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5F5E8" w14:textId="77777777" w:rsidR="00EE56EA" w:rsidRPr="001E2E82" w:rsidRDefault="007E06CA">
      <w:pPr>
        <w:widowControl w:val="0"/>
        <w:tabs>
          <w:tab w:val="left" w:pos="542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gjdgxs" w:colFirst="0" w:colLast="0"/>
      <w:bookmarkEnd w:id="0"/>
      <w:r w:rsidRPr="001E2E82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  <w:lang w:val="ru-RU"/>
        </w:rPr>
        <w:t>ФЕДЕРАЛЬНОЕ ГОСУДАРСТВЕННОЕ АВТОНОМНОЕ ОБРАЗОВАТЕЛЬНОЕ УЧРЕЖДЕНИЕ</w:t>
      </w:r>
    </w:p>
    <w:p w14:paraId="35876D85" w14:textId="77777777" w:rsidR="00EE56EA" w:rsidRPr="001E2E82" w:rsidRDefault="007E06CA">
      <w:pPr>
        <w:widowControl w:val="0"/>
        <w:tabs>
          <w:tab w:val="left" w:pos="542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  <w:lang w:val="ru-RU"/>
        </w:rPr>
        <w:t>ВЫСШЕГО ОБРАЗОВАНИЯ</w:t>
      </w:r>
    </w:p>
    <w:p w14:paraId="27814F8D" w14:textId="77777777" w:rsidR="00EE56EA" w:rsidRPr="001E2E82" w:rsidRDefault="007E06CA">
      <w:pPr>
        <w:widowControl w:val="0"/>
        <w:tabs>
          <w:tab w:val="left" w:pos="542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  <w:lang w:val="ru-RU"/>
        </w:rPr>
        <w:t>«НАЦИОНАЛЬНЫЙ ИССЛЕДОВАТЕЛЬСКИЙ УНИВЕРСИТЕТ</w:t>
      </w:r>
    </w:p>
    <w:p w14:paraId="26D58B99" w14:textId="77777777" w:rsidR="00EE56EA" w:rsidRPr="001E2E82" w:rsidRDefault="007E06CA">
      <w:pPr>
        <w:widowControl w:val="0"/>
        <w:tabs>
          <w:tab w:val="left" w:pos="542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  <w:lang w:val="ru-RU"/>
        </w:rPr>
        <w:t>«ВЫСШАЯ ШКОЛА ЭКОНОМИКИ»</w:t>
      </w:r>
    </w:p>
    <w:p w14:paraId="695928F9" w14:textId="77777777" w:rsidR="00EE56EA" w:rsidRPr="001E2E82" w:rsidRDefault="007E06CA">
      <w:pPr>
        <w:keepNext/>
        <w:keepLines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Факультет бизнеса и менеджмента</w:t>
      </w:r>
    </w:p>
    <w:p w14:paraId="1C85C1BC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26604A4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CCDC06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21A0DC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24C0C3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03AC18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EDD17C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8A67CD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Юсифов Эмиль Вадимович</w:t>
      </w:r>
    </w:p>
    <w:p w14:paraId="77BCF092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Разработка итерационного алгоритма для оценки эффективности инвестиционного портфеля в процессе его формирования: предложения и рекомендации по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IT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сервису</w:t>
      </w:r>
    </w:p>
    <w:p w14:paraId="26660DB9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Выпускная квалификационная работа </w:t>
      </w:r>
    </w:p>
    <w:p w14:paraId="34292F46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 направлению подготовки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38.03.05 бизнес-информатика</w:t>
      </w:r>
    </w:p>
    <w:p w14:paraId="2B076BB2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образовательная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Бизнес-информатика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56BB4848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D0C9F8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E12ACE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971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785"/>
        <w:gridCol w:w="4928"/>
      </w:tblGrid>
      <w:tr w:rsidR="001E2E82" w:rsidRPr="001E2E82" w14:paraId="3EE799B4" w14:textId="77777777">
        <w:trPr>
          <w:trHeight w:val="3525"/>
        </w:trPr>
        <w:tc>
          <w:tcPr>
            <w:tcW w:w="4785" w:type="dxa"/>
          </w:tcPr>
          <w:p w14:paraId="1E33D00B" w14:textId="77777777" w:rsidR="00EE56EA" w:rsidRPr="001E2E82" w:rsidRDefault="007E06C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Рецензент</w:t>
            </w:r>
          </w:p>
          <w:p w14:paraId="44C0FA1B" w14:textId="77777777" w:rsidR="00EE56EA" w:rsidRPr="001E2E82" w:rsidRDefault="007E06C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к.т.н., профессор</w:t>
            </w:r>
          </w:p>
          <w:p w14:paraId="3A47BBEB" w14:textId="77777777" w:rsidR="00EE56EA" w:rsidRPr="001E2E82" w:rsidRDefault="00EE56E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  <w:p w14:paraId="6D01059A" w14:textId="77777777" w:rsidR="00EE56EA" w:rsidRPr="001E2E82" w:rsidRDefault="007E06C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</w:t>
            </w:r>
          </w:p>
          <w:p w14:paraId="5B40DFFA" w14:textId="77777777" w:rsidR="00EE56EA" w:rsidRPr="001E2E82" w:rsidRDefault="00EE56E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  <w:p w14:paraId="62DD5D8C" w14:textId="77777777" w:rsidR="00EE56EA" w:rsidRPr="001E2E82" w:rsidRDefault="007E06C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Е.А. </w:t>
            </w:r>
            <w:proofErr w:type="spellStart"/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Исаев</w:t>
            </w:r>
            <w:proofErr w:type="spellEnd"/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615ABAFE" w14:textId="77777777" w:rsidR="00EE56EA" w:rsidRPr="001E2E82" w:rsidRDefault="00EE56E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70C49B21" w14:textId="77777777" w:rsidR="00EE56EA" w:rsidRPr="001E2E82" w:rsidRDefault="00EE56E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28" w:type="dxa"/>
          </w:tcPr>
          <w:p w14:paraId="418040AB" w14:textId="77777777" w:rsidR="00EE56EA" w:rsidRPr="001E2E82" w:rsidRDefault="007E06C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Научный руководитель</w:t>
            </w:r>
          </w:p>
          <w:p w14:paraId="703DA760" w14:textId="77777777" w:rsidR="00EE56EA" w:rsidRPr="001E2E82" w:rsidRDefault="007E06C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к.т.н., доцент</w:t>
            </w:r>
          </w:p>
          <w:p w14:paraId="084B041E" w14:textId="77777777" w:rsidR="00EE56EA" w:rsidRPr="001E2E82" w:rsidRDefault="00EE56E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</w:p>
          <w:p w14:paraId="40E9984A" w14:textId="77777777" w:rsidR="00EE56EA" w:rsidRPr="001E2E82" w:rsidRDefault="007E06C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____________________</w:t>
            </w:r>
          </w:p>
          <w:p w14:paraId="5C841ADC" w14:textId="77777777" w:rsidR="00EE56EA" w:rsidRPr="001E2E82" w:rsidRDefault="00EE56E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53074ACE" w14:textId="77777777" w:rsidR="00EE56EA" w:rsidRPr="001E2E82" w:rsidRDefault="007E06CA">
            <w:pPr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Н.В. </w:t>
            </w:r>
            <w:proofErr w:type="spellStart"/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Сизых</w:t>
            </w:r>
            <w:proofErr w:type="spellEnd"/>
            <w:r w:rsidRPr="001E2E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9CD955B" w14:textId="77777777" w:rsidR="00EE56EA" w:rsidRPr="001E2E82" w:rsidRDefault="00EE56EA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6005978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752A95" w14:textId="77777777" w:rsidR="00EE56EA" w:rsidRPr="001E2E82" w:rsidRDefault="00EE56E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AA8A77" w14:textId="78E128F5" w:rsidR="004E7D98" w:rsidRPr="00AB2B8B" w:rsidRDefault="007E06CA" w:rsidP="00AB2B8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2020</w:t>
      </w:r>
    </w:p>
    <w:p w14:paraId="4C8E8F20" w14:textId="77777777" w:rsidR="00AB2B8B" w:rsidRDefault="007E06CA">
      <w:pPr>
        <w:keepNext/>
        <w:keepLines/>
        <w:spacing w:before="48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sdt>
      <w:sdtPr>
        <w:id w:val="41413870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val="en-GB"/>
        </w:rPr>
      </w:sdtEndPr>
      <w:sdtContent>
        <w:p w14:paraId="180804A0" w14:textId="275B3BF9" w:rsidR="00B23E07" w:rsidRDefault="00B23E07">
          <w:pPr>
            <w:pStyle w:val="a8"/>
          </w:pPr>
        </w:p>
        <w:p w14:paraId="39238AD5" w14:textId="53B9E518" w:rsidR="00B23E07" w:rsidRDefault="00B23E07">
          <w:pPr>
            <w:pStyle w:val="10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9429364" w:history="1"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DCBB" w14:textId="54BBA17D" w:rsidR="00B23E07" w:rsidRDefault="00B23E07">
          <w:pPr>
            <w:pStyle w:val="10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39429365" w:history="1">
            <w:r w:rsidRPr="00AC2917">
              <w:rPr>
                <w:rStyle w:val="a9"/>
                <w:rFonts w:ascii="Times New Roman" w:hAnsi="Times New Roman" w:cs="Times New Roman"/>
                <w:noProof/>
                <w:lang w:val="ru-RU"/>
              </w:rPr>
              <w:t>Глава 1. Анализ современных методов формирования портфеля и процесс их формирования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B31F" w14:textId="6B395176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66" w:history="1">
            <w:r w:rsidRPr="00AC2917">
              <w:rPr>
                <w:rStyle w:val="a9"/>
                <w:rFonts w:ascii="Times New Roman" w:hAnsi="Times New Roman" w:cs="Times New Roman"/>
                <w:i/>
                <w:iCs/>
                <w:noProof/>
                <w:lang w:val="ru-RU"/>
              </w:rPr>
              <w:t>1.1 Теоретический обзор публикаций по теме финансового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8726" w14:textId="2BF34B28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67" w:history="1">
            <w:r w:rsidRPr="00AC2917">
              <w:rPr>
                <w:rStyle w:val="a9"/>
                <w:rFonts w:ascii="Times New Roman" w:hAnsi="Times New Roman" w:cs="Times New Roman"/>
                <w:i/>
                <w:iCs/>
                <w:noProof/>
                <w:lang w:val="ru-RU"/>
              </w:rPr>
              <w:t>1.12 Теоретический обзор публикаций по теме методов формирования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A34E" w14:textId="6A5772E2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68" w:history="1">
            <w:r w:rsidRPr="00AC2917">
              <w:rPr>
                <w:rStyle w:val="a9"/>
                <w:noProof/>
                <w:lang w:val="ru-RU"/>
              </w:rPr>
              <w:t>Выводы к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3D3C3" w14:textId="7AAFFCAF" w:rsidR="00B23E07" w:rsidRDefault="00B23E07">
          <w:pPr>
            <w:pStyle w:val="10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39429369" w:history="1"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 xml:space="preserve">Глава 2 Реализация алгоритма, комбинирующего 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en-US"/>
              </w:rPr>
              <w:t>PCA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 xml:space="preserve">, 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en-US"/>
              </w:rPr>
              <w:t>k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>-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en-US"/>
              </w:rPr>
              <w:t>means</w:t>
            </w:r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 xml:space="preserve"> и итеративный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F8CF3" w14:textId="2814E94F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0" w:history="1">
            <w:r w:rsidRPr="00AC2917">
              <w:rPr>
                <w:rStyle w:val="a9"/>
                <w:rFonts w:ascii="Times New Roman" w:eastAsia="Times New Roman" w:hAnsi="Times New Roman" w:cs="Times New Roman"/>
                <w:i/>
                <w:iCs/>
                <w:noProof/>
                <w:lang w:val="ru-RU"/>
              </w:rPr>
              <w:t>2.1 Отрасли финансовых рынков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0718" w14:textId="7100B6B9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1" w:history="1">
            <w:r w:rsidRPr="00AC2917">
              <w:rPr>
                <w:rStyle w:val="a9"/>
                <w:rFonts w:ascii="Times New Roman" w:eastAsia="Times New Roman" w:hAnsi="Times New Roman" w:cs="Times New Roman"/>
                <w:i/>
                <w:iCs/>
                <w:noProof/>
                <w:lang w:val="ru-RU"/>
              </w:rPr>
              <w:t>2.2 Концепция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E73A" w14:textId="5D0B814B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2" w:history="1">
            <w:r w:rsidRPr="00AC2917">
              <w:rPr>
                <w:rStyle w:val="a9"/>
                <w:rFonts w:ascii="Times New Roman" w:eastAsia="Times New Roman" w:hAnsi="Times New Roman" w:cs="Times New Roman"/>
                <w:i/>
                <w:iCs/>
                <w:noProof/>
                <w:lang w:val="ru-RU"/>
              </w:rPr>
              <w:t>2.3 Сбор данных и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8F29" w14:textId="049A4B80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3" w:history="1">
            <w:r w:rsidRPr="00AC2917">
              <w:rPr>
                <w:rStyle w:val="a9"/>
                <w:rFonts w:ascii="Times New Roman" w:eastAsia="Times New Roman" w:hAnsi="Times New Roman" w:cs="Times New Roman"/>
                <w:i/>
                <w:iCs/>
                <w:noProof/>
                <w:lang w:val="ru-RU"/>
              </w:rPr>
              <w:t>2.4 Сравнение доходностей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F1BC" w14:textId="054B1E92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4" w:history="1">
            <w:r w:rsidRPr="00AC2917">
              <w:rPr>
                <w:rStyle w:val="a9"/>
                <w:rFonts w:ascii="Times New Roman" w:eastAsia="Times New Roman" w:hAnsi="Times New Roman" w:cs="Times New Roman"/>
                <w:noProof/>
                <w:lang w:val="ru-RU"/>
              </w:rPr>
              <w:t>Выводы к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8AF8" w14:textId="1E5B16BB" w:rsidR="00B23E07" w:rsidRDefault="00B23E07">
          <w:pPr>
            <w:pStyle w:val="10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39429375" w:history="1">
            <w:r w:rsidRPr="00AC2917">
              <w:rPr>
                <w:rStyle w:val="a9"/>
                <w:noProof/>
                <w:lang w:val="ru-RU"/>
              </w:rPr>
              <w:t>Глава 3 Бизнес-применение итеративного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C257C" w14:textId="5C4DD63E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6" w:history="1">
            <w:r w:rsidRPr="00AC2917">
              <w:rPr>
                <w:rStyle w:val="a9"/>
                <w:rFonts w:ascii="Times" w:hAnsi="Times"/>
                <w:noProof/>
                <w:lang w:val="en-US"/>
              </w:rPr>
              <w:t xml:space="preserve">3.1 </w:t>
            </w:r>
            <w:r w:rsidRPr="00AC2917">
              <w:rPr>
                <w:rStyle w:val="a9"/>
                <w:rFonts w:ascii="Times" w:hAnsi="Times"/>
                <w:noProof/>
                <w:lang w:val="ru-RU"/>
              </w:rPr>
              <w:t>Архитектура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D447" w14:textId="077EB100" w:rsidR="00B23E07" w:rsidRDefault="00B23E07">
          <w:pPr>
            <w:pStyle w:val="20"/>
            <w:tabs>
              <w:tab w:val="right" w:leader="dot" w:pos="9019"/>
            </w:tabs>
            <w:rPr>
              <w:rFonts w:eastAsiaTheme="minorEastAsia" w:cstheme="minorBidi"/>
              <w:i/>
              <w:iCs/>
              <w:noProof/>
              <w:sz w:val="24"/>
              <w:szCs w:val="24"/>
              <w:lang w:val="ru-RU"/>
            </w:rPr>
          </w:pPr>
          <w:hyperlink w:anchor="_Toc39429377" w:history="1">
            <w:r w:rsidRPr="00AC2917">
              <w:rPr>
                <w:rStyle w:val="a9"/>
                <w:rFonts w:ascii="Times New Roman" w:hAnsi="Times New Roman" w:cs="Times New Roman"/>
                <w:noProof/>
                <w:lang w:val="ru-RU"/>
              </w:rPr>
              <w:t>Выводы к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4D2F" w14:textId="3BBD3D77" w:rsidR="00B23E07" w:rsidRDefault="00B23E07">
          <w:pPr>
            <w:pStyle w:val="10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  <w:lang w:val="ru-RU"/>
            </w:rPr>
          </w:pPr>
          <w:hyperlink w:anchor="_Toc39429378" w:history="1">
            <w:r w:rsidRPr="00AC2917">
              <w:rPr>
                <w:rStyle w:val="a9"/>
                <w:rFonts w:ascii="Times New Roman" w:hAnsi="Times New Roman" w:cs="Times New Roman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_Toc39429378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3277" w14:textId="65EBC749" w:rsidR="00B23E07" w:rsidRDefault="00B23E07">
          <w:r>
            <w:rPr>
              <w:b/>
              <w:bCs/>
              <w:noProof/>
            </w:rPr>
            <w:fldChar w:fldCharType="end"/>
          </w:r>
        </w:p>
      </w:sdtContent>
    </w:sdt>
    <w:p w14:paraId="7884A4CE" w14:textId="362F3845" w:rsidR="00EE56EA" w:rsidRPr="001E2E82" w:rsidRDefault="007E06CA">
      <w:pPr>
        <w:keepNext/>
        <w:keepLines/>
        <w:spacing w:before="48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E2E82">
        <w:rPr>
          <w:rFonts w:ascii="Times New Roman" w:hAnsi="Times New Roman" w:cs="Times New Roman"/>
          <w:color w:val="000000" w:themeColor="text1"/>
        </w:rPr>
        <w:br w:type="page"/>
      </w:r>
    </w:p>
    <w:p w14:paraId="13B3682D" w14:textId="77777777" w:rsidR="00EE56EA" w:rsidRPr="00FD1EE7" w:rsidRDefault="007E06CA" w:rsidP="00FD1EE7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" w:name="_xqv7qtppwcug" w:colFirst="0" w:colLast="0"/>
      <w:bookmarkStart w:id="2" w:name="_Toc39429364"/>
      <w:bookmarkEnd w:id="1"/>
      <w:r w:rsidRPr="00FD1E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2"/>
    </w:p>
    <w:p w14:paraId="64B04B34" w14:textId="5F43A03D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современном финансовом мире </w:t>
      </w:r>
      <w:r w:rsidR="0058127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сбор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эффективного портфеля </w:t>
      </w:r>
      <w:r w:rsidR="0058127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условиях </w:t>
      </w:r>
      <w:r w:rsidR="004710C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сильной</w:t>
      </w:r>
      <w:r w:rsidR="0058127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4710C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</w:t>
      </w:r>
      <w:r w:rsidR="00461AE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определенности</w:t>
      </w:r>
      <w:r w:rsidR="004710C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событий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достаточно сложной и увлекательной сферой изучения. </w:t>
      </w:r>
      <w:r w:rsidR="004710C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Есть много ув</w:t>
      </w:r>
      <w:r w:rsidR="001F42D8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4710C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жаемых работ</w:t>
      </w:r>
      <w:r w:rsidR="001F42D8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 данную тему, но нельзя </w:t>
      </w:r>
      <w:r w:rsidR="00461AE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 полной уверенностью сказать, что данная тема изучена и по-прежнему много пространства для изучения остается свободным. Э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та тема очень непростая</w:t>
      </w:r>
      <w:r w:rsidR="00461AE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поскольку на рынке существует сильная неопределенность, </w:t>
      </w:r>
      <w:r w:rsidR="006F67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на внешнем уровне – это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макроэкономики </w:t>
      </w:r>
      <w:r w:rsidR="00AC13FA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государств,</w:t>
      </w:r>
      <w:r w:rsidR="006F67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 внутреннем уровне – это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микроэкономики различных институтов. Многие специалисты пытаются применить различные научные методы для укрепления инвестиционного портфеля и используют методы машинного обучения, статистические методы</w:t>
      </w:r>
      <w:r w:rsidR="006F67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глубокое обучение на основе данных. Всех специалистов в этой сфере объединяет одна общая цель – максимизировать доходность портфеля при наименьших возможных рисках.</w:t>
      </w:r>
    </w:p>
    <w:p w14:paraId="5A420752" w14:textId="7406F492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и </w:t>
      </w:r>
      <w:r w:rsidR="00121E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прошлом столетии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так и сейчас</w:t>
      </w:r>
      <w:r w:rsidR="00121E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21E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ужно своевременно реагировать на колебания рынка, хеджировать риски</w:t>
      </w:r>
      <w:r w:rsidR="00121ED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не </w:t>
      </w:r>
      <w:r w:rsidR="00F1230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жертвуя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доходност</w:t>
      </w:r>
      <w:r w:rsidR="00F1230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ью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портфеля. Чтобы успевать за рынком, специалисты прибегают к </w:t>
      </w:r>
      <w:r w:rsidR="00952C0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алгоритмам и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автоматизации процессов.</w:t>
      </w:r>
    </w:p>
    <w:p w14:paraId="321FB12D" w14:textId="25A49375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текущей работе передо мной, как исследователем стоит следующий вопрос: </w:t>
      </w:r>
      <w:r w:rsidR="00F1230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жизнеспособна ли </w:t>
      </w:r>
      <w:r w:rsidR="0054282E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комбинация машинного обучения 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итерационного алгоритма</w:t>
      </w:r>
      <w:r w:rsidR="00952C0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3ABC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доходного</w:t>
      </w:r>
      <w:r w:rsidR="00AB7C8B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13ABC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 минимизированного по риску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инвестиционного портфеля. Для усиления эффекта от алгоритма я также внедри</w:t>
      </w:r>
      <w:r w:rsidR="00E74AE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л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фундаментальный анализ</w:t>
      </w:r>
      <w:r w:rsidR="00E74AE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финансовых метрик.</w:t>
      </w:r>
    </w:p>
    <w:p w14:paraId="04DCE3C4" w14:textId="14BE4B9B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Объектом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исследования является процесс</w:t>
      </w:r>
      <w:r w:rsidR="00AD4FC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формирования портфеля ценных бумаг.</w:t>
      </w:r>
    </w:p>
    <w:p w14:paraId="291A9691" w14:textId="029EF8A4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Предметом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исследования является разработка</w:t>
      </w:r>
      <w:r w:rsidR="00F63D3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комбинации машинного обучения 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итерационного алгоритма для оценки эффективности портфеля</w:t>
      </w:r>
    </w:p>
    <w:p w14:paraId="697141AF" w14:textId="757F070A" w:rsidR="00EE56EA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Целью работы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</w:t>
      </w:r>
      <w:r w:rsidR="00F63D3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алгоритм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32AB6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рекомендаци</w:t>
      </w:r>
      <w:r w:rsidR="00A32AB6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создания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-сервиса </w:t>
      </w:r>
      <w:r w:rsidR="00F63D3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 применением разработанного алгоритма</w:t>
      </w:r>
      <w:r w:rsidR="00A32AB6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53DEF31" w14:textId="77777777" w:rsidR="002E0066" w:rsidRPr="00C23038" w:rsidRDefault="002E0066" w:rsidP="000B3F7C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F1BEF3" w14:textId="77777777" w:rsidR="00EE56EA" w:rsidRPr="00C23038" w:rsidRDefault="007E06CA" w:rsidP="000B3F7C">
      <w:pPr>
        <w:ind w:firstLine="50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данном исследовании выдвигаются следующие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гипотезы: </w:t>
      </w:r>
    </w:p>
    <w:p w14:paraId="2D374B18" w14:textId="16957314" w:rsidR="00EE56EA" w:rsidRPr="00C23038" w:rsidRDefault="007E06CA" w:rsidP="00AA4C24">
      <w:pPr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Автоматизация процесса формирования портфеля ценных бумаг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 использованием итерационного алгоритма </w:t>
      </w:r>
      <w:r w:rsidR="00A32AB6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 машинного обучения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способствует повышению эффективности (высокий доход, низкий риск) портфеля по сравнению с</w:t>
      </w:r>
      <w:r w:rsidR="002B563C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другими инвестиционными стратегиями.</w:t>
      </w:r>
    </w:p>
    <w:p w14:paraId="3D4890E4" w14:textId="16A05649" w:rsidR="00EE56EA" w:rsidRPr="00C23038" w:rsidRDefault="007E06CA" w:rsidP="00AA4C24">
      <w:pPr>
        <w:numPr>
          <w:ilvl w:val="0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Использование</w:t>
      </w:r>
      <w:r w:rsidR="00C23038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машинного обучения 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итерационного алгоритма соответствует реалиям фондового рынка и способствует оперативному реагированию на колебания рынка</w:t>
      </w:r>
      <w:r w:rsidR="00C23038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6C2EEF1" w14:textId="77777777" w:rsidR="002B563C" w:rsidRPr="00C23038" w:rsidRDefault="002B563C" w:rsidP="000B3F7C">
      <w:pPr>
        <w:ind w:left="502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EB4502" w14:textId="77777777" w:rsidR="00EE56EA" w:rsidRPr="008A5A38" w:rsidRDefault="007E06CA" w:rsidP="000B3F7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3w6za3nr3c86" w:colFirst="0" w:colLast="0"/>
      <w:bookmarkEnd w:id="3"/>
      <w:r w:rsidRPr="008A5A38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 работы:</w:t>
      </w:r>
    </w:p>
    <w:p w14:paraId="13C330D3" w14:textId="77777777" w:rsidR="00EE56EA" w:rsidRPr="00C23038" w:rsidRDefault="007E06CA" w:rsidP="000B3F7C">
      <w:pPr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соответствии с поставленной целью в работе решаются следующие задачи:</w:t>
      </w:r>
    </w:p>
    <w:p w14:paraId="4234D2FD" w14:textId="77777777" w:rsidR="00EE56EA" w:rsidRPr="00C23038" w:rsidRDefault="007E06CA" w:rsidP="000B3F7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провести анализ методов формирования инвестиционного портфеля и методов оценки эффективности инвестиционного портфеля.</w:t>
      </w:r>
    </w:p>
    <w:p w14:paraId="31353296" w14:textId="7AEE5967" w:rsidR="008150C5" w:rsidRDefault="008150C5" w:rsidP="000B3F7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Протестировать концепцию алгоритма на реальных данных, получить финальный портфель</w:t>
      </w:r>
    </w:p>
    <w:p w14:paraId="2C15672F" w14:textId="617F5898" w:rsidR="00EE56EA" w:rsidRPr="00C23038" w:rsidRDefault="007E06CA" w:rsidP="000B3F7C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Сравнить </w:t>
      </w:r>
      <w:r w:rsidR="008150C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результаты финального портфеля с </w:t>
      </w:r>
      <w:r w:rsidR="00DF28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некоторыми результатами инвестиционных стратегий</w:t>
      </w:r>
    </w:p>
    <w:p w14:paraId="4C244C04" w14:textId="77777777" w:rsidR="00EE56EA" w:rsidRPr="00C23038" w:rsidRDefault="00EE56E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9F8B49" w14:textId="086AFD55" w:rsidR="00EE56EA" w:rsidRPr="001C2F74" w:rsidRDefault="007E06CA" w:rsidP="001C2F74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f0dpb1h7sp8n" w:colFirst="0" w:colLast="0"/>
      <w:bookmarkEnd w:id="4"/>
      <w:r w:rsidRPr="001C2F7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</w:t>
      </w:r>
      <w:r w:rsidR="001C2F74" w:rsidRPr="001C2F7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1C2F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контексте данного исследования были использованы акции. </w:t>
      </w:r>
      <w:r w:rsidR="00DF28B6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Также данный алгоритм не учитывает возможности коротких продаж.</w:t>
      </w:r>
    </w:p>
    <w:p w14:paraId="5BAF50A0" w14:textId="77777777" w:rsidR="00EE56EA" w:rsidRPr="00C23038" w:rsidRDefault="00EE56E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B4F38C" w14:textId="26DA6D74" w:rsidR="00EE56EA" w:rsidRPr="00C23038" w:rsidRDefault="007E06C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Допущение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исследовательской работы состоит в том, что данное исследование будет использоваться частным инвестором и мною лично в дальнейшем для укреплений его/моих решений об инвестировании. </w:t>
      </w:r>
    </w:p>
    <w:p w14:paraId="0BF03182" w14:textId="77777777" w:rsidR="00EE56EA" w:rsidRPr="00C23038" w:rsidRDefault="00EE56E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A7EE38" w14:textId="77777777" w:rsidR="00EE56EA" w:rsidRPr="008A5A38" w:rsidRDefault="007E06CA" w:rsidP="000B3F7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seg8a0n0cgjv" w:colFirst="0" w:colLast="0"/>
      <w:bookmarkEnd w:id="5"/>
      <w:r w:rsidRPr="008A5A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Методы исследования: </w:t>
      </w:r>
    </w:p>
    <w:p w14:paraId="7D6A9156" w14:textId="77777777" w:rsidR="00EE56EA" w:rsidRPr="00C23038" w:rsidRDefault="007E06C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>В данной работе для достижения поставленных задач были использованы следующие методы:</w:t>
      </w:r>
    </w:p>
    <w:p w14:paraId="21CD61B2" w14:textId="355E96EA" w:rsidR="00EE56EA" w:rsidRDefault="007E06CA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Сбор данных по финансовым мультипликаторам</w:t>
      </w:r>
      <w:r w:rsidR="00046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заранее выбранных компаний из базы данных </w:t>
      </w:r>
      <w:r w:rsidR="001C2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2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Fundamental</w:t>
      </w:r>
      <w:r w:rsidR="001C2F74" w:rsidRPr="001C2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C2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Analysis</w:t>
      </w:r>
      <w:r w:rsidR="001C2F74" w:rsidRPr="001C2F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D27AAA">
        <w:fldChar w:fldCharType="begin"/>
      </w:r>
      <w:r w:rsidR="00D27AAA" w:rsidRPr="00A514B4">
        <w:rPr>
          <w:lang w:val="ru-RU"/>
        </w:rPr>
        <w:instrText xml:space="preserve"> </w:instrText>
      </w:r>
      <w:r w:rsidR="00D27AAA">
        <w:instrText>HYPERLINK</w:instrText>
      </w:r>
      <w:r w:rsidR="00D27AAA" w:rsidRPr="00A514B4">
        <w:rPr>
          <w:lang w:val="ru-RU"/>
        </w:rPr>
        <w:instrText xml:space="preserve"> "</w:instrText>
      </w:r>
      <w:r w:rsidR="00D27AAA">
        <w:instrText>https</w:instrText>
      </w:r>
      <w:r w:rsidR="00D27AAA" w:rsidRPr="00A514B4">
        <w:rPr>
          <w:lang w:val="ru-RU"/>
        </w:rPr>
        <w:instrText>://</w:instrText>
      </w:r>
      <w:r w:rsidR="00D27AAA">
        <w:instrText>pypi</w:instrText>
      </w:r>
      <w:r w:rsidR="00D27AAA" w:rsidRPr="00A514B4">
        <w:rPr>
          <w:lang w:val="ru-RU"/>
        </w:rPr>
        <w:instrText>.</w:instrText>
      </w:r>
      <w:r w:rsidR="00D27AAA">
        <w:instrText>org</w:instrText>
      </w:r>
      <w:r w:rsidR="00D27AAA" w:rsidRPr="00A514B4">
        <w:rPr>
          <w:lang w:val="ru-RU"/>
        </w:rPr>
        <w:instrText>/</w:instrText>
      </w:r>
      <w:r w:rsidR="00D27AAA">
        <w:instrText>project</w:instrText>
      </w:r>
      <w:r w:rsidR="00D27AAA" w:rsidRPr="00A514B4">
        <w:rPr>
          <w:lang w:val="ru-RU"/>
        </w:rPr>
        <w:instrText>/</w:instrText>
      </w:r>
      <w:r w:rsidR="00D27AAA">
        <w:instrText>FundamentalAnalysis</w:instrText>
      </w:r>
      <w:r w:rsidR="00D27AAA" w:rsidRPr="00A514B4">
        <w:rPr>
          <w:lang w:val="ru-RU"/>
        </w:rPr>
        <w:instrText xml:space="preserve">/" </w:instrText>
      </w:r>
      <w:r w:rsidR="00D27AAA">
        <w:fldChar w:fldCharType="separate"/>
      </w:r>
      <w:r w:rsidR="003351ED" w:rsidRPr="003351ED">
        <w:rPr>
          <w:rStyle w:val="a9"/>
          <w:rFonts w:ascii="Times New Roman" w:eastAsia="Times New Roman" w:hAnsi="Times New Roman" w:cs="Times New Roman"/>
          <w:sz w:val="28"/>
          <w:szCs w:val="28"/>
          <w:lang w:val="ru-RU"/>
        </w:rPr>
        <w:t>FundamentalAnalysis</w:t>
      </w:r>
      <w:proofErr w:type="spellEnd"/>
      <w:r w:rsidR="00D27AAA">
        <w:rPr>
          <w:rStyle w:val="a9"/>
          <w:rFonts w:ascii="Times New Roman" w:eastAsia="Times New Roman" w:hAnsi="Times New Roman" w:cs="Times New Roman"/>
          <w:sz w:val="28"/>
          <w:szCs w:val="28"/>
          <w:lang w:val="ru-RU"/>
        </w:rPr>
        <w:fldChar w:fldCharType="end"/>
      </w:r>
      <w:r w:rsidR="003351ED" w:rsidRPr="00335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335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библиотека </w:t>
      </w:r>
      <w:r w:rsidR="00335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="003351ED" w:rsidRPr="00335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 </w:t>
      </w:r>
      <w:r w:rsidR="005C33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 расчет средней динамики</w:t>
      </w:r>
      <w:r w:rsidR="00046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C33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изменения котировок</w:t>
      </w:r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по данным </w:t>
      </w:r>
      <w:r w:rsidR="00705CAF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yahoo</w:t>
      </w:r>
      <w:r w:rsidR="00705CAF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05CAF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finance</w:t>
      </w:r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fldChar w:fldCharType="begin"/>
      </w:r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HYPERLINK "https://finance.yahoo.com/" </w:instrText>
      </w:r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fldChar w:fldCharType="separate"/>
      </w:r>
      <w:r w:rsidR="00705CAF" w:rsidRPr="00046D88">
        <w:rPr>
          <w:rStyle w:val="a9"/>
          <w:rFonts w:ascii="Times New Roman" w:eastAsia="Times New Roman" w:hAnsi="Times New Roman" w:cs="Times New Roman"/>
          <w:sz w:val="28"/>
          <w:szCs w:val="28"/>
          <w:lang w:val="ru-RU"/>
        </w:rPr>
        <w:t>finance.yahoo</w:t>
      </w:r>
      <w:proofErr w:type="spellEnd"/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fldChar w:fldCharType="end"/>
      </w:r>
      <w:r w:rsidR="00705C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),</w:t>
      </w:r>
      <w:r w:rsidR="005C33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за выбранный промежуток времени</w:t>
      </w:r>
      <w:r w:rsidR="00014927"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08D05931" w14:textId="563CB0EA" w:rsidR="00845AC3" w:rsidRPr="00705CAF" w:rsidRDefault="00845AC3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Построение блок-схемы алгоритма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F29AA2D" w14:textId="3C14D72C" w:rsidR="00EE56EA" w:rsidRDefault="007E06CA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</w:t>
      </w:r>
      <w:r w:rsid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роведение </w:t>
      </w:r>
      <w:r w:rsid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PCA</w:t>
      </w:r>
      <w:r w:rsid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 финансовым мультипликаторам</w:t>
      </w:r>
      <w:r w:rsidR="004E34BD" w:rsidRP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4E34B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метод главных компонент</w:t>
      </w:r>
      <w:r w:rsidR="00014927"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17DF44BD" w14:textId="14ED8310" w:rsidR="004E34BD" w:rsidRDefault="004E34BD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Кластеризация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means</w:t>
      </w:r>
      <w:r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 </w:t>
      </w:r>
      <w:r w:rsid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финансовым мультипликаторам. Выделение наилучших кластеров</w:t>
      </w:r>
      <w:r w:rsidR="00014927"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54087102" w14:textId="75D5A201" w:rsidR="00014927" w:rsidRPr="004E34BD" w:rsidRDefault="00942FBC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Итерационный алгоритм по доходности и риску всех возможных вариантов портфелей из оставшихся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5C72693F" w14:textId="5AD0AF83" w:rsidR="00EE56EA" w:rsidRPr="00C23038" w:rsidRDefault="007E06CA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Оценка эффективности</w:t>
      </w:r>
      <w:r w:rsidR="002674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комбинации </w:t>
      </w:r>
      <w:r w:rsidR="002674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267419" w:rsidRPr="002674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6741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итерационного </w:t>
      </w:r>
      <w:r w:rsidR="00267419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алгоритма</w:t>
      </w:r>
      <w:r w:rsidR="00267419" w:rsidRPr="0001492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67419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для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составления портфеля ценных бумаг с помощью</w:t>
      </w:r>
      <w:r w:rsidR="00DF03D6" w:rsidRPr="00DF03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F03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показателей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риск</w:t>
      </w:r>
      <w:r w:rsidR="00656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а и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доходност</w:t>
      </w:r>
      <w:r w:rsidR="00656D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;</w:t>
      </w:r>
    </w:p>
    <w:p w14:paraId="2C3C7B1E" w14:textId="05295529" w:rsidR="00EE56EA" w:rsidRPr="00C23038" w:rsidRDefault="008B6203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Прогнозирование значения на несколько месяцев вперед. </w:t>
      </w:r>
    </w:p>
    <w:p w14:paraId="274BF096" w14:textId="27EAB514" w:rsidR="00EE56EA" w:rsidRPr="00C23038" w:rsidRDefault="007E06CA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Использование блок-схемы, построенной в сервисе </w:t>
      </w:r>
      <w:proofErr w:type="spellStart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camunda</w:t>
      </w:r>
      <w:proofErr w:type="spellEnd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modeler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для визуализации </w:t>
      </w:r>
      <w:r w:rsidR="008B62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рекомендаций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B62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-сервис</w:t>
      </w:r>
      <w:r w:rsidR="008B62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у.</w:t>
      </w:r>
    </w:p>
    <w:p w14:paraId="2759774C" w14:textId="78877B32" w:rsidR="00EE56EA" w:rsidRPr="00C23038" w:rsidRDefault="007E06CA" w:rsidP="00AA4C24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Использование языка программирования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Python</w:t>
      </w:r>
      <w:r w:rsidR="008B62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би</w:t>
      </w:r>
      <w:r w:rsidR="00800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блиотек Машинного Обучения, </w:t>
      </w:r>
      <w:r w:rsidR="00800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800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-запросов.</w:t>
      </w:r>
    </w:p>
    <w:p w14:paraId="2E42590E" w14:textId="77777777" w:rsidR="00EE56EA" w:rsidRPr="00C23038" w:rsidRDefault="00EE56E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25F3BA3" w14:textId="77777777" w:rsidR="00EE56EA" w:rsidRPr="007D09CF" w:rsidRDefault="007E06CA" w:rsidP="000B3F7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knnfllv468yd" w:colFirst="0" w:colLast="0"/>
      <w:bookmarkEnd w:id="6"/>
      <w:r w:rsidRPr="007D09CF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Исходные данные:</w:t>
      </w:r>
    </w:p>
    <w:p w14:paraId="5A7FB5FA" w14:textId="77777777" w:rsidR="00EE56EA" w:rsidRPr="00C23038" w:rsidRDefault="007E06CA" w:rsidP="000B3F7C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Доходности были скачаны с </w:t>
      </w:r>
      <w:proofErr w:type="gramStart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yahoo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finance</w:t>
      </w:r>
      <w:proofErr w:type="gramEnd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фундаментальные метрики были скачаны с библиотеки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python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FundamentalAnalysis</w:t>
      </w:r>
      <w:proofErr w:type="spellEnd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9AE69F9" w14:textId="340C5DF4" w:rsidR="00EE56EA" w:rsidRPr="00C23038" w:rsidRDefault="007E06CA" w:rsidP="00277CC0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Случайным образом рассмотрено 200 </w:t>
      </w:r>
      <w:proofErr w:type="spellStart"/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тикеров</w:t>
      </w:r>
      <w:proofErr w:type="spellEnd"/>
      <w:r w:rsidR="00800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 </w:t>
      </w:r>
      <w:proofErr w:type="spellStart"/>
      <w:r w:rsidR="00800587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FundamentalAnalysis</w:t>
      </w:r>
      <w:proofErr w:type="spellEnd"/>
      <w:r w:rsidR="0080058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базы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из которых была сделана фильтрация (наличие последней актуальной информации по доходности и фундаментальным метрикам). </w:t>
      </w:r>
    </w:p>
    <w:p w14:paraId="132469AD" w14:textId="77777777" w:rsidR="00EE56EA" w:rsidRPr="00C23038" w:rsidRDefault="007E06CA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76F6BAC1" w14:textId="77777777" w:rsidR="00EE56EA" w:rsidRPr="007D09CF" w:rsidRDefault="007E06CA" w:rsidP="000B3F7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uvj8o6pwncr1" w:colFirst="0" w:colLast="0"/>
      <w:bookmarkEnd w:id="7"/>
      <w:r w:rsidRPr="007D09C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Научная новизна и практическая значимость:</w:t>
      </w:r>
    </w:p>
    <w:p w14:paraId="7267850E" w14:textId="5DE00EE5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Научная новизна настоящей работы заключается в использовани</w:t>
      </w:r>
      <w:r w:rsid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просто</w:t>
      </w:r>
      <w:r w:rsidR="00277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й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понимания</w:t>
      </w:r>
      <w:r w:rsidR="00277C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комбинации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итерационного алгоритма с применением</w:t>
      </w:r>
      <w:r w:rsid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PCA</w:t>
      </w:r>
      <w:r w:rsidR="0061020F" w:rsidRP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кластерного анализа для автоматизации процесса формирования портфеля ценных бумаг. </w:t>
      </w:r>
    </w:p>
    <w:p w14:paraId="08686F89" w14:textId="1290C6CE" w:rsidR="00EE56EA" w:rsidRPr="0061020F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Кроме того, исследование будет полезно для дальнейшего развития теоретических работ, посвященных использованию итерационного алгоритма в комбинации с </w:t>
      </w:r>
      <w:r w:rsid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61020F" w:rsidRPr="006102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98BA194" w14:textId="77777777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6CC27731" w14:textId="77777777" w:rsidR="00EE56EA" w:rsidRPr="007D09CF" w:rsidRDefault="007E06CA" w:rsidP="000B3F7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3f2yacyyit09" w:colFirst="0" w:colLast="0"/>
      <w:bookmarkEnd w:id="8"/>
      <w:r w:rsidRPr="007D09CF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Актуальность:</w:t>
      </w:r>
    </w:p>
    <w:p w14:paraId="7B637720" w14:textId="48AF5E06" w:rsidR="00EE56EA" w:rsidRPr="00C23038" w:rsidRDefault="007E06CA" w:rsidP="000B3F7C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наши дни многие компании обращают внимание на пользу применения математических моделей</w:t>
      </w:r>
      <w:r w:rsidR="007D09CF" w:rsidRPr="007D09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D09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машинного обучения для повышения эффективности процессов (больше/столько же выгоды, меньше затрат), высвобождения человеческих ресурсов, ускорения, адаптации к современн</w:t>
      </w:r>
      <w:r w:rsidR="008A5A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ым реалиям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 Особенно заметен интерес банков, страховых компаний</w:t>
      </w:r>
      <w:r w:rsidR="006C02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6C02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семейных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офисов</w:t>
      </w:r>
      <w:r w:rsidR="006C02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31DE0F38" w14:textId="77777777" w:rsidR="00EE56EA" w:rsidRPr="00C23038" w:rsidRDefault="00EE56EA" w:rsidP="000B3F7C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FAB647" w14:textId="77777777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Структурно данная работа состоит из введения, глав, заключения и приложений. </w:t>
      </w:r>
    </w:p>
    <w:p w14:paraId="632FA0F3" w14:textId="77777777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первой главе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описываются предпосылки к исследованию, известные методы в сфере формирования портфеля.</w:t>
      </w:r>
    </w:p>
    <w:p w14:paraId="353E7E58" w14:textId="77777777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Во 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второй главе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описывается алгоритм, который был использован в работе. Приводятся выдержки из кода с пояснением.</w:t>
      </w:r>
    </w:p>
    <w:p w14:paraId="3981B74F" w14:textId="3E6FC958" w:rsidR="00EE56EA" w:rsidRPr="00C23038" w:rsidRDefault="007E06CA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третьей главе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97F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рекомендации и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бизнес-применение </w:t>
      </w:r>
      <w:r w:rsidR="00997F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для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алгоритма.</w:t>
      </w:r>
    </w:p>
    <w:p w14:paraId="0EB90A72" w14:textId="16C5D1F2" w:rsidR="00AC6CA6" w:rsidRPr="00C23038" w:rsidRDefault="00AC6CA6" w:rsidP="000B3F7C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621429" w14:textId="5F7E6177" w:rsidR="00EE56EA" w:rsidRPr="00C23038" w:rsidRDefault="00AC6CA6" w:rsidP="000B3F7C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Основным</w:t>
      </w:r>
      <w:r w:rsidR="00450C2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источник</w:t>
      </w:r>
      <w:r w:rsidR="00450C2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450C20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информации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F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являются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книга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C7BC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Marcos Lopez de Prado - Advances in Financial Machine Learning 2018 Wiley </w:t>
      </w:r>
      <w:r w:rsidR="000C7BC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997F21" w:rsidRPr="005775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97F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сайт</w:t>
      </w:r>
      <w:r w:rsidR="000C7BC1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arxiv.org</w:t>
      </w:r>
      <w:r w:rsidR="007F598F"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DAC4728" w14:textId="77777777" w:rsidR="00EE56EA" w:rsidRPr="000C7BC1" w:rsidRDefault="00EE56E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25329057" w14:textId="77777777" w:rsidR="00EE56EA" w:rsidRPr="000C7BC1" w:rsidRDefault="00EE56E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1FD82609" w14:textId="77777777" w:rsidR="00EE56EA" w:rsidRPr="000C7BC1" w:rsidRDefault="00EE56E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4237E53C" w14:textId="77777777" w:rsidR="00EE56EA" w:rsidRPr="000C7BC1" w:rsidRDefault="007E06C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0C7BC1">
        <w:rPr>
          <w:rFonts w:ascii="Times New Roman" w:hAnsi="Times New Roman" w:cs="Times New Roman"/>
          <w:color w:val="000000" w:themeColor="text1"/>
          <w:lang w:val="en-US"/>
        </w:rPr>
        <w:br w:type="page"/>
      </w:r>
    </w:p>
    <w:p w14:paraId="756210F3" w14:textId="7213A8F6" w:rsidR="00EE56EA" w:rsidRPr="00171E38" w:rsidRDefault="007E06CA" w:rsidP="00171E38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9" w:name="_u39sp37cwjxz" w:colFirst="0" w:colLast="0"/>
      <w:bookmarkStart w:id="10" w:name="_Toc39429365"/>
      <w:bookmarkEnd w:id="9"/>
      <w:r w:rsidRPr="001E2E82">
        <w:rPr>
          <w:rFonts w:ascii="Times New Roman" w:hAnsi="Times New Roman" w:cs="Times New Roman"/>
          <w:color w:val="000000" w:themeColor="text1"/>
          <w:lang w:val="ru-RU"/>
        </w:rPr>
        <w:lastRenderedPageBreak/>
        <w:t>Глава 1</w:t>
      </w:r>
      <w:r w:rsidR="00171E38">
        <w:rPr>
          <w:rFonts w:ascii="Times New Roman" w:hAnsi="Times New Roman" w:cs="Times New Roman"/>
          <w:color w:val="000000" w:themeColor="text1"/>
          <w:lang w:val="ru-RU"/>
        </w:rPr>
        <w:t>. Анализ современных методов формирования портфеля и процесс их формирования</w:t>
      </w:r>
      <w:bookmarkEnd w:id="10"/>
    </w:p>
    <w:p w14:paraId="4E313888" w14:textId="708D5BD6" w:rsidR="00EE56EA" w:rsidRPr="004536F3" w:rsidRDefault="00171E38" w:rsidP="00220A68">
      <w:pPr>
        <w:pStyle w:val="2"/>
        <w:jc w:val="center"/>
        <w:rPr>
          <w:rFonts w:ascii="Times New Roman" w:hAnsi="Times New Roman" w:cs="Times New Roman"/>
          <w:i/>
          <w:iCs/>
          <w:color w:val="000000" w:themeColor="text1"/>
          <w:lang w:val="ru-RU"/>
        </w:rPr>
      </w:pPr>
      <w:bookmarkStart w:id="11" w:name="_9d4k084p50hc" w:colFirst="0" w:colLast="0"/>
      <w:bookmarkStart w:id="12" w:name="_Toc39429366"/>
      <w:bookmarkEnd w:id="11"/>
      <w:r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 xml:space="preserve">1.1 </w:t>
      </w:r>
      <w:r w:rsidR="007E06CA"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>Теоретический обзор публикаций по теме</w:t>
      </w:r>
      <w:r w:rsidR="004536F3"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 xml:space="preserve"> </w:t>
      </w:r>
      <w:r w:rsid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>финансового портфеля</w:t>
      </w:r>
      <w:bookmarkEnd w:id="12"/>
    </w:p>
    <w:p w14:paraId="515295CB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0B7234F" w14:textId="0BAEF650" w:rsidR="00676CAE" w:rsidRPr="00CB2C46" w:rsidRDefault="007E06CA" w:rsidP="00CB2C46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начала </w:t>
      </w:r>
      <w:r w:rsidR="00577525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стоит уточнить</w:t>
      </w:r>
      <w:r w:rsidR="00D74A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разницу между формированием и оптимизацией портфеля.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74A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анное исследование из области формирования инвестиционных портфелей. После этого этапа как правило наступает следующий этап – это оптимизация инвестиционных портфелей, </w:t>
      </w:r>
      <w:r w:rsidR="00A514B4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что не входит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514B4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данное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исследовани</w:t>
      </w:r>
      <w:r w:rsidR="00A514B4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т.к. для меня</w:t>
      </w:r>
      <w:r w:rsidR="00A514B4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как для исследователя,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важно сперва сформировать эффективный портфель</w:t>
      </w:r>
      <w:r w:rsidR="00577525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без</w:t>
      </w:r>
      <w:r w:rsidR="00A514B4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дальнейшего</w:t>
      </w:r>
      <w:r w:rsidR="00577525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F5B70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учета распределения денежных средств по активам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30E2FABA" w14:textId="33CBE905" w:rsidR="00EE56EA" w:rsidRPr="00CB2C46" w:rsidRDefault="007E06CA" w:rsidP="00CB2C46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Мы живем в очень динамичном мире, и изобретение портфелей как раз было одним из решений проблемы динамичности и изменчивости финансового мира. Есть две сильные стороны портфеля:</w:t>
      </w:r>
    </w:p>
    <w:p w14:paraId="0EB978AE" w14:textId="77777777" w:rsidR="00EE56EA" w:rsidRPr="00CB2C46" w:rsidRDefault="007E06CA" w:rsidP="00AA4C24">
      <w:pPr>
        <w:numPr>
          <w:ilvl w:val="0"/>
          <w:numId w:val="18"/>
        </w:numPr>
        <w:spacing w:before="2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Полезные свойства (получение дивидендов и купонов, а также рост бумаг и пр.), которые появляются при вложении в набор бумаг, которые нельзя придать своим инвестициям при покупке бумаг только одного эмитента.</w:t>
      </w:r>
    </w:p>
    <w:p w14:paraId="121B47E0" w14:textId="77777777" w:rsidR="00676CAE" w:rsidRPr="00CB2C46" w:rsidRDefault="007E06CA" w:rsidP="00AA4C24">
      <w:pPr>
        <w:numPr>
          <w:ilvl w:val="0"/>
          <w:numId w:val="18"/>
        </w:numPr>
        <w:spacing w:after="2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Несмотря на изменчивость и динамичность мира можно рассчитывать на максимально возможный доход и наименьший риск несмотря на изменение состояния рынка.</w:t>
      </w:r>
    </w:p>
    <w:p w14:paraId="42D701C5" w14:textId="77777777" w:rsidR="00CB2C46" w:rsidRPr="00CB2C46" w:rsidRDefault="00AF5B70" w:rsidP="00CB2C46">
      <w:pPr>
        <w:spacing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 области формирования портфелей было много выдающихся исследований, и выработались основные подходы и понятия.</w:t>
      </w:r>
      <w:r w:rsidR="00CB2C46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489AA8D4" w14:textId="136FCB4D" w:rsidR="00676CAE" w:rsidRPr="00CB2C46" w:rsidRDefault="007E06CA" w:rsidP="00CB2C46">
      <w:pPr>
        <w:spacing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Термин "</w:t>
      </w:r>
      <w:r w:rsidRPr="00CB2C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портфель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" относится к любой комбинации финансовых активов, таких как акции, облигации и денежные средства. Портфели могут находиться у индивидуальных инвесторов и/или управляться профессионалами в области финансов, хедж-фондами, банками и другими финансовыми учреждениями. Основные принципы сбора портфеля, на основе которых собирается портфель – </w:t>
      </w:r>
      <w:r w:rsidRPr="0085780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ru-RU"/>
        </w:rPr>
        <w:t>толерантность инвестора к риску, сроки инвестирования и инвестиционные цели. Главное понятие портфеля – соотношение риска и доходности портфеля.</w:t>
      </w:r>
    </w:p>
    <w:p w14:paraId="48D2C336" w14:textId="77777777" w:rsidR="00CB2C46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Некоторые аналитики классифицируют по принципу источника доходов. Есть портфели роста, есть портфели дохода. Цель первого “вырастить” стоимость портфеля, цель второго получать дивиденды, купоны и пр. </w:t>
      </w:r>
    </w:p>
    <w:p w14:paraId="2027F830" w14:textId="77777777" w:rsidR="00CB2C46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Портфели, которые ориентированы на рост, также принято делить на портфели высокого/среднего/умеренного роста. Фокус высокого роста – быстрорастущие компании с большим риском. Фокус умеренного роста – хорошо известные компании, которые растут. Фокус среднего роста – комбинация портфелей первого и второго типа.</w:t>
      </w:r>
    </w:p>
    <w:p w14:paraId="0FFFFC9E" w14:textId="03604AF3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Портфель дохода собирается по принципу наибольших выплат и умеренному росту стоимости акций. Как правило, для такого портфеля выбираются высоконадежные активы. Тут также выделяют разные типы – постоянного и высокого дохода.</w:t>
      </w:r>
    </w:p>
    <w:p w14:paraId="6A8AE2E8" w14:textId="77777777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Одна из главных идей портфеля – эффект компенсации, потеря в одной доле актива может компенсироваться ростом в другой. Например, доля портфеля принесла доход за счет роста стоимости акций, а другая доля принесла доход с получением дивидендов и процентов. </w:t>
      </w:r>
    </w:p>
    <w:p w14:paraId="6D2FD03F" w14:textId="4A3B6754" w:rsidR="00EE56EA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Также это можно воспринимать как ставку на один из активов, где один показал умеренный рост, а другой проявил экспоненциальный рост, мат ожидание в таком случае выше, чем в случае инвестирования в один актив.</w:t>
      </w:r>
    </w:p>
    <w:p w14:paraId="63F7E817" w14:textId="388FADBF" w:rsidR="004536F3" w:rsidRDefault="004536F3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11DED9" w14:textId="321CEED5" w:rsidR="004536F3" w:rsidRPr="004536F3" w:rsidRDefault="004536F3" w:rsidP="004536F3">
      <w:pPr>
        <w:pStyle w:val="2"/>
        <w:jc w:val="center"/>
        <w:rPr>
          <w:rFonts w:ascii="Times New Roman" w:hAnsi="Times New Roman" w:cs="Times New Roman"/>
          <w:i/>
          <w:iCs/>
          <w:color w:val="000000" w:themeColor="text1"/>
          <w:lang w:val="ru-RU"/>
        </w:rPr>
      </w:pPr>
      <w:bookmarkStart w:id="13" w:name="_Toc39429367"/>
      <w:r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>1.1</w:t>
      </w:r>
      <w:r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>2</w:t>
      </w:r>
      <w:r w:rsidRPr="004536F3">
        <w:rPr>
          <w:rFonts w:ascii="Times New Roman" w:hAnsi="Times New Roman" w:cs="Times New Roman"/>
          <w:i/>
          <w:iCs/>
          <w:color w:val="000000" w:themeColor="text1"/>
          <w:lang w:val="ru-RU"/>
        </w:rPr>
        <w:t xml:space="preserve"> Теоретический обзор публикаций по теме</w:t>
      </w:r>
      <w:r>
        <w:rPr>
          <w:rFonts w:ascii="Times New Roman" w:hAnsi="Times New Roman" w:cs="Times New Roman"/>
          <w:i/>
          <w:iCs/>
          <w:color w:val="000000" w:themeColor="text1"/>
          <w:lang w:val="ru-RU"/>
        </w:rPr>
        <w:t xml:space="preserve"> методов формирования портфеля</w:t>
      </w:r>
      <w:bookmarkEnd w:id="13"/>
    </w:p>
    <w:p w14:paraId="7B0947BC" w14:textId="77777777" w:rsidR="004536F3" w:rsidRPr="00CB2C46" w:rsidRDefault="004536F3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B7DED80" w14:textId="69D9B736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 формировании портфеля ценных бумаг используется большое количество теорий и методов, можно выделить основны</w:t>
      </w:r>
      <w:r w:rsidR="0085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 них:</w:t>
      </w:r>
    </w:p>
    <w:p w14:paraId="490CFDF9" w14:textId="77777777" w:rsidR="00EE56EA" w:rsidRPr="00CB2C46" w:rsidRDefault="007E06CA" w:rsidP="00CB2C46">
      <w:pPr>
        <w:numPr>
          <w:ilvl w:val="0"/>
          <w:numId w:val="1"/>
        </w:numPr>
        <w:spacing w:before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1) 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Майкла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О'Хиггинса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Гарднеров</w:t>
      </w:r>
      <w:proofErr w:type="spellEnd"/>
    </w:p>
    <w:p w14:paraId="12781552" w14:textId="77777777" w:rsidR="00EE56EA" w:rsidRPr="00CB2C46" w:rsidRDefault="007E06CA" w:rsidP="00CB2C46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2) 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Г.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Марковица</w:t>
      </w:r>
      <w:proofErr w:type="spellEnd"/>
    </w:p>
    <w:p w14:paraId="23D6B8CB" w14:textId="77777777" w:rsidR="00EE56EA" w:rsidRPr="00CB2C46" w:rsidRDefault="007E06CA" w:rsidP="00CB2C46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3) 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Шарпа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САРМ)</w:t>
      </w:r>
    </w:p>
    <w:p w14:paraId="7F7BFA97" w14:textId="77777777" w:rsidR="00EE56EA" w:rsidRPr="00CB2C46" w:rsidRDefault="007E06CA" w:rsidP="00CB2C46">
      <w:pPr>
        <w:numPr>
          <w:ilvl w:val="0"/>
          <w:numId w:val="1"/>
        </w:num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4) 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равновесной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цены</w:t>
      </w:r>
      <w:proofErr w:type="spellEnd"/>
    </w:p>
    <w:p w14:paraId="66965AC8" w14:textId="351B45B1" w:rsidR="00EE56EA" w:rsidRDefault="007E06CA" w:rsidP="00853440">
      <w:pPr>
        <w:numPr>
          <w:ilvl w:val="0"/>
          <w:numId w:val="1"/>
        </w:numPr>
        <w:spacing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5)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Блэка-Литермана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24D621D" w14:textId="77777777" w:rsidR="00853440" w:rsidRPr="00853440" w:rsidRDefault="00853440" w:rsidP="00853440">
      <w:pPr>
        <w:numPr>
          <w:ilvl w:val="0"/>
          <w:numId w:val="1"/>
        </w:numPr>
        <w:spacing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1DAB3C" w14:textId="78BEBDB7" w:rsidR="00D74A8F" w:rsidRPr="00D74A8F" w:rsidRDefault="007E06CA" w:rsidP="00AA4C24">
      <w:pPr>
        <w:numPr>
          <w:ilvl w:val="0"/>
          <w:numId w:val="13"/>
        </w:numPr>
        <w:spacing w:before="240" w:after="240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Метод</w:t>
      </w:r>
      <w:proofErr w:type="spellEnd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Майкла</w:t>
      </w:r>
      <w:proofErr w:type="spellEnd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О'Хиггинса</w:t>
      </w:r>
      <w:proofErr w:type="spellEnd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Гарднеров</w:t>
      </w:r>
      <w:proofErr w:type="spellEnd"/>
    </w:p>
    <w:p w14:paraId="092D58BB" w14:textId="06299312" w:rsidR="00EE56EA" w:rsidRPr="00CB2C46" w:rsidRDefault="00853440" w:rsidP="00853440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Основная идея данного метода – уменьшение инвестиционного риска при выборе определенных ценных бумаг, которые приносят доход в течение короткого времени. Также важно, что данный метод не требует анализ</w:t>
      </w:r>
      <w:r w:rsidR="007A0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эконом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ических</w:t>
      </w:r>
      <w:r w:rsidR="007A0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фундаментальных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метрик</w:t>
      </w:r>
      <w:r w:rsidR="007A0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что скорее явля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="007A0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тся слабостью данного метода, т.к. метод рассматривает лишь метрики временных рядов, не принимая во внимание воздействие других реальных фак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 w:rsidR="007A0D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оров.</w:t>
      </w:r>
    </w:p>
    <w:p w14:paraId="2BB1C3C5" w14:textId="77777777" w:rsidR="00EE56EA" w:rsidRPr="00CB2C46" w:rsidRDefault="007E06CA" w:rsidP="00D74A8F">
      <w:pPr>
        <w:spacing w:before="240" w:after="240"/>
        <w:ind w:firstLine="36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Упрощенная последовательность действий в данном методе.</w:t>
      </w:r>
    </w:p>
    <w:p w14:paraId="5DB01B21" w14:textId="77777777" w:rsidR="00EE56EA" w:rsidRPr="00CB2C46" w:rsidRDefault="007E06CA" w:rsidP="00AA4C24">
      <w:pPr>
        <w:numPr>
          <w:ilvl w:val="0"/>
          <w:numId w:val="5"/>
        </w:numPr>
        <w:spacing w:before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Основываясь на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Dow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Jones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отобрать 10 компаний с максимальными дивидендами.</w:t>
      </w:r>
    </w:p>
    <w:p w14:paraId="480DB487" w14:textId="77777777" w:rsidR="00EE56EA" w:rsidRPr="00CB2C46" w:rsidRDefault="007E06CA" w:rsidP="00AA4C24">
      <w:pPr>
        <w:numPr>
          <w:ilvl w:val="0"/>
          <w:numId w:val="5"/>
        </w:num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Из выбранных оставить топ-5 по наименьшей цене</w:t>
      </w:r>
    </w:p>
    <w:p w14:paraId="50D37C54" w14:textId="77777777" w:rsidR="00EE56EA" w:rsidRPr="00CB2C46" w:rsidRDefault="007E06CA" w:rsidP="00AA4C24">
      <w:pPr>
        <w:numPr>
          <w:ilvl w:val="0"/>
          <w:numId w:val="5"/>
        </w:num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Убрать первую в списке, с самой минимальной ценой</w:t>
      </w:r>
    </w:p>
    <w:p w14:paraId="5762574A" w14:textId="4DA8BEB0" w:rsidR="00EE56EA" w:rsidRPr="00CB2C46" w:rsidRDefault="007E06CA" w:rsidP="00AA4C24">
      <w:pPr>
        <w:numPr>
          <w:ilvl w:val="0"/>
          <w:numId w:val="5"/>
        </w:numPr>
        <w:spacing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Разделить свои деньги на 5 частей. На 2/5 инвестиций купить компании с минимальными ценами, а на 3/5 остальные.</w:t>
      </w:r>
    </w:p>
    <w:p w14:paraId="72BB9157" w14:textId="5C0A48C5" w:rsidR="00EE56EA" w:rsidRPr="00CB2C46" w:rsidRDefault="007E06CA" w:rsidP="00AA4C24">
      <w:pPr>
        <w:numPr>
          <w:ilvl w:val="0"/>
          <w:numId w:val="13"/>
        </w:numPr>
        <w:spacing w:before="240" w:after="240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Модель</w:t>
      </w:r>
      <w:proofErr w:type="spellEnd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Г. </w:t>
      </w: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Марковица</w:t>
      </w:r>
      <w:proofErr w:type="spellEnd"/>
    </w:p>
    <w:p w14:paraId="20C3A02F" w14:textId="3A38E4A1" w:rsidR="00EE56EA" w:rsidRDefault="00853440" w:rsidP="00853440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Очень популярный метод в области формирования и оптимизации портфеля. 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Доходность в данной модели определяется как </w:t>
      </w:r>
      <w:proofErr w:type="spellStart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средневзвеш</w:t>
      </w:r>
      <w:proofErr w:type="spellEnd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 суммарная доходность бумаг, которые входят в портфель. Формула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(1)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ниже, где </w:t>
      </w:r>
      <w:proofErr w:type="spellStart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</w:t>
      </w:r>
      <w:proofErr w:type="spellEnd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– доля бумаг данного класса в портфеле, </w:t>
      </w:r>
      <w:proofErr w:type="spellStart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</w:t>
      </w:r>
      <w:proofErr w:type="spellEnd"/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– доходность бумаги.</w:t>
      </w:r>
    </w:p>
    <w:p w14:paraId="0024F673" w14:textId="244B7C4F" w:rsidR="00853440" w:rsidRDefault="00853440" w:rsidP="00853440">
      <w:pPr>
        <w:spacing w:before="240" w:after="240"/>
        <w:ind w:left="360" w:firstLine="36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CD848EB" wp14:editId="254FDF45">
            <wp:simplePos x="0" y="0"/>
            <wp:positionH relativeFrom="column">
              <wp:posOffset>2355850</wp:posOffset>
            </wp:positionH>
            <wp:positionV relativeFrom="paragraph">
              <wp:posOffset>213099</wp:posOffset>
            </wp:positionV>
            <wp:extent cx="1057275" cy="704850"/>
            <wp:effectExtent l="0" t="0" r="0" b="6350"/>
            <wp:wrapNone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0E57B" w14:textId="09F8AE83" w:rsidR="00853440" w:rsidRDefault="00853440" w:rsidP="00CB2C46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9F76C7" w14:textId="6FDD3F7D" w:rsidR="00853440" w:rsidRDefault="00853440" w:rsidP="00853440">
      <w:pPr>
        <w:spacing w:before="240" w:after="240"/>
        <w:contextualSpacing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(1)</w:t>
      </w:r>
    </w:p>
    <w:p w14:paraId="662E6A01" w14:textId="77777777" w:rsidR="00853440" w:rsidRDefault="00853440" w:rsidP="00CB2C46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6CE173" w14:textId="77777777" w:rsidR="00853440" w:rsidRDefault="00853440" w:rsidP="00CB2C46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AE524C" w14:textId="381F33BF" w:rsidR="00EE56EA" w:rsidRPr="00CB2C46" w:rsidRDefault="007E06CA" w:rsidP="00CB2C46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Риск в данной модели рассматривается как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среднекв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откл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доходности бумаги. При расчете риска всего портфеля анализируется изменение отдельной бумаги, а также взаимное влияние между бумагами. </w:t>
      </w:r>
    </w:p>
    <w:p w14:paraId="79981575" w14:textId="7660918C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Марковиц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разбил портфельный риск на 2 группы – группа систематического риска и специфический риск. Первая группа характеризуется экономикой, психологией и политикой, а именно как эти факторы влияют на составляющие портфеля. Ко второй группе относятся бумаги, которые содержат в себе свой уникальный риск.</w:t>
      </w:r>
    </w:p>
    <w:p w14:paraId="5A7C2044" w14:textId="031A9971" w:rsidR="00EE56EA" w:rsidRPr="00CB2C46" w:rsidRDefault="00D27AA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Также важная часть модели — это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критические линии, которые позволяют идентифицировать те портфели, которые дают нужный доход в соответствии со своим риском. Соответственно, изучая критические линии, можно выделить эффективно собранные портфели, которые минимальны </w:t>
      </w:r>
      <w:r w:rsidR="007E06CA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по риску (или соответствуют приемлемому уровню риска инвестора) и максимальны по доходности.</w:t>
      </w:r>
    </w:p>
    <w:p w14:paraId="66EEA6CB" w14:textId="41038B63" w:rsidR="00EE56EA" w:rsidRPr="00CB2C46" w:rsidRDefault="007E06CA" w:rsidP="0085344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Портфель доминирует над другим портфелем, если ожидаемая доходность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AB75B10" wp14:editId="672D7CBB">
            <wp:extent cx="88900" cy="139700"/>
            <wp:effectExtent l="0" t="0" r="0" b="0"/>
            <wp:docPr id="77" name="image80.png" descr="\ мю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 descr="\ мю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4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больше или равна доходности другого портфеля, а стандартное отклонение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716FEF4" wp14:editId="283FBB7F">
            <wp:extent cx="88900" cy="114300"/>
            <wp:effectExtent l="0" t="0" r="0" b="0"/>
            <wp:docPr id="98" name="image82.png" descr="\ сигм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\ сигма 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его стоимости меньше, чем у другого портфеля, или если ожидаемая доходность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008BD59" wp14:editId="5A54BA60">
            <wp:extent cx="88900" cy="139700"/>
            <wp:effectExtent l="0" t="0" r="0" b="0"/>
            <wp:docPr id="104" name="image104.png" descr="\ мю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 descr="\ мю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4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больше и стандартное отклонение</w:t>
      </w:r>
      <w:r w:rsidR="008534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853440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007225E" wp14:editId="6CBE3BF9">
            <wp:extent cx="88900" cy="114300"/>
            <wp:effectExtent l="0" t="0" r="0" b="0"/>
            <wp:docPr id="91" name="image91.png" descr="\ сигм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\ сигма 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такое же. Это не означает, что портфель имеет одинаковый состав. Стандартное отклонение является результатом колебаний цены (спред) и, следовательно, является мерой риска портфеля.</w:t>
      </w:r>
    </w:p>
    <w:p w14:paraId="6C81AEA2" w14:textId="590FB8C4" w:rsidR="00EE56EA" w:rsidRPr="00CB2C46" w:rsidRDefault="00853440" w:rsidP="00853440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Портфель называется </w:t>
      </w:r>
      <w:r w:rsidR="007E06CA"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эффективным,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если в нем не доминирует какой-либо другой портфель, т.е. час если нет другого портфеля с более низким риском с такой же ожидаемой доходностью или более высокой доходностью с таким же риском.</w:t>
      </w:r>
    </w:p>
    <w:p w14:paraId="0344469A" w14:textId="116F4C71" w:rsidR="00EE56EA" w:rsidRPr="00853440" w:rsidRDefault="007E06CA" w:rsidP="0085344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Линия 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эффективности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13ED4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— это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геометрическое расположение всех эффективных комбинаций риск-доходность.</w:t>
      </w:r>
      <w:bookmarkStart w:id="14" w:name="_r7iikacjaa63" w:colFirst="0" w:colLast="0"/>
      <w:bookmarkStart w:id="15" w:name="_7ya5mmsrtsn8" w:colFirst="0" w:colLast="0"/>
      <w:bookmarkEnd w:id="14"/>
      <w:bookmarkEnd w:id="15"/>
      <w:r w:rsidRPr="00CB2C46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</w:p>
    <w:p w14:paraId="6D554441" w14:textId="77777777" w:rsidR="00EE56EA" w:rsidRPr="00CB2C46" w:rsidRDefault="007E06CA" w:rsidP="0085344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Оптимальное соотношение риск-доходность может быть проиллюстрировано с использованием двух ценных бумаг. В этой ситуации в зависимости от предпочтения инвестора к риску определяется оптимальная стратегия.</w:t>
      </w:r>
    </w:p>
    <w:p w14:paraId="7B28684C" w14:textId="6866DE5F" w:rsidR="00EE56EA" w:rsidRPr="00CB2C46" w:rsidRDefault="007E06CA" w:rsidP="0085344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Мы считаем без риска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73F1646" wp14:editId="3A464AB4">
            <wp:extent cx="76200" cy="114300"/>
            <wp:effectExtent l="0" t="0" r="0" b="0"/>
            <wp:docPr id="97" name="image99.png" descr="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р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534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Кроме того, мы хотим принять возможность коротких продаж (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LV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). В рассматриваемых случаях рассматривается рискованное обеспечение ценовым риском и риском дефолта (также валютным риском). Срок должен соответствовать плановому периоду. Таким образом, процентные риски и риски дефолта могут быть исключены для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безрискового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инструмента.</w:t>
      </w:r>
    </w:p>
    <w:p w14:paraId="3313071A" w14:textId="76FB17D8" w:rsidR="00EE56EA" w:rsidRPr="00CB2C46" w:rsidRDefault="007E06CA" w:rsidP="00643491">
      <w:pPr>
        <w:pStyle w:val="4"/>
        <w:keepNext w:val="0"/>
        <w:keepLines w:val="0"/>
        <w:pBdr>
          <w:top w:val="none" w:sz="0" w:space="5" w:color="auto"/>
        </w:pBdr>
        <w:shd w:val="clear" w:color="auto" w:fill="FFFFFF"/>
        <w:spacing w:before="60" w:after="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6" w:name="_64vj15ya889d" w:colFirst="0" w:colLast="0"/>
      <w:bookmarkEnd w:id="16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Случай 1: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μ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bscript"/>
          <w:lang w:val="ru-RU"/>
        </w:rPr>
        <w:t>2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&gt;</w:t>
      </w:r>
      <w:proofErr w:type="gramEnd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="00643491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r</w:t>
      </w:r>
      <w:r w:rsidR="00DF7C29" w:rsidRPr="00DF7C2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,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без короткой продажи </w:t>
      </w:r>
    </w:p>
    <w:p w14:paraId="7C04391F" w14:textId="3E7938EC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Рентабельность ценных бумаг выше, чем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безрисковая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ставка, и короткие продажи отсутствуют. Единственный выбор, который есть у инвесторов </w:t>
      </w:r>
      <w:r w:rsidR="00643491" w:rsidRP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это доля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F01A15C" wp14:editId="1C981001">
            <wp:extent cx="584200" cy="190500"/>
            <wp:effectExtent l="0" t="0" r="0" b="0"/>
            <wp:docPr id="82" name="image76.png" descr="х \ в [0,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х \ в [0,1]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43491" w:rsidRP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 средств, которую они вкладывают в рискованные бумаги. Затем акция поступает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643491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0AAB814" wp14:editId="00649636">
            <wp:extent cx="355600" cy="152400"/>
            <wp:effectExtent l="0" t="0" r="0" b="0"/>
            <wp:docPr id="27" name="image27.png" descr="1-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1-х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безрисковую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облигацию.</w:t>
      </w:r>
    </w:p>
    <w:p w14:paraId="0E893AC5" w14:textId="71674936" w:rsidR="00643491" w:rsidRPr="00643491" w:rsidRDefault="00643491" w:rsidP="00643491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ab/>
      </w:r>
      <w:r w:rsidR="007E06CA"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Эффективная граница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представляет собой прямую линию от комбинаций выход риска</w:t>
      </w:r>
      <w:r w:rsidRP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</w:p>
    <w:p w14:paraId="401FAA86" w14:textId="77777777" w:rsidR="00643491" w:rsidRDefault="00643491" w:rsidP="00643491">
      <w:pPr>
        <w:spacing w:before="240" w:after="240"/>
        <w:contextualSpacing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F0AE498" wp14:editId="034B0E11">
            <wp:simplePos x="0" y="0"/>
            <wp:positionH relativeFrom="column">
              <wp:posOffset>1677670</wp:posOffset>
            </wp:positionH>
            <wp:positionV relativeFrom="paragraph">
              <wp:posOffset>136301</wp:posOffset>
            </wp:positionV>
            <wp:extent cx="2590800" cy="368300"/>
            <wp:effectExtent l="0" t="0" r="0" b="0"/>
            <wp:wrapNone/>
            <wp:docPr id="43" name="image44.png" descr="\ mu _ {x} = (1-x) r + x \ mu _ {2} = r + {\ frac {\ mu _ {2} -r} {\ sigma _ {2}}} \ cdot \ sigma _ {х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\ mu _ {x} = (1-x) r + x \ mu _ {2} = r + {\ frac {\ mu _ {2} -r} {\ sigma _ {2}}} \ cdot \ sigma _ {х}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</w:p>
    <w:p w14:paraId="6BF360E0" w14:textId="484953C6" w:rsidR="00643491" w:rsidRPr="00643491" w:rsidRDefault="00643491" w:rsidP="00643491">
      <w:pPr>
        <w:spacing w:before="240" w:after="240"/>
        <w:contextualSpacing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(2)</w:t>
      </w:r>
    </w:p>
    <w:p w14:paraId="686DB420" w14:textId="77777777" w:rsidR="00643491" w:rsidRDefault="00643491" w:rsidP="00643491">
      <w:pPr>
        <w:spacing w:before="40" w:after="14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14850C4E" w14:textId="19DDAE20" w:rsidR="00EE56EA" w:rsidRPr="00CB2C46" w:rsidRDefault="00643491" w:rsidP="00643491">
      <w:pPr>
        <w:spacing w:before="40" w:after="14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Где,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1565621A" wp14:editId="6D712F8C">
            <wp:extent cx="736600" cy="139700"/>
            <wp:effectExtent l="0" t="0" r="0" b="0"/>
            <wp:docPr id="174" name="image176.png" descr="\ sigma _ {x} = \ sigma _ {2} \ cdot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 descr="\ sigma _ {x} = \ sigma _ {2} \ cdot x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с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2A39FF3A" wp14:editId="0E01272B">
            <wp:extent cx="584200" cy="190500"/>
            <wp:effectExtent l="0" t="0" r="0" b="0"/>
            <wp:docPr id="154" name="image140.png" descr="х \ в [0,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 descr="х \ в [0,1]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.</w:t>
      </w:r>
    </w:p>
    <w:p w14:paraId="4F35D876" w14:textId="6E93F7D4" w:rsidR="00EE56EA" w:rsidRPr="00CB2C46" w:rsidRDefault="00643491" w:rsidP="00643491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  <w:t>Э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 означает:</w:t>
      </w:r>
    </w:p>
    <w:p w14:paraId="5FBE15AF" w14:textId="77777777" w:rsidR="00EE56EA" w:rsidRPr="00CB2C46" w:rsidRDefault="007E06CA" w:rsidP="00AA4C24">
      <w:pPr>
        <w:numPr>
          <w:ilvl w:val="0"/>
          <w:numId w:val="4"/>
        </w:numPr>
        <w:shd w:val="clear" w:color="auto" w:fill="FFFFFF"/>
        <w:spacing w:before="1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Отношение риск-доходность является линейным.</w:t>
      </w:r>
    </w:p>
    <w:p w14:paraId="1A52CD38" w14:textId="77777777" w:rsidR="00EE56EA" w:rsidRPr="00CB2C46" w:rsidRDefault="007E06CA" w:rsidP="00AA4C24">
      <w:pPr>
        <w:numPr>
          <w:ilvl w:val="0"/>
          <w:numId w:val="4"/>
        </w:numPr>
        <w:shd w:val="clear" w:color="auto" w:fill="FFFFFF"/>
        <w:spacing w:after="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Префактор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риска портфеля соответствует стандартизированной премии за риск. Это избыточная доходность рискованной ценной бумаги, разделенная на ее риск.</w:t>
      </w:r>
    </w:p>
    <w:p w14:paraId="65C744C9" w14:textId="53238539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7" w:name="_d18h3kflh28a" w:colFirst="0" w:colLast="0"/>
      <w:bookmarkEnd w:id="17"/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F310D71" wp14:editId="57DD7227">
            <wp:extent cx="533400" cy="190500"/>
            <wp:effectExtent l="0" t="0" r="0" b="0"/>
            <wp:docPr id="62" name="image62.png" descr="(\ mu _ {x}, \ sigma _ {x}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 descr="(\ mu _ {x}, \ sigma _ {x})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соотношени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компонентов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57134A8" wp14:editId="42FDFFDA">
            <wp:extent cx="635000" cy="190500"/>
            <wp:effectExtent l="0" t="0" r="0" b="0"/>
            <wp:docPr id="8" name="image15.png" descr="(1-х, х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(1-х, х)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54D1A79" wp14:editId="19FD6A5A">
            <wp:extent cx="660400" cy="152400"/>
            <wp:effectExtent l="0" t="0" r="0" b="0"/>
            <wp:docPr id="44" name="image42.png" descr="0 \ leq x \ leq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0 \ leq x \ leq 1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3F54884A" w14:textId="77777777" w:rsidR="00643491" w:rsidRDefault="00643491" w:rsidP="00643491">
      <w:pPr>
        <w:spacing w:before="240" w:after="240"/>
        <w:contextualSpacing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2539990" w14:textId="47F5B799" w:rsidR="00643491" w:rsidRDefault="00643491" w:rsidP="00643491">
      <w:pPr>
        <w:spacing w:before="240" w:after="240"/>
        <w:contextualSpacing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3AE577C" wp14:editId="4D487D78">
            <wp:simplePos x="0" y="0"/>
            <wp:positionH relativeFrom="column">
              <wp:posOffset>1325880</wp:posOffset>
            </wp:positionH>
            <wp:positionV relativeFrom="paragraph">
              <wp:posOffset>236220</wp:posOffset>
            </wp:positionV>
            <wp:extent cx="3124200" cy="317500"/>
            <wp:effectExtent l="0" t="0" r="0" b="0"/>
            <wp:wrapNone/>
            <wp:docPr id="30" name="image32.png" descr="\ sigma _ {x} = {\ sqrt {(1-x) ^ {2} \ sigma _ {1} ^ {2} + x ^ {2} \ sigma _ {2} ^ {2} +2 \ sigma _ {1} \ sigma _ {2} (1-x) x \ rho _ {{1,2}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\ sigma _ {x} = {\ sqrt {(1-x) ^ {2} \ sigma _ {1} ^ {2} + x ^ {2} \ sigma _ {2} ^ {2} +2 \ sigma _ {1} \ sigma _ {2} (1-x) x \ rho _ {{1,2}}}}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9E5C2BB" wp14:editId="4A88D100">
            <wp:simplePos x="0" y="0"/>
            <wp:positionH relativeFrom="column">
              <wp:posOffset>1689025</wp:posOffset>
            </wp:positionH>
            <wp:positionV relativeFrom="paragraph">
              <wp:posOffset>-157480</wp:posOffset>
            </wp:positionV>
            <wp:extent cx="2463800" cy="190500"/>
            <wp:effectExtent l="0" t="0" r="0" b="0"/>
            <wp:wrapNone/>
            <wp:docPr id="59" name="image58.png" descr="\ mu _ {x} = r (1-x) + \ mu _ {2} x = r + (\ mu _ {2} -r)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\ mu _ {x} = r (1-x) + \ mu _ {2} x = r + (\ mu _ {2} -r) x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(3)</w:t>
      </w:r>
    </w:p>
    <w:p w14:paraId="28A6B660" w14:textId="26B30BA8" w:rsidR="00EE56EA" w:rsidRPr="00643491" w:rsidRDefault="00EE56EA" w:rsidP="00CB2C46">
      <w:pPr>
        <w:spacing w:before="80" w:after="260"/>
        <w:ind w:left="6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DEBB827" w14:textId="77777777" w:rsidR="00643491" w:rsidRDefault="00643491" w:rsidP="00643491">
      <w:pPr>
        <w:spacing w:before="80" w:after="2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476339B9" w14:textId="710233A4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Рассмотренный здесь особый случай вытекает из того факта, что первая бумага, облигация, является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безрисковой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что математически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C63B128" wp14:editId="279035B5">
            <wp:extent cx="444500" cy="165100"/>
            <wp:effectExtent l="0" t="0" r="0" b="0"/>
            <wp:docPr id="162" name="image166.png" descr="\ sigma _ {1} =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 descr="\ sigma _ {1} = 0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вытекает из нее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26922FD" wp14:editId="767033A0">
            <wp:extent cx="622300" cy="139700"/>
            <wp:effectExtent l="0" t="0" r="0" b="0"/>
            <wp:docPr id="128" name="image127.png" descr="\ sigma _ {x} = x \ sigma _ 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 descr="\ sigma _ {x} = x \ sigma _ {2}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4AA45A6" w14:textId="19CEB960" w:rsidR="00EE56EA" w:rsidRPr="00CB2C46" w:rsidRDefault="007E06CA" w:rsidP="00DF7C29">
      <w:pPr>
        <w:pStyle w:val="4"/>
        <w:keepNext w:val="0"/>
        <w:keepLines w:val="0"/>
        <w:pBdr>
          <w:top w:val="none" w:sz="0" w:space="5" w:color="auto"/>
        </w:pBdr>
        <w:shd w:val="clear" w:color="auto" w:fill="FFFFFF"/>
        <w:spacing w:before="60" w:after="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8" w:name="_8eatt59vvc6" w:colFirst="0" w:colLast="0"/>
      <w:bookmarkEnd w:id="18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2-й случай: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μ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bscript"/>
          <w:lang w:val="ru-RU"/>
        </w:rPr>
        <w:t>2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&gt;</w:t>
      </w:r>
      <w:proofErr w:type="gramEnd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r</w:t>
      </w:r>
      <w:r w:rsidR="00DF7C29" w:rsidRPr="00DF7C2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,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с короткими продажами</w:t>
      </w:r>
    </w:p>
    <w:p w14:paraId="533ECA2B" w14:textId="63BE7F29" w:rsidR="00EE56EA" w:rsidRPr="00CB2C46" w:rsidRDefault="00643491" w:rsidP="0064349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Доходность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рискованным ценным бумагам больше, чем </w:t>
      </w:r>
      <w:proofErr w:type="spellStart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ставка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 короткие продажи разрешены. Математически допустимость коротких продаж означает, что доля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9797AA9" wp14:editId="546370D9">
            <wp:extent cx="88900" cy="114300"/>
            <wp:effectExtent l="0" t="0" r="0" b="0"/>
            <wp:docPr id="36" name="image36.png" descr="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х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средств, вложенных в рискованную бумагу, больше не ограничена интервалом [0,1]. </w:t>
      </w:r>
    </w:p>
    <w:p w14:paraId="5BFDA582" w14:textId="28D0C30B" w:rsidR="00643491" w:rsidRDefault="007E06CA" w:rsidP="0064349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9" w:name="_j9kv39vuif21" w:colFirst="0" w:colLast="0"/>
      <w:bookmarkEnd w:id="19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Эффект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левереджа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заключается в том, что, если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безрисковый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инструмент продается с короткой ценой, ожидаемая стоимость портфеля увеличивается, но также и риск в форме большей диверсификации. Продажа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безрисковой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облигации означает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5ED0B4E" wp14:editId="71D753F9">
            <wp:extent cx="368300" cy="139700"/>
            <wp:effectExtent l="0" t="0" r="0" b="0"/>
            <wp:docPr id="117" name="image112.png" descr="х&gt;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 descr="х&gt; 1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что 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означает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вкладыва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ние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больш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их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средств в рискованную бумагу. Для полного возврата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CBD70D7" wp14:editId="3A9ECBD6">
            <wp:extent cx="177800" cy="139700"/>
            <wp:effectExtent l="0" t="0" r="0" b="0"/>
            <wp:docPr id="138" name="image136.png" descr="\ mu _ {x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 descr="\ mu _ {x}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результатов </w:t>
      </w:r>
      <w:r w:rsidR="006434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</w:t>
      </w:r>
    </w:p>
    <w:p w14:paraId="5B7A9F4D" w14:textId="77777777" w:rsidR="00643491" w:rsidRDefault="00643491" w:rsidP="0064349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E23FD59" w14:textId="3E2C322B" w:rsidR="00EE56EA" w:rsidRDefault="00643491" w:rsidP="0064349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  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8FEA196" wp14:editId="5B89F752">
            <wp:extent cx="3060700" cy="190500"/>
            <wp:effectExtent l="0" t="0" r="0" b="0"/>
            <wp:docPr id="39" name="image47.png" descr="\ mu _ {x} = r (1-x) + \ mu _ {2} x = \ mu _ {2} + (\ mu _ {2} -r) \ cdot (x-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\ mu _ {x} = r (1-x) + \ mu _ {2} x = \ mu _ {2} + (\ mu _ {2} -r) \ cdot (x-1)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6E1DA22" wp14:editId="317A1FEC">
            <wp:extent cx="368300" cy="139700"/>
            <wp:effectExtent l="0" t="0" r="0" b="0"/>
            <wp:docPr id="81" name="image81.png" descr="х&gt;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 descr="х&gt; 1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(4)</w:t>
      </w:r>
    </w:p>
    <w:p w14:paraId="41EB404F" w14:textId="77777777" w:rsidR="00643491" w:rsidRPr="00CB2C46" w:rsidRDefault="00643491" w:rsidP="00643491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491B1B" w14:textId="2E1B536A" w:rsidR="00EE56EA" w:rsidRPr="00CB2C46" w:rsidRDefault="007E06CA" w:rsidP="0064349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acmj6ipx4oi3" w:colFirst="0" w:colLast="0"/>
      <w:bookmarkEnd w:id="20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Продажа рискованной бумаги короткими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продажами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52764D8" wp14:editId="43549094">
            <wp:extent cx="368300" cy="139700"/>
            <wp:effectExtent l="0" t="0" r="0" b="0"/>
            <wp:docPr id="89" name="image92.png" descr="х &lt;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х &lt;0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Таким образом, общий доход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E3B5D00" wp14:editId="666B9DAB">
            <wp:extent cx="1384300" cy="190500"/>
            <wp:effectExtent l="0" t="0" r="0" b="0"/>
            <wp:docPr id="160" name="image157.png" descr="\ mu _ {x} = r + (\ mu _ {2} -r) \ cdot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 descr="\ mu _ {x} = r + (\ mu _ {2} -r) \ cdot x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меньше требуемого минимального дохода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98C8CB3" wp14:editId="2FFE983A">
            <wp:extent cx="76200" cy="114300"/>
            <wp:effectExtent l="0" t="0" r="0" b="0"/>
            <wp:docPr id="144" name="image154.png" descr="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 descr="р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6A1CC79" w14:textId="695BD782" w:rsidR="00EE56EA" w:rsidRPr="00CB2C46" w:rsidRDefault="007E06CA" w:rsidP="00DF7C29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Формальный процесс состоит из заимствования доли, продажи и вложения полученных средств в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безрисковую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бумагу. Ссуда ​​означает, что сторона, предоставляющая долю в кредит, возмещает все выплаты (дивиденды), возникшие в результате владения акцией, и что эта доля выкупается на рынке в конце срока и возвращается этой стороне.</w:t>
      </w:r>
    </w:p>
    <w:p w14:paraId="3E7E5A50" w14:textId="32C46807" w:rsidR="00EE56EA" w:rsidRPr="00DF7C29" w:rsidRDefault="007E06CA" w:rsidP="00DF7C29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Продавец коротких позиций несет тот же риск, что и акционер, и в этом случае приносит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522C3CF" wp14:editId="31BEB4C4">
            <wp:extent cx="444500" cy="152400"/>
            <wp:effectExtent l="0" t="0" r="0" b="0"/>
            <wp:docPr id="151" name="image155.png" descr="\ mu _ {2}&gt; 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 descr="\ mu _ {2}&gt; r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более низкую доходность, чем можно было бы получить без риска. Таким образом, портфели, созданные путем короткой продажи рискованного актива, в этом случае неэффективны.</w:t>
      </w:r>
      <w:bookmarkStart w:id="21" w:name="_4tc7jmmoxgsd" w:colFirst="0" w:colLast="0"/>
      <w:bookmarkEnd w:id="21"/>
    </w:p>
    <w:p w14:paraId="105B7D37" w14:textId="2AAA4DC0" w:rsidR="00EE56EA" w:rsidRPr="00CB2C46" w:rsidRDefault="007E06CA" w:rsidP="00DF7C29">
      <w:pPr>
        <w:pStyle w:val="4"/>
        <w:keepNext w:val="0"/>
        <w:keepLines w:val="0"/>
        <w:pBdr>
          <w:top w:val="none" w:sz="0" w:space="5" w:color="auto"/>
        </w:pBdr>
        <w:shd w:val="clear" w:color="auto" w:fill="FFFFFF"/>
        <w:spacing w:before="60" w:after="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2" w:name="_4bjfsy9idhs1" w:colFirst="0" w:colLast="0"/>
      <w:bookmarkEnd w:id="22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r w:rsidR="00DF7C2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случай</w:t>
      </w:r>
      <w:r w:rsidR="00DF7C29" w:rsidRPr="00DF7C2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: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μ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bscript"/>
          <w:lang w:val="ru-RU"/>
        </w:rPr>
        <w:t>2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&lt;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r</w:t>
      </w:r>
      <w:proofErr w:type="gramEnd"/>
      <w:r w:rsidR="00DF7C29" w:rsidRPr="00DF7C2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,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без короткой продажи</w:t>
      </w:r>
    </w:p>
    <w:p w14:paraId="36360E4D" w14:textId="56333571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Рискованная безопасность возвращает меньше, чем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безрисковая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ставка, и короткие продажи отсутствуют. То же самое относится и к общему доходу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C299180" wp14:editId="61BFD495">
            <wp:extent cx="2070100" cy="190500"/>
            <wp:effectExtent l="0" t="0" r="0" b="0"/>
            <wp:docPr id="111" name="image111.png" descr="\ mu _ {x} = r- (r- \ mu _ {2}) \ cdot x, \, x \ in [0.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 descr="\ mu _ {x} = r- (r- \ mu _ {2}) \ cdot x, \, x \ in [0.1]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этом случае эффективен портфель, который инвестирует только в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безрисковый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инструмент, поскольку, принимая повышенный риск, т. Е.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74B465A" wp14:editId="3DD6A597">
            <wp:extent cx="368300" cy="139700"/>
            <wp:effectExtent l="0" t="0" r="0" b="0"/>
            <wp:docPr id="72" name="image74.png" descr="х&gt;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 descr="х&gt; 0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Делая </w:t>
      </w:r>
      <w:r w:rsidR="00DF7C29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выбор,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 уменьшаете доход.</w:t>
      </w:r>
    </w:p>
    <w:p w14:paraId="52CF807B" w14:textId="6275893A" w:rsidR="00EE56EA" w:rsidRPr="00CB2C46" w:rsidRDefault="007E06CA" w:rsidP="00DF7C29">
      <w:pPr>
        <w:pStyle w:val="4"/>
        <w:keepNext w:val="0"/>
        <w:keepLines w:val="0"/>
        <w:pBdr>
          <w:top w:val="none" w:sz="0" w:space="5" w:color="auto"/>
        </w:pBdr>
        <w:shd w:val="clear" w:color="auto" w:fill="FFFFFF"/>
        <w:spacing w:before="60" w:after="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3" w:name="_nozfpuoyepj1" w:colFirst="0" w:colLast="0"/>
      <w:bookmarkEnd w:id="23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4. Случай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μ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vertAlign w:val="subscript"/>
          <w:lang w:val="ru-RU"/>
        </w:rPr>
        <w:t>2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&lt; </w:t>
      </w:r>
      <w:r w:rsidRPr="00CB2C46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r</w:t>
      </w:r>
      <w:proofErr w:type="gramEnd"/>
      <w:r w:rsidR="00DF7C29" w:rsidRPr="00DF7C2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,</w:t>
      </w:r>
      <w:r w:rsidRPr="00CB2C46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с короткими продажами</w:t>
      </w:r>
    </w:p>
    <w:p w14:paraId="7D80C6B9" w14:textId="297FFD21" w:rsidR="00EE56EA" w:rsidRPr="00CB2C46" w:rsidRDefault="007E06CA" w:rsidP="00DF7C29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Допускаются короткие продажи: если рискованный инструмент продается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короткую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то есть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E9B62DA" wp14:editId="5A2C2C98">
            <wp:extent cx="368300" cy="139700"/>
            <wp:effectExtent l="0" t="0" r="0" b="0"/>
            <wp:docPr id="137" name="image144.png" descr="х &lt;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 descr="х &lt;0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доходность портфеля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BB7B688" wp14:editId="01E26E28">
            <wp:extent cx="1625600" cy="190500"/>
            <wp:effectExtent l="0" t="0" r="0" b="0"/>
            <wp:docPr id="109" name="image110.png" descr="\ mu _ {x} = r + (r- \ mu _ {2}) \ cdot (-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 descr="\ mu _ {x} = r + (r- \ mu _ {2}) \ cdot (-x)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может быть увеличена по желанию, только если общий риск увеличивается из-за короткой продажи.</w:t>
      </w:r>
    </w:p>
    <w:p w14:paraId="72462F3E" w14:textId="5777D8B4" w:rsidR="00EE56EA" w:rsidRPr="00CB2C46" w:rsidRDefault="007E06CA" w:rsidP="00EB2A89">
      <w:pPr>
        <w:shd w:val="clear" w:color="auto" w:fill="FFFFFF"/>
        <w:spacing w:before="100" w:after="100"/>
        <w:ind w:firstLine="720"/>
        <w:contextualSpacing/>
        <w:jc w:val="both"/>
        <w:rPr>
          <w:lang w:val="ru-RU"/>
        </w:rPr>
      </w:pPr>
      <w:bookmarkStart w:id="24" w:name="_q3lb64bmykql" w:colFirst="0" w:colLast="0"/>
      <w:bookmarkEnd w:id="24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Снятие ограничения на короткие продажи не приводит к изменениям в портфеле минимальных отклонений, если корреляция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6A893A0" wp14:editId="6C344993">
            <wp:extent cx="76200" cy="139700"/>
            <wp:effectExtent l="0" t="0" r="0" b="0"/>
            <wp:docPr id="163" name="image158.png" descr="Ро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 descr="Ро 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принимает определенные значения, которые являются результатом отношения стандартных отклонений двух акций. </w:t>
      </w:r>
    </w:p>
    <w:p w14:paraId="098F5A22" w14:textId="77777777" w:rsidR="00EE56EA" w:rsidRPr="00EB2A89" w:rsidRDefault="007E06CA" w:rsidP="00EB2A8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Некоррелированные ценные бумаги </w:t>
      </w:r>
    </w:p>
    <w:p w14:paraId="5B818086" w14:textId="2957DF84" w:rsidR="00EE56EA" w:rsidRDefault="007E06CA" w:rsidP="00EB2A89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Эффект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8CFABCD" wp14:editId="01FEC459">
            <wp:extent cx="368300" cy="177800"/>
            <wp:effectExtent l="0" t="0" r="0" b="0"/>
            <wp:docPr id="180" name="image179.png" descr="\ rho =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 descr="\ rho = 0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диверсификации всегда происходит с некоррелированными ценными бумагами. Оптимальное соотношение смешивания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5BF3AE3" wp14:editId="3442E4EB">
            <wp:extent cx="1143000" cy="203200"/>
            <wp:effectExtent l="0" t="0" r="0" b="0"/>
            <wp:docPr id="139" name="image139.png" descr="{\ displaystyle (x_ {1} ^ {*}, x_ {2} ^ {*} = 1-x_ {1} ^ {*}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 descr="{\ displaystyle (x_ {1} ^ {*}, x_ {2} ^ {*} = 1-x_ {1} ^ {*})}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2B2692E3" w14:textId="77777777" w:rsidR="00DF7C29" w:rsidRPr="00CB2C46" w:rsidRDefault="00DF7C29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2C7B09" w14:textId="51C81707" w:rsidR="00EE56EA" w:rsidRPr="00DF7C29" w:rsidRDefault="007E06CA" w:rsidP="00DF7C29">
      <w:pPr>
        <w:spacing w:before="40" w:after="140"/>
        <w:ind w:left="36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554DCAC" wp14:editId="23A26909">
            <wp:extent cx="927100" cy="457200"/>
            <wp:effectExtent l="0" t="0" r="0" b="0"/>
            <wp:docPr id="181" name="image171.png" descr="x_ {1} ^ {*} = {\ frac {\ sigma _ {2} ^ {2}} {\ sigma _ {1} ^ {2} + \ sigma _ {2} ^ {2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 descr="x_ {1} ^ {*} = {\ frac {\ sigma _ {2} ^ {2}} {\ sigma _ {1} ^ {2} + \ sigma _ {2} ^ {2}}}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(5)</w:t>
      </w:r>
    </w:p>
    <w:p w14:paraId="4F78C064" w14:textId="04285B50" w:rsidR="00EE56EA" w:rsidRDefault="007E06CA" w:rsidP="00DF7C29">
      <w:pPr>
        <w:spacing w:before="40" w:after="140"/>
        <w:ind w:left="36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8A43ABD" wp14:editId="3F6E2E8A">
            <wp:extent cx="927100" cy="457200"/>
            <wp:effectExtent l="0" t="0" r="0" b="0"/>
            <wp:docPr id="178" name="image175.png" descr="x_ {2} ^ {*} = {\ frac {\ sigma _ {1} ^ {2}} {\ sigma _ {1} ^ {2} + \ sigma _ {2} ^ {2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 descr="x_ {2} ^ {*} = {\ frac {\ sigma _ {1} ^ {2}} {\ sigma _ {1} ^ {2} + \ sigma _ {2} ^ {2}}}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3B187" w14:textId="77777777" w:rsidR="00DF7C29" w:rsidRPr="00CB2C46" w:rsidRDefault="00DF7C29" w:rsidP="00DF7C29">
      <w:pPr>
        <w:spacing w:before="40" w:after="140"/>
        <w:ind w:left="36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bookmarkStart w:id="25" w:name="_gh9vitmbdcpg" w:colFirst="0" w:colLast="0"/>
      <w:bookmarkEnd w:id="25"/>
    </w:p>
    <w:p w14:paraId="6679980A" w14:textId="633E9DAB" w:rsidR="00EE56EA" w:rsidRPr="00EB2A89" w:rsidRDefault="007E06CA" w:rsidP="00EB2A8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2A89">
        <w:rPr>
          <w:rFonts w:ascii="Times New Roman" w:hAnsi="Times New Roman" w:cs="Times New Roman"/>
          <w:sz w:val="28"/>
          <w:szCs w:val="28"/>
          <w:lang w:val="ru-RU"/>
        </w:rPr>
        <w:t xml:space="preserve">Коррелированные ценные бумаги </w:t>
      </w:r>
    </w:p>
    <w:p w14:paraId="61CA9E0F" w14:textId="77777777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Диверсификация риска в зависимости от коэффициента корреляции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0FC41B9" wp14:editId="687204A9">
            <wp:extent cx="76200" cy="139700"/>
            <wp:effectExtent l="0" t="0" r="0" b="0"/>
            <wp:docPr id="41" name="image38.png" descr="Ро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Ро 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51E8AE7" w14:textId="77777777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Выбор портфеля приводит к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минимальному отклонению портфеля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(сокращенно: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MVP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6FC39782" w14:textId="5E9DDD47" w:rsidR="00EE56EA" w:rsidRPr="00DF7C29" w:rsidRDefault="007E06CA" w:rsidP="00DF7C29">
      <w:pPr>
        <w:spacing w:before="40" w:after="140"/>
        <w:ind w:left="28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929B8E9" wp14:editId="50A7AF11">
            <wp:extent cx="1930400" cy="457200"/>
            <wp:effectExtent l="0" t="0" r="0" b="0"/>
            <wp:docPr id="42" name="image43.png" descr="x_ {1} ^ {*} = {\ frac {\ sigma _ {2} ^ {2} - \ sigma _ {1} \ cdot \ sigma _ {2} \ cdot \ rho} {\ sigma _ {1} ^ {2} + \ sigma _ {2} ^ {2} -2 \ cdot \ sigma _ {1} \ cdot \ sigma _ {2} \ cdot \ rho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x_ {1} ^ {*} = {\ frac {\ sigma _ {2} ^ {2} - \ sigma _ {1} \ cdot \ sigma _ {2} \ cdot \ rho} {\ sigma _ {1} ^ {2} + \ sigma _ {2} ^ {2} -2 \ cdot \ sigma _ {1} \ cdot \ sigma _ {2} \ cdot \ rho}}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>(6)</w:t>
      </w:r>
    </w:p>
    <w:p w14:paraId="3D983D07" w14:textId="693ED4B7" w:rsidR="00EE56EA" w:rsidRDefault="007E06CA" w:rsidP="00DF7C29">
      <w:pPr>
        <w:spacing w:before="40" w:after="140"/>
        <w:ind w:left="28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4BF3F2B8" wp14:editId="68B36AFC">
            <wp:extent cx="1930400" cy="457200"/>
            <wp:effectExtent l="0" t="0" r="0" b="0"/>
            <wp:docPr id="29" name="image29.png" descr="x_ {2} ^ {*} = {\ frac {\ sigma _ {1} ^ {2} - \ sigma _ {1} \ cdot \ sigma _ {2} \ cdot \ rho} {\ sigma _ {1} ^ {2} + \ sigma _ {2} ^ {2} -2 \ cdot \ sigma _ {1} \ cdot \ sigma _ {2} \ cdot \ rho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x_ {2} ^ {*} = {\ frac {\ sigma _ {1} ^ {2} - \ sigma _ {1} \ cdot \ sigma _ {2} \ cdot \ rho} {\ sigma _ {1} ^ {2} + \ sigma _ {2} ^ {2} -2 \ cdot \ sigma _ {1} \ cdot \ sigma _ {2} \ cdot \ rho}}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6E36" w14:textId="77777777" w:rsidR="00DF7C29" w:rsidRPr="00CB2C46" w:rsidRDefault="00DF7C29" w:rsidP="00DF7C29">
      <w:pPr>
        <w:spacing w:before="40" w:after="140"/>
        <w:ind w:left="28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6A177A" w14:textId="78D41D08" w:rsidR="00EE56EA" w:rsidRPr="00CB2C46" w:rsidRDefault="007E06CA" w:rsidP="00DF7C29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Если ковариация известна, формула выглядит:</w:t>
      </w:r>
    </w:p>
    <w:p w14:paraId="4513664E" w14:textId="7E513283" w:rsidR="00EE56EA" w:rsidRPr="00DF7C29" w:rsidRDefault="007E06CA" w:rsidP="00DF7C29">
      <w:pPr>
        <w:spacing w:before="40" w:after="140"/>
        <w:ind w:left="3220" w:firstLine="3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61C4633" wp14:editId="45BDE7A5">
            <wp:extent cx="1409700" cy="457200"/>
            <wp:effectExtent l="0" t="0" r="0" b="0"/>
            <wp:docPr id="46" name="image50.png" descr="x_ {1} ^ {*} = {\ frac {\ sigma _ {2} ^ {2} - \ sigma _ {{12}}} {\ sigma _ {1} ^ {2} + \ sigma _ {2 } ^ {2} -2 \ sigma _ {{12}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x_ {1} ^ {*} = {\ frac {\ sigma _ {2} ^ {2} - \ sigma _ {{12}}} {\ sigma _ {1} ^ {2} + \ sigma _ {2 } ^ {2} -2 \ sigma _ {{12}}}}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vertAlign w:val="superscript"/>
          <w:lang w:val="ru-RU"/>
        </w:rPr>
        <w:t xml:space="preserve">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vertAlign w:val="superscript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vertAlign w:val="superscript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vertAlign w:val="superscript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vertAlign w:val="superscript"/>
          <w:lang w:val="ru-RU"/>
        </w:rPr>
        <w:tab/>
        <w:t xml:space="preserve"> </w:t>
      </w:r>
      <w:r w:rsidR="00DF7C29" w:rsidRP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(7)</w:t>
      </w:r>
    </w:p>
    <w:p w14:paraId="423BEE6A" w14:textId="65A1DC58" w:rsidR="00EE56EA" w:rsidRPr="00EB2A89" w:rsidRDefault="007E06CA" w:rsidP="00EB2A8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6" w:name="_bhu3vyc36t2g" w:colFirst="0" w:colLast="0"/>
      <w:bookmarkEnd w:id="26"/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Эффективный портфель</w:t>
      </w:r>
      <w:r w:rsidR="00DF7C29"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>,</w:t>
      </w:r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три рискованны</w:t>
      </w:r>
      <w:r w:rsidR="00DF7C29"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ценны</w:t>
      </w:r>
      <w:r w:rsidR="00DF7C29"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бумаг</w:t>
      </w:r>
      <w:r w:rsidR="00DF7C29"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EB2A8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1036278F" w14:textId="77777777" w:rsidR="00EE56EA" w:rsidRPr="00CB2C46" w:rsidRDefault="007E06CA" w:rsidP="00AA4C24">
      <w:pPr>
        <w:numPr>
          <w:ilvl w:val="0"/>
          <w:numId w:val="7"/>
        </w:numPr>
        <w:shd w:val="clear" w:color="auto" w:fill="FFFFFF"/>
        <w:spacing w:before="120" w:after="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Глобальное отклонение минимального портфеля с отрицательными пропорциями:</w:t>
      </w:r>
    </w:p>
    <w:p w14:paraId="5959397F" w14:textId="6316365C" w:rsidR="00EE56EA" w:rsidRPr="00CB2C46" w:rsidRDefault="00DF7C29" w:rsidP="00DF7C29">
      <w:pPr>
        <w:spacing w:before="40" w:after="14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О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рдината является местоположением всех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комбинаций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ценных бумаг 1 и 3, а абсцисса является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комбинацией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ценных бумаг 2 и 3.</w:t>
      </w:r>
    </w:p>
    <w:p w14:paraId="784F5B71" w14:textId="5DF80AAB" w:rsidR="00B9364D" w:rsidRPr="00DF7C29" w:rsidRDefault="007E06CA" w:rsidP="00AA4C24">
      <w:pPr>
        <w:numPr>
          <w:ilvl w:val="0"/>
          <w:numId w:val="6"/>
        </w:numPr>
        <w:shd w:val="clear" w:color="auto" w:fill="FFFFFF"/>
        <w:spacing w:before="120" w:after="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Глобальное отклонение минимального портфеля с положительными пропорциями:</w:t>
      </w:r>
    </w:p>
    <w:p w14:paraId="347FCE25" w14:textId="77777777" w:rsidR="00A44830" w:rsidRDefault="00A44830" w:rsidP="00A4483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972CB3" w14:textId="774F33B6" w:rsidR="00EE56EA" w:rsidRDefault="007E06CA" w:rsidP="00A4483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B327F2F" wp14:editId="3B46127B">
            <wp:extent cx="1143000" cy="165100"/>
            <wp:effectExtent l="0" t="0" r="0" b="0"/>
            <wp:docPr id="158" name="image153.png" descr="x_ {1} + x_ {2} + x_ {3} =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 descr="x_ {1} + x_ {2} + x_ {3} = 1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Есть дв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зависимы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переменные.</w:t>
      </w:r>
    </w:p>
    <w:p w14:paraId="36A8A656" w14:textId="77777777" w:rsidR="00A44830" w:rsidRPr="00CB2C46" w:rsidRDefault="00A44830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9A80C8" w14:textId="77777777" w:rsidR="00EE56EA" w:rsidRPr="00CB2C46" w:rsidRDefault="007E06CA" w:rsidP="00DF7C29">
      <w:pPr>
        <w:spacing w:before="40" w:after="140"/>
        <w:ind w:left="21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A3FBB73" wp14:editId="4A06D82F">
            <wp:extent cx="2463800" cy="190500"/>
            <wp:effectExtent l="0" t="0" r="0" b="0"/>
            <wp:docPr id="107" name="image106.png" descr="\ mu _ {x} = \ mu _ {1} x_ {1} + \ mu _ {2} x_ {2} + (1-x_ {1} -x_ {2}) \ mu _ {3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 descr="\ mu _ {x} = \ mu _ {1} x_ {1} + \ mu _ {2} x_ {2} + (1-x_ {1} -x_ {2}) \ mu _ {3}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B4382" w14:textId="469D7C7A" w:rsidR="00EE56EA" w:rsidRPr="00CB2C46" w:rsidRDefault="007E06CA" w:rsidP="00DF7C29">
      <w:pPr>
        <w:spacing w:before="40" w:after="140"/>
        <w:ind w:left="21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3A05FC4" wp14:editId="3A8689C4">
            <wp:extent cx="165100" cy="190500"/>
            <wp:effectExtent l="0" t="0" r="0" b="0"/>
            <wp:docPr id="124" name="image126.png" descr="\ sigma _ {x} ^ 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 descr="\ sigma _ {x} ^ {2}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=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565FFA72" wp14:editId="3B17C3E0">
            <wp:extent cx="2133600" cy="228600"/>
            <wp:effectExtent l="0" t="0" r="0" b="0"/>
            <wp:docPr id="33" name="image26.png" descr="x_ {1} ^ {2} \ sigma _ {1} ^ {2} + x_ {2} ^ {2} \ sigma _ {2} ^ {2} + (1-x_ {1} -x_ {2} ) ^ {2} \ sigma _ {3} ^ {2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x_ {1} ^ {2} \ sigma _ {1} ^ {2} + x_ {2} ^ {2} \ sigma _ {2} ^ {2} + (1-x_ {1} -x_ {2} ) ^ {2} \ sigma _ {3} ^ {2}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19C247C3" wp14:editId="4D47C015">
            <wp:extent cx="1104900" cy="190500"/>
            <wp:effectExtent l="0" t="0" r="0" b="0"/>
            <wp:docPr id="127" name="image135.png" descr="+2 \ sigma _ {1} \ sigma _ {2} x_ {1} x_ {2} \ rho _ {{1,2}} ~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 descr="+2 \ sigma _ {1} \ sigma _ {2} x_ {1} x_ {2} \ rho _ {{1,2}} ~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  <w:t>(8)</w:t>
      </w:r>
    </w:p>
    <w:p w14:paraId="5869BDAC" w14:textId="77777777" w:rsidR="00EE56EA" w:rsidRPr="00CB2C46" w:rsidRDefault="007E06CA" w:rsidP="00DF7C29">
      <w:pPr>
        <w:spacing w:before="80" w:after="260"/>
        <w:ind w:left="25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54A0C0F7" wp14:editId="3617ADAE">
            <wp:extent cx="1104900" cy="190500"/>
            <wp:effectExtent l="0" t="0" r="0" b="0"/>
            <wp:docPr id="86" name="image83.png" descr="+2 \ sigma _ {1} \ sigma _ {3} x_ {1} x_ {3} \ rho _ {{1,3}} ~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+2 \ sigma _ {1} \ sigma _ {3} x_ {1} x_ {3} \ rho _ {{1,3}} ~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456EBFE8" wp14:editId="44C4FD00">
            <wp:extent cx="1104900" cy="190500"/>
            <wp:effectExtent l="0" t="0" r="0" b="0"/>
            <wp:docPr id="167" name="image168.png" descr="+2 \ sigma _ {2} \ sigma _ {3} x_ {2} x_ {3} \ rho _ {{2,3}} ~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 descr="+2 \ sigma _ {2} \ sigma _ {3} x_ {2} x_ {3} \ rho _ {{2,3}} ~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9E5B9B" w14:textId="7F020768" w:rsidR="00EE56EA" w:rsidRPr="00A44830" w:rsidRDefault="007E06CA" w:rsidP="00A448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7" w:name="_8rqm7qmxwfaa" w:colFirst="0" w:colLast="0"/>
      <w:bookmarkEnd w:id="27"/>
      <w:r w:rsidRPr="00A4483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Эффективные портфели для бумаг </w:t>
      </w:r>
      <w:r w:rsidR="00DF7C29" w:rsidRPr="00A44830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</w:p>
    <w:p w14:paraId="352D2745" w14:textId="6B35B11F" w:rsidR="00EE56EA" w:rsidRPr="00CB2C46" w:rsidRDefault="007E06CA" w:rsidP="00A4483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 может быть определено только математически</w:t>
      </w:r>
      <w:r w:rsidR="000462CE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4219EA4D" w14:textId="77777777" w:rsidR="00DF7C29" w:rsidRDefault="00DF7C29" w:rsidP="00CB2C46">
      <w:pPr>
        <w:spacing w:before="40" w:after="140"/>
        <w:ind w:left="34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85384" w14:textId="1A5488D0" w:rsidR="00EE56EA" w:rsidRPr="00CB2C46" w:rsidRDefault="007E06CA" w:rsidP="00DF7C29">
      <w:pPr>
        <w:spacing w:before="40" w:after="140"/>
        <w:ind w:left="3220" w:firstLine="3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42ABB0C" wp14:editId="0656913B">
            <wp:extent cx="1663700" cy="279400"/>
            <wp:effectExtent l="0" t="0" r="0" b="0"/>
            <wp:docPr id="37" name="image37.png" descr="{\ displaystyle \ min _ {x_ {1}, \ ldots, x_ {n}} \ Sigma \ left [\ rho _ {ij} \ cdot \ sigma _ {i} \ cdot \ sigma _ {j} x_ {i } x_ {j} \ right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{\ displaystyle \ min _ {x_ {1}, \ ldots, x_ {n}} \ Sigma \ left [\ rho _ {ij} \ cdot \ sigma _ {i} \ cdot \ sigma _ {j} x_ {i } x_ {j} \ right]}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DF7C2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(9)</w:t>
      </w:r>
    </w:p>
    <w:p w14:paraId="6A2EC6C6" w14:textId="77777777" w:rsidR="000462CE" w:rsidRPr="00CB2C46" w:rsidRDefault="000462CE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B8B371" w14:textId="05D8D34C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Ограничения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должны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5C8AA46" w14:textId="77777777" w:rsidR="00EE56EA" w:rsidRPr="00CB2C46" w:rsidRDefault="007E06CA" w:rsidP="00AA4C24">
      <w:pPr>
        <w:numPr>
          <w:ilvl w:val="0"/>
          <w:numId w:val="12"/>
        </w:numPr>
        <w:shd w:val="clear" w:color="auto" w:fill="FFFFFF"/>
        <w:spacing w:before="1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Минимальная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доходность</w:t>
      </w:r>
      <w:proofErr w:type="spellEnd"/>
    </w:p>
    <w:p w14:paraId="2E39306C" w14:textId="77777777" w:rsidR="00EE56EA" w:rsidRPr="00CB2C46" w:rsidRDefault="007E06CA" w:rsidP="00AA4C24">
      <w:pPr>
        <w:numPr>
          <w:ilvl w:val="0"/>
          <w:numId w:val="12"/>
        </w:numPr>
        <w:shd w:val="clear" w:color="auto" w:fill="FFFFFF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Состояние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бюджета</w:t>
      </w:r>
      <w:proofErr w:type="spellEnd"/>
    </w:p>
    <w:p w14:paraId="630375C6" w14:textId="79DA0F33" w:rsidR="00EE56EA" w:rsidRPr="00CB2C46" w:rsidRDefault="00DF7C29" w:rsidP="00AA4C24">
      <w:pPr>
        <w:numPr>
          <w:ilvl w:val="0"/>
          <w:numId w:val="12"/>
        </w:numPr>
        <w:shd w:val="clear" w:color="auto" w:fill="FFFFFF"/>
        <w:spacing w:after="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граничения на короткие продажи также могут быть приняты во внимание.</w:t>
      </w:r>
    </w:p>
    <w:p w14:paraId="16CA2544" w14:textId="2B49CE18" w:rsidR="00EE56EA" w:rsidRPr="00A44830" w:rsidRDefault="00DF7C29" w:rsidP="00A4483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8" w:name="_ohlxwir3qm0m" w:colFirst="0" w:colLast="0"/>
      <w:bookmarkEnd w:id="28"/>
      <w:r w:rsidRPr="00A4483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Комбинация</w:t>
      </w:r>
      <w:r w:rsidR="007E06CA" w:rsidRPr="00A4483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эффективных портфелей </w:t>
      </w:r>
    </w:p>
    <w:p w14:paraId="6404709A" w14:textId="14F6E8AD" w:rsidR="00EE56EA" w:rsidRPr="007C0DF6" w:rsidRDefault="007E06CA" w:rsidP="00A44830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Например, в случае фондов средств возникает вопрос, приводит ли </w:t>
      </w:r>
      <w:r w:rsidR="007C0D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комбинация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эффективных портфелей к эффективному портфелю. </w:t>
      </w:r>
      <w:r w:rsidRPr="007C0D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 не должно быть правдой, потому что</w:t>
      </w:r>
    </w:p>
    <w:p w14:paraId="1960A80D" w14:textId="4CEF61BB" w:rsidR="00EE56EA" w:rsidRPr="00CB2C46" w:rsidRDefault="007E06CA" w:rsidP="00AA4C24">
      <w:pPr>
        <w:numPr>
          <w:ilvl w:val="0"/>
          <w:numId w:val="16"/>
        </w:numPr>
        <w:shd w:val="clear" w:color="auto" w:fill="FFFFFF"/>
        <w:spacing w:before="1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случае, если короткие продажи не разрешены, линия эффективности ломается. Если</w:t>
      </w:r>
      <w:r w:rsidR="007C0D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например,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созда</w:t>
      </w:r>
      <w:r w:rsidR="007C0D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ть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портфель из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двух ценных бумаг в другой части линии, этот портфель больше не будет в строке эффективности.</w:t>
      </w:r>
    </w:p>
    <w:p w14:paraId="2C1BC7FA" w14:textId="77777777" w:rsidR="00EE56EA" w:rsidRPr="00CB2C46" w:rsidRDefault="007E06CA" w:rsidP="00AA4C24">
      <w:pPr>
        <w:numPr>
          <w:ilvl w:val="0"/>
          <w:numId w:val="16"/>
        </w:numPr>
        <w:shd w:val="clear" w:color="auto" w:fill="FFFFFF"/>
        <w:spacing w:after="20"/>
        <w:ind w:left="10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случае если короткие продажи разрешены, короткие продажи эффективного портфеля могут создать неэффективные портфели.</w:t>
      </w:r>
    </w:p>
    <w:p w14:paraId="40D37FB6" w14:textId="77777777" w:rsidR="00EE56EA" w:rsidRPr="00CB2C46" w:rsidRDefault="00EE56E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D7444F" w14:textId="5108CF18" w:rsidR="00EE56EA" w:rsidRPr="007C0DF6" w:rsidRDefault="007C0DF6" w:rsidP="00CB2C46">
      <w:pPr>
        <w:spacing w:before="240" w:after="240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3) </w:t>
      </w:r>
      <w:r w:rsidR="007E06CA" w:rsidRPr="007C0D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Модель </w:t>
      </w:r>
      <w:r w:rsidR="007E06CA" w:rsidRPr="007C0D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CAPM</w:t>
      </w:r>
    </w:p>
    <w:p w14:paraId="39644059" w14:textId="0A4BBD8D" w:rsidR="00EE56EA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Марковица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позволяет выбрать эффективные портфели, тем не менее модель не объясняет суть корреляции между риском и доходностью. Эту проблему решает модель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CAPM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которая была разработана У. Шарпом и другими учеными. </w:t>
      </w:r>
    </w:p>
    <w:p w14:paraId="16B37828" w14:textId="77777777" w:rsidR="002C6193" w:rsidRPr="00CB2C46" w:rsidRDefault="002C6193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057245" w14:textId="18D9834B" w:rsidR="00EE56EA" w:rsidRPr="007C0DF6" w:rsidRDefault="007C0DF6" w:rsidP="007C0DF6">
      <w:pPr>
        <w:spacing w:before="240" w:after="240"/>
        <w:ind w:left="216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7E06CA" w:rsidRPr="00CB2C4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20E3E0E" wp14:editId="0F6089B5">
            <wp:extent cx="2568632" cy="606425"/>
            <wp:effectExtent l="0" t="0" r="0" b="3175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419" cy="620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(10)</w:t>
      </w:r>
    </w:p>
    <w:p w14:paraId="5849BB3D" w14:textId="77777777" w:rsidR="007C0DF6" w:rsidRDefault="007C0DF6" w:rsidP="00CB2C46">
      <w:pPr>
        <w:shd w:val="clear" w:color="auto" w:fill="FFFFFF"/>
        <w:spacing w:before="40" w:after="140"/>
        <w:ind w:left="340"/>
        <w:contextualSpacing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</w:p>
    <w:p w14:paraId="29FD9609" w14:textId="26D8E05B" w:rsidR="00EE56EA" w:rsidRPr="002C6193" w:rsidRDefault="002C6193" w:rsidP="002C6193">
      <w:pPr>
        <w:shd w:val="clear" w:color="auto" w:fill="FFFFFF"/>
        <w:spacing w:before="40" w:after="140"/>
        <w:ind w:left="340" w:firstLine="3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Где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071B05D" w14:textId="77777777" w:rsidR="00EE56EA" w:rsidRPr="00CB2C46" w:rsidRDefault="007E06CA" w:rsidP="00AA4C24">
      <w:pPr>
        <w:numPr>
          <w:ilvl w:val="0"/>
          <w:numId w:val="11"/>
        </w:numPr>
        <w:spacing w:before="120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 — ожидаемая ставка доходности на долгосрочный актив;</w:t>
      </w:r>
    </w:p>
    <w:p w14:paraId="24879224" w14:textId="77777777" w:rsidR="00EE56EA" w:rsidRPr="00CB2C46" w:rsidRDefault="007E06CA" w:rsidP="00AA4C24">
      <w:pPr>
        <w:numPr>
          <w:ilvl w:val="0"/>
          <w:numId w:val="11"/>
        </w:numPr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Rf —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безрисковая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ставка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доходности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FFE24F3" w14:textId="1B69AF05" w:rsidR="00EE56EA" w:rsidRPr="00CB2C46" w:rsidRDefault="007E06CA" w:rsidP="00AA4C24">
      <w:pPr>
        <w:numPr>
          <w:ilvl w:val="0"/>
          <w:numId w:val="11"/>
        </w:numPr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Bi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— коэффициент чувствительности актива к изменениям рыночной доходности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Rm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выраженный как ковариация доходности актива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Ri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 доходностью всего рынка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Rm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 отношению к дисперсии доходности всего рынка ст.</w:t>
      </w:r>
      <w:r w:rsidR="002C61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откл</w:t>
      </w:r>
      <w:proofErr w:type="spellEnd"/>
    </w:p>
    <w:p w14:paraId="53DC7A9F" w14:textId="77777777" w:rsidR="00EE56EA" w:rsidRPr="00CB2C46" w:rsidRDefault="007E06CA" w:rsidP="00AA4C24">
      <w:pPr>
        <w:numPr>
          <w:ilvl w:val="0"/>
          <w:numId w:val="11"/>
        </w:numPr>
        <w:spacing w:after="20"/>
        <w:ind w:left="108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Rm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 — ожидаемая доходность рыночного портфеля</w:t>
      </w:r>
    </w:p>
    <w:p w14:paraId="1C54BDF7" w14:textId="77777777" w:rsidR="002C6193" w:rsidRDefault="002C6193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58FD0E" w14:textId="10836295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данной модели упрощается модель </w:t>
      </w:r>
      <w:proofErr w:type="spellStart"/>
      <w:r w:rsidR="002C619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арковица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ради упрощения вычислений и минимизации усилий за счет введения показателя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β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Модель учитывает чувствительность актива к </w:t>
      </w:r>
      <w:r w:rsidR="002C6193"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не диверсифицируемому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риску (также известному как систематический риск или рыночный риск), часто представляемому в виде бета (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β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а также ожидаемую доходность рынка и ожидаемую доходность теоретически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безрискового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актива. Риск измеряется дисперсией, доходность активов измеряется вероятностным распределением, которая в свою очередь полностью описывается первыми двумя моментами (например, нормальное распределение). Несмотря на неудачу многочисленных эмпирических тестов и наличие более современных подходов к ценообразованию активов и выбору портфеля (таких как арбитражная теория ценообразования и портфельная проблема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Мертона), 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CAPM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все еще остается популярным благодаря своей простоте и полезности в различных ситуациях.</w:t>
      </w:r>
    </w:p>
    <w:p w14:paraId="0CF5DE82" w14:textId="2CED324B" w:rsidR="00EE56EA" w:rsidRPr="00CB2C46" w:rsidRDefault="007E06CA" w:rsidP="002C6193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отдельных активов используется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линия рынка ценных бумаг (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SML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),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которая символизирует ожидаемую доходность всех активов рынка в зависимости от </w:t>
      </w:r>
      <w:r w:rsidR="002C6193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 диверсифицируемого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риска и его связь с ожидаемой доходностью и систематическим риском (бета), показать, как рынок должен оценивать цену отдельного актива по отношению к классу, к которому он принадлежит.</w:t>
      </w:r>
    </w:p>
    <w:p w14:paraId="4F65E2B7" w14:textId="77777777" w:rsidR="00EE56EA" w:rsidRPr="00CB2C46" w:rsidRDefault="007E06CA" w:rsidP="002C6193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Линия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SML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позволяет рассчитать отношение прибыли к риску для любого актива относительно общего рынка.</w:t>
      </w:r>
    </w:p>
    <w:p w14:paraId="12B756E2" w14:textId="2A9B8FED" w:rsidR="00EE56EA" w:rsidRPr="00CB2C46" w:rsidRDefault="002C6193" w:rsidP="002C6193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Соотношение равновесия, которое описывает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CAPM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1E8CCBC2" w14:textId="52760BF8" w:rsidR="00EE56EA" w:rsidRPr="002C6193" w:rsidRDefault="007E06CA" w:rsidP="002C6193">
      <w:pPr>
        <w:spacing w:before="40" w:after="140"/>
        <w:ind w:left="2500" w:firstLine="38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8AA62D9" wp14:editId="4B9F0BC7">
            <wp:extent cx="2044700" cy="203200"/>
            <wp:effectExtent l="0" t="0" r="0" b="0"/>
            <wp:docPr id="19" name="image6.png" descr="{\ displaystyle E (r_ {i}) = r_ {f} + \ beta _ {im} (E (r_ {m}) - r_ {f}) \,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{\ displaystyle E (r_ {i}) = r_ {f} + \ beta _ {im} (E (r_ {m}) - r_ {f}) \,}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C619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C619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2C619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2C619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(11)</w:t>
      </w:r>
    </w:p>
    <w:p w14:paraId="064A3215" w14:textId="77777777" w:rsidR="002C6193" w:rsidRDefault="002C6193" w:rsidP="00CB2C46">
      <w:pPr>
        <w:spacing w:before="40" w:after="140"/>
        <w:ind w:left="34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1A719909" w14:textId="375BBACA" w:rsidR="00EE56EA" w:rsidRPr="00CB2C46" w:rsidRDefault="002C6193" w:rsidP="00CB2C46">
      <w:pPr>
        <w:spacing w:before="40" w:after="140"/>
        <w:ind w:left="34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Г</w:t>
      </w:r>
      <w:proofErr w:type="spellStart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де</w:t>
      </w:r>
      <w:proofErr w:type="spellEnd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:</w:t>
      </w:r>
    </w:p>
    <w:p w14:paraId="1308B3A8" w14:textId="77777777" w:rsidR="00EE56EA" w:rsidRPr="00CB2C46" w:rsidRDefault="007E06CA" w:rsidP="00AA4C24">
      <w:pPr>
        <w:numPr>
          <w:ilvl w:val="0"/>
          <w:numId w:val="14"/>
        </w:numPr>
        <w:spacing w:before="160"/>
        <w:ind w:left="14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2F93AF2E" wp14:editId="4FB4420A">
            <wp:extent cx="368300" cy="190500"/>
            <wp:effectExtent l="0" t="0" r="0" b="0"/>
            <wp:docPr id="93" name="image86.png" descr="{\ displaystyle E (r_ {i}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{\ displaystyle E (r_ {i})}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Ожидаемая норма доходности капитала по активу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51565AAA" wp14:editId="78E10E36">
            <wp:extent cx="50800" cy="139700"/>
            <wp:effectExtent l="0" t="0" r="0" b="0"/>
            <wp:docPr id="191" name="image193.png" descr="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 descr="Я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.</w:t>
      </w:r>
    </w:p>
    <w:p w14:paraId="03436AB6" w14:textId="0BAC1C3C" w:rsidR="00EE56EA" w:rsidRPr="002C6193" w:rsidRDefault="007E06CA" w:rsidP="00AA4C24">
      <w:pPr>
        <w:numPr>
          <w:ilvl w:val="0"/>
          <w:numId w:val="14"/>
        </w:numPr>
        <w:spacing w:after="160"/>
        <w:ind w:left="14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6CEB2161" wp14:editId="136C7882">
            <wp:extent cx="241300" cy="165100"/>
            <wp:effectExtent l="0" t="0" r="0" b="0"/>
            <wp:docPr id="166" name="image165.png" descr="{\ displaystyle \ beta _ {im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 descr="{\ displaystyle \ beta _ {im}}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это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highlight w:val="white"/>
          <w:lang w:val="ru-RU"/>
        </w:rPr>
        <w:t>бета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(сумма риска по отношению к рыночному портфелю), или </w:t>
      </w:r>
      <w:r w:rsidR="002C619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4357C6DA" wp14:editId="197478CE">
            <wp:extent cx="1282700" cy="431800"/>
            <wp:effectExtent l="0" t="0" r="0" b="0"/>
            <wp:docPr id="40" name="image49.png" descr="{\ displaystyle \ beta _ {im} = {\ frac {Cov (r_ {i}, r_ {m})} {Var (r_ {m})}} \,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{\ displaystyle \ beta _ {im} = {\ frac {Cov (r_ {i}, r_ {m})} {Var (r_ {m})}} \,}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17CCB" w14:textId="77777777" w:rsidR="00EE56EA" w:rsidRPr="00CB2C46" w:rsidRDefault="007E06CA" w:rsidP="00AA4C24">
      <w:pPr>
        <w:numPr>
          <w:ilvl w:val="0"/>
          <w:numId w:val="10"/>
        </w:numPr>
        <w:spacing w:before="160"/>
        <w:ind w:left="14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244B47FC" wp14:editId="77155D85">
            <wp:extent cx="927100" cy="203200"/>
            <wp:effectExtent l="0" t="0" r="0" b="0"/>
            <wp:docPr id="103" name="image103.png" descr="{\ displaystyle (\, E (r_ {m}) - r_ {f} \,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 descr="{\ displaystyle (\, E (r_ {m}) - r_ {f} \,)}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Это премия за рыночный риск, то есть дополнительный доход, который инвесторы требуют инвестировать в рискованные активы, по сравнению с альтернативой инвестирования в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безрисковые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активы.</w:t>
      </w:r>
    </w:p>
    <w:p w14:paraId="52FD45D3" w14:textId="77777777" w:rsidR="00EE56EA" w:rsidRPr="00CB2C46" w:rsidRDefault="007E06CA" w:rsidP="00AA4C24">
      <w:pPr>
        <w:numPr>
          <w:ilvl w:val="0"/>
          <w:numId w:val="10"/>
        </w:numPr>
        <w:ind w:left="14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09B1A265" wp14:editId="7EAF9F88">
            <wp:extent cx="304800" cy="190500"/>
            <wp:effectExtent l="0" t="0" r="0" b="0"/>
            <wp:docPr id="11" name="image4.png" descr="{\ displaystyle (r_ {m}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{\ displaystyle (r_ {m})}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Рыночная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производительность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596C8478" w14:textId="77777777" w:rsidR="00EE56EA" w:rsidRPr="00CB2C46" w:rsidRDefault="007E06CA" w:rsidP="00AA4C24">
      <w:pPr>
        <w:numPr>
          <w:ilvl w:val="0"/>
          <w:numId w:val="10"/>
        </w:numPr>
        <w:spacing w:after="160"/>
        <w:ind w:left="14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32881001" wp14:editId="28DAC9E9">
            <wp:extent cx="266700" cy="203200"/>
            <wp:effectExtent l="0" t="0" r="0" b="0"/>
            <wp:docPr id="67" name="image59.png" descr="{\ displaystyle (r_ {f}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 descr="{\ displaystyle (r_ {f})}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Доходность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безрискового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актива: обычно используется доходность облигации со сроком погашения, аналогичным сроку действия финансового актива, подлежащего оценке.</w:t>
      </w:r>
    </w:p>
    <w:p w14:paraId="47B0C7C0" w14:textId="77777777" w:rsidR="002C6193" w:rsidRDefault="002C6193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F4E901" w14:textId="77777777" w:rsidR="002C6193" w:rsidRPr="00CB2C46" w:rsidRDefault="002C6193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E975D7A" w14:textId="77777777" w:rsidR="00EE56EA" w:rsidRPr="00CB2C46" w:rsidRDefault="007E06CA" w:rsidP="00CB2C46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Модель равновесной цены</w:t>
      </w:r>
    </w:p>
    <w:p w14:paraId="471A0C9A" w14:textId="5209FA06" w:rsidR="00904F41" w:rsidRPr="00904F41" w:rsidRDefault="007E06CA" w:rsidP="00904F41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Здесь учитываются – инфляция,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экономич</w:t>
      </w:r>
      <w:proofErr w:type="spellEnd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развитие, проц. ставки по кредитам банков и </w:t>
      </w:r>
      <w:proofErr w:type="spellStart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</w:t>
      </w:r>
      <w:proofErr w:type="spellEnd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что делает этот метод более обеспеченным, чем </w:t>
      </w:r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 </w:t>
      </w:r>
      <w:proofErr w:type="spellStart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Майкла</w:t>
      </w:r>
      <w:proofErr w:type="spellEnd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О'Хиггинса</w:t>
      </w:r>
      <w:proofErr w:type="spellEnd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904F41"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Гарднеров</w:t>
      </w:r>
      <w:proofErr w:type="spellEnd"/>
      <w:r w:rsid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FE9E2D7" w14:textId="309C19C8" w:rsidR="00EE56EA" w:rsidRPr="00CB2C46" w:rsidRDefault="007E06CA" w:rsidP="00904F41">
      <w:pPr>
        <w:spacing w:before="240" w:after="24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После добавления бумаг в портфель выполняется анализ бумаг и выявление набора бумаг, которые менее всего подвержены этим рискам и в совокупности дают приемлемый уровень доходности. Справедливости ради стоит заметить, что предпосылка о возможности учета всех типов риска является ложной, т.к. абсолютно все риски учесть практически невозможно.</w:t>
      </w:r>
    </w:p>
    <w:p w14:paraId="6EAA2ABA" w14:textId="77777777" w:rsidR="00904F41" w:rsidRDefault="00904F41" w:rsidP="00CB2C46">
      <w:p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560AB6" w14:textId="77777777" w:rsidR="00904F41" w:rsidRDefault="00904F41" w:rsidP="00CB2C46">
      <w:pPr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2B14E4" w14:textId="49F3AA5B" w:rsidR="00EE56EA" w:rsidRPr="00CB2C46" w:rsidRDefault="007E06CA" w:rsidP="00904F41">
      <w:pPr>
        <w:ind w:firstLine="720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Модель </w:t>
      </w:r>
      <w:proofErr w:type="spellStart"/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Блэка-</w:t>
      </w:r>
      <w:r w:rsid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Л</w:t>
      </w:r>
      <w:r w:rsidRPr="00CB2C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иттермана</w:t>
      </w:r>
      <w:proofErr w:type="spellEnd"/>
    </w:p>
    <w:p w14:paraId="52C9C4E4" w14:textId="029DB751" w:rsidR="00904F41" w:rsidRDefault="007E06CA" w:rsidP="00904F41">
      <w:pPr>
        <w:shd w:val="clear" w:color="auto" w:fill="FFFFFF"/>
        <w:spacing w:before="100" w:after="100"/>
        <w:ind w:firstLine="7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Предполагается, что существует только три актива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Превосходство каждого актива определяется рыночным равновесием и возможными неожиданностями, с одной стороны, фактором риска, общим для тр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ех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актив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 во-вторых, по трем отдельным факторам риска. </w:t>
      </w:r>
    </w:p>
    <w:p w14:paraId="7C23C358" w14:textId="6B8119DB" w:rsidR="00EE56EA" w:rsidRPr="00CB2C46" w:rsidRDefault="007E06CA" w:rsidP="00904F41">
      <w:pPr>
        <w:shd w:val="clear" w:color="auto" w:fill="FFFFFF"/>
        <w:spacing w:before="100" w:after="100"/>
        <w:ind w:firstLine="7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Математически мы могли бы описать модель следующим образом:</w:t>
      </w:r>
    </w:p>
    <w:p w14:paraId="0309FE2F" w14:textId="77777777" w:rsidR="00EE56EA" w:rsidRPr="00904F41" w:rsidRDefault="007E06CA" w:rsidP="00AA4C24">
      <w:pPr>
        <w:pStyle w:val="a7"/>
        <w:numPr>
          <w:ilvl w:val="0"/>
          <w:numId w:val="19"/>
        </w:numPr>
        <w:spacing w:before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noProof/>
        </w:rPr>
        <w:drawing>
          <wp:inline distT="114300" distB="114300" distL="114300" distR="114300" wp14:anchorId="6C80B76C" wp14:editId="2109AAE3">
            <wp:extent cx="1524000" cy="177800"/>
            <wp:effectExtent l="0" t="0" r="0" b="0"/>
            <wp:docPr id="64" name="image65.png" descr="{\ displaystyle R_ {A} \ = \ \ pi _ {A} + \ gamma _ {A} Z + \ nu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 descr="{\ displaystyle R_ {A} \ = \ \ pi _ {A} + \ gamma _ {A} Z + \ nu _ {A}}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90440" w14:textId="77777777" w:rsidR="00EE56EA" w:rsidRPr="00904F41" w:rsidRDefault="007E06CA" w:rsidP="00AA4C24">
      <w:pPr>
        <w:pStyle w:val="a7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noProof/>
        </w:rPr>
        <w:drawing>
          <wp:inline distT="114300" distB="114300" distL="114300" distR="114300" wp14:anchorId="0AED9BA9" wp14:editId="58796A06">
            <wp:extent cx="1536700" cy="177800"/>
            <wp:effectExtent l="0" t="0" r="0" b="0"/>
            <wp:docPr id="60" name="image68.png" descr="{\ displaystyle R_ {B} \ = \ \ pi _ {B} + \ gamma _ {B} Z + \ nu _ {B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{\ displaystyle R_ {B} \ = \ \ pi _ {B} + \ gamma _ {B} Z + \ nu _ {B}}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4E76B" w14:textId="77777777" w:rsidR="00EE56EA" w:rsidRPr="00904F41" w:rsidRDefault="007E06CA" w:rsidP="00AA4C24">
      <w:pPr>
        <w:pStyle w:val="a7"/>
        <w:numPr>
          <w:ilvl w:val="0"/>
          <w:numId w:val="19"/>
        </w:numPr>
        <w:spacing w:after="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C46">
        <w:rPr>
          <w:noProof/>
        </w:rPr>
        <w:drawing>
          <wp:inline distT="114300" distB="114300" distL="114300" distR="114300" wp14:anchorId="44E55AE5" wp14:editId="2DDCE08E">
            <wp:extent cx="1536700" cy="177800"/>
            <wp:effectExtent l="0" t="0" r="0" b="0"/>
            <wp:docPr id="116" name="image115.png" descr="{\ displaystyle R_ {C} \ = \ \ pi _ {C} + \ gamma _ {C} Z + \ nu _ {C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 descr="{\ displaystyle R_ {C} \ = \ \ pi _ {C} + \ gamma _ {C} Z + \ nu _ {C}}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EA806" w14:textId="45264B08" w:rsidR="00EE56EA" w:rsidRPr="00CB2C46" w:rsidRDefault="00904F41" w:rsidP="00904F41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D9F6781" wp14:editId="37527104">
            <wp:extent cx="165100" cy="165100"/>
            <wp:effectExtent l="0" t="0" r="0" b="0"/>
            <wp:docPr id="3" name="image17.png" descr="R _ {{i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R _ {{i}}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по активу </w:t>
      </w:r>
      <w:proofErr w:type="spellStart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0C68649" wp14:editId="0B1A8493">
            <wp:extent cx="139700" cy="139700"/>
            <wp:effectExtent l="0" t="0" r="0" b="0"/>
            <wp:docPr id="45" name="image39.png" descr="{\ displaystyle \ pi _ {i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{\ displaystyle \ pi _ {i}}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равновесный результат по активу </w:t>
      </w:r>
      <w:proofErr w:type="spellStart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35CBE2B" wp14:editId="67F82507">
            <wp:extent cx="139700" cy="139700"/>
            <wp:effectExtent l="0" t="0" r="0" b="0"/>
            <wp:docPr id="28" name="image31.png" descr="{\ displaystyle \ gamma _ {i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{\ displaystyle \ gamma _ {i}}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представляет влияние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5B15A3B" wp14:editId="6FDF575B">
            <wp:extent cx="114300" cy="139700"/>
            <wp:effectExtent l="0" t="0" r="0" b="0"/>
            <wp:docPr id="87" name="image94.png" descr="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 descr="Z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общего фактора риска и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6273AAA" wp14:editId="0A02684C">
            <wp:extent cx="127000" cy="139700"/>
            <wp:effectExtent l="0" t="0" r="0" b="0"/>
            <wp:docPr id="90" name="image93.png" descr="{\ displaystyle \ nu _ {i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 descr="{\ displaystyle \ nu _ {i}}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соответствует независимому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случайному событию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актива </w:t>
      </w:r>
      <w:proofErr w:type="spellStart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этой модели риск, связанный с избыточной доходностью активов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измеряется ковариационной матрицей,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967EB9A" wp14:editId="42C62B11">
            <wp:extent cx="114300" cy="139700"/>
            <wp:effectExtent l="0" t="0" r="0" b="0"/>
            <wp:docPr id="48" name="image46.png" descr="\ Сигм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\ Сигма 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которая объединяет четыре фактора риска: общий фактор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76F06E3" wp14:editId="096818E5">
            <wp:extent cx="114300" cy="139700"/>
            <wp:effectExtent l="0" t="0" r="0" b="0"/>
            <wp:docPr id="47" name="image48.png" descr="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Z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три отдельных фактора, независимых и специфичных для каждого актива. Следует отметить, что невозможно изолировать различные факторы риска от простого наблюдения </w:t>
      </w:r>
      <w:r w:rsidR="007E06CA"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98FC847" wp14:editId="1C0349C0">
            <wp:extent cx="114300" cy="139700"/>
            <wp:effectExtent l="0" t="0" r="0" b="0"/>
            <wp:docPr id="13" name="image10.png" descr="\ Сигм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\ Сигма 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B40B1D7" w14:textId="44DE4A76" w:rsidR="00EE56EA" w:rsidRPr="00904F41" w:rsidRDefault="00904F41" w:rsidP="00904F41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Вектор ожидаемой доходности активов является функцией равновесных премий за риск, математического ожидания общего фактора риска и математического ожидания вектора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случайных событий</w:t>
      </w:r>
      <w:r w:rsidR="007E06CA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независимых от каждого актива. </w:t>
      </w:r>
      <w:r w:rsidR="007E06CA" w:rsidRP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Таким образом, ожидание доходности актива А записывается следующим образом:</w:t>
      </w:r>
    </w:p>
    <w:p w14:paraId="26233325" w14:textId="77777777" w:rsidR="002C5856" w:rsidRPr="00904F41" w:rsidRDefault="002C5856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F35FC4" w14:textId="7D6CCBA8" w:rsidR="00EE56EA" w:rsidRPr="00904F41" w:rsidRDefault="007E06CA" w:rsidP="00904F41">
      <w:pPr>
        <w:spacing w:before="100" w:after="100"/>
        <w:ind w:left="2160"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5310B43" wp14:editId="0589F23E">
            <wp:extent cx="2146300" cy="190500"/>
            <wp:effectExtent l="0" t="0" r="0" b="0"/>
            <wp:docPr id="85" name="image90.png" descr="{\ displaystyle E [R_ {A}] \ = \ \ pi _ {A} + \ gamma _ {A} E [Z] + E [\ nu _ {A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 descr="{\ displaystyle E [R_ {A}] \ = \ \ pi _ {A} + \ gamma _ {A} E [Z] + E [\ nu _ {A}]}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(12)</w:t>
      </w:r>
    </w:p>
    <w:p w14:paraId="25900908" w14:textId="77777777" w:rsidR="002C5856" w:rsidRPr="00CB2C46" w:rsidRDefault="002C5856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974FC2" w14:textId="54803799" w:rsidR="00EE56EA" w:rsidRPr="00CB2C46" w:rsidRDefault="007E06CA" w:rsidP="00904F41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Здесь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81EF364" wp14:editId="766C0603">
            <wp:extent cx="419100" cy="190500"/>
            <wp:effectExtent l="0" t="0" r="0" b="0"/>
            <wp:docPr id="155" name="image150.png" descr="{\ displaystyle E [R_ {A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 descr="{\ displaystyle E [R_ {A}]}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сама по себе случайная переменная, которая обусловлена ​​ожиданиями по избыточным доходам. Ожидание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92F9442" wp14:editId="2157627F">
            <wp:extent cx="419100" cy="190500"/>
            <wp:effectExtent l="0" t="0" r="0" b="0"/>
            <wp:docPr id="1" name="image5.png" descr="{\ displaystyle E [R_ {A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{\ displaystyle E [R_ {A}]}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соответствует премии за равновесный риск, тогда как неопределенность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06A76A8" wp14:editId="7F56E0AC">
            <wp:extent cx="419100" cy="190500"/>
            <wp:effectExtent l="0" t="0" r="0" b="0"/>
            <wp:docPr id="18" name="image8.png" descr="{\ displaystyle E [R_ {A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{\ displaystyle E [R_ {A}]}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зависит от неопределенности общего фактора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2F617ED" wp14:editId="7600B93C">
            <wp:extent cx="317500" cy="190500"/>
            <wp:effectExtent l="0" t="0" r="0" b="0"/>
            <wp:docPr id="119" name="image113.png" descr="{\ displaystyle E [Z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 descr="{\ displaystyle E [Z]}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 отдельных факторов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4CF2058" wp14:editId="69189906">
            <wp:extent cx="330200" cy="190500"/>
            <wp:effectExtent l="0" t="0" r="0" b="0"/>
            <wp:docPr id="118" name="image119.png" descr="{\ displaystyle E [\ nu _ {i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{\ displaystyle E [\ nu _ {i}]}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Black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Litterman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сдела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ли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предположение о том, что неопределенность случайных величин </w:t>
      </w:r>
      <w:r w:rsidRPr="00CB2C46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inline distT="114300" distB="114300" distL="114300" distR="114300" wp14:anchorId="6FB358D6" wp14:editId="4E640BE4">
            <wp:extent cx="317500" cy="190500"/>
            <wp:effectExtent l="0" t="0" r="0" b="0"/>
            <wp:docPr id="99" name="image101.png" descr="{\ displaystyle E [Z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 descr="{\ displaystyle E [Z]}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и </w:t>
      </w:r>
      <w:r w:rsidRPr="00CB2C46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inline distT="114300" distB="114300" distL="114300" distR="114300" wp14:anchorId="6F29174C" wp14:editId="166FA6EA">
            <wp:extent cx="330200" cy="190500"/>
            <wp:effectExtent l="0" t="0" r="0" b="0"/>
            <wp:docPr id="75" name="image75.png" descr="{\ displaystyle E [\ nu _ {i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 descr="{\ displaystyle E [\ nu _ {i}]}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пропорциональн</w:t>
      </w:r>
      <w:r w:rsidR="00904F4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ы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 xml:space="preserve"> нестабильности </w:t>
      </w:r>
      <w:r w:rsidRPr="00CB2C46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inline distT="114300" distB="114300" distL="114300" distR="114300" wp14:anchorId="54630C7D" wp14:editId="76E2FB10">
            <wp:extent cx="114300" cy="139700"/>
            <wp:effectExtent l="0" t="0" r="0" b="0"/>
            <wp:docPr id="5" name="image2.png" descr="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Z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и</w:t>
      </w:r>
      <w:r w:rsidRPr="00CB2C46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inline distT="114300" distB="114300" distL="114300" distR="114300" wp14:anchorId="7CC684FA" wp14:editId="66E867E0">
            <wp:extent cx="127000" cy="139700"/>
            <wp:effectExtent l="0" t="0" r="0" b="0"/>
            <wp:docPr id="146" name="image142.png" descr="{\ displaystyle \ nu _ {i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 descr="{\ displaystyle \ nu _ {i}}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предположение подразумевает, что сформированный случайный вектор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CE5DC5B" wp14:editId="1943830D">
            <wp:extent cx="381000" cy="190500"/>
            <wp:effectExtent l="0" t="0" r="0" b="0"/>
            <wp:docPr id="171" name="image164.png" descr="{\ displaystyle E [R_ {i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png" descr="{\ displaystyle E [R_ {i}]}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допускает ковариационную матрицу, пропорциональную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E074417" wp14:editId="07CC134E">
            <wp:extent cx="114300" cy="139700"/>
            <wp:effectExtent l="0" t="0" r="0" b="0"/>
            <wp:docPr id="120" name="image118.png" descr="\ Сигма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 descr="\ Сигма 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 есть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B0D4EDC" wp14:editId="08971841">
            <wp:extent cx="190500" cy="139700"/>
            <wp:effectExtent l="0" t="0" r="0" b="0"/>
            <wp:docPr id="177" name="image174.png" descr="{\ displaystyle \ tau \ Sigma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 descr="{\ displaystyle \ tau \ Sigma}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Согласно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Блэку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Литтерману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значение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78A3049" wp14:editId="7B6B1C9C">
            <wp:extent cx="76200" cy="114300"/>
            <wp:effectExtent l="0" t="0" r="0" b="0"/>
            <wp:docPr id="184" name="image194.png" descr="\ тау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 descr="\ тау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близко к 0, так как согласно их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терминам, неопределенность в ожидании случайной величины ниже, чем неопределенность в самой случайной переменной. Но эта ценность является предметом споров. Некоторые авторы иногда используют значение 0 для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735806F" wp14:editId="3A8D1497">
            <wp:extent cx="76200" cy="114300"/>
            <wp:effectExtent l="0" t="0" r="0" b="0"/>
            <wp:docPr id="131" name="image124.png" descr="\ тау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 descr="\ тау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таких как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Meucci</w:t>
      </w:r>
      <w:proofErr w:type="spellEnd"/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Krishnan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Mains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делая упрощающее предположение, что нет ошибки оценки в ожидании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15BBEC5" wp14:editId="47B26435">
            <wp:extent cx="381000" cy="190500"/>
            <wp:effectExtent l="0" t="0" r="0" b="0"/>
            <wp:docPr id="156" name="image160.png" descr="{\ displaystyle E [R_ {i}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 descr="{\ displaystyle E [R_ {i}]}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Другие, такие как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Satchell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Scowcroft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считают, что</w:t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1BB1A86" wp14:editId="21F55548">
            <wp:extent cx="76200" cy="114300"/>
            <wp:effectExtent l="0" t="0" r="0" b="0"/>
            <wp:docPr id="101" name="image105.png" descr="\ тау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 descr="\ тау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часто равен 1. В качестве альтернативы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Meucci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оценивает ошибку оценки и, следовательно,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BD57363" wp14:editId="26B87AB4">
            <wp:extent cx="76200" cy="114300"/>
            <wp:effectExtent l="0" t="0" r="0" b="0"/>
            <wp:docPr id="68" name="image69.png" descr="\ тау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\ тау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904F4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 количеству доступных данных. Согласно тому же автору, значение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E4807C9" wp14:editId="7C5F6CED">
            <wp:extent cx="76200" cy="114300"/>
            <wp:effectExtent l="0" t="0" r="0" b="0"/>
            <wp:docPr id="169" name="image163.png" descr="\ тау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 descr="\ тау 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C5856"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обычно</w:t>
      </w:r>
      <w:r w:rsidR="00487B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487B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находитмя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между 0 и 1. Тем не менее, Дж.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Уолтерс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указывает, что некоторые авторы рассматривают возможность значения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3E2C82A" wp14:editId="5E25EE10">
            <wp:extent cx="368300" cy="139700"/>
            <wp:effectExtent l="0" t="0" r="0" b="0"/>
            <wp:docPr id="71" name="image73.png" descr="{\ displaystyle \ tau&gt; 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{\ displaystyle \ tau&gt; 1}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8.</w:t>
      </w:r>
    </w:p>
    <w:p w14:paraId="51DB7881" w14:textId="30EEE8A5" w:rsidR="00EE56EA" w:rsidRPr="00CB2C46" w:rsidRDefault="007E06CA" w:rsidP="00487BF6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Если инвестор желает выразить </w:t>
      </w:r>
      <w:r w:rsidRPr="00CB2C46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100% определенное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ожидание в рамках модели, он может сделать это с помощью линейного ограничения. Например, он предусматривает, что активы превосходят актив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определенную величину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02AD0EC" wp14:editId="359DEA44">
            <wp:extent cx="127000" cy="165100"/>
            <wp:effectExtent l="0" t="0" r="0" b="0"/>
            <wp:docPr id="190" name="image195.png" descr="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 descr="Q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то это приведет к ограничению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631085A" wp14:editId="221A096A">
            <wp:extent cx="1397000" cy="190500"/>
            <wp:effectExtent l="0" t="0" r="0" b="0"/>
            <wp:docPr id="192" name="image189.png" descr="{\ displaystyle E [R_ {A}] - E [R_ {B}] \ = Q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 descr="{\ displaystyle E [R_ {A}] - E [R_ {B}] \ = Q}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BAABB16" w14:textId="1825E98B" w:rsidR="00EE56EA" w:rsidRDefault="007E06CA" w:rsidP="00487BF6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Сделав более сильную гипотезу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гауссовского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распределения для случайного вектора: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BE7DB22" wp14:editId="68CE86F5">
            <wp:extent cx="2133600" cy="660400"/>
            <wp:effectExtent l="0" t="0" r="0" b="0"/>
            <wp:docPr id="10" name="image45.png" descr="{\ displaystyle E [R] \ = \ left ({\ begin {matrix} E [R_ {A}] \\ E [R_ {B}] \\ E [R_ {C}] \ end {matrix}} \ справа) \ sim {\ mathcal {N}} (\ pi, \ tau \ Sigma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{\ displaystyle E [R] \ = \ left ({\ begin {matrix} E [R_ {A}] \\ E [R_ {B}] \\ E [R_ {C}] \ end {matrix}} \ справа) \ sim {\ mathcal {N}} (\ pi, \ tau \ Sigma)}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становится возможным определить новое распределение случайного вектора условно с учетом ограничения, в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61C5C83" wp14:editId="191602EE">
            <wp:extent cx="1016000" cy="215900"/>
            <wp:effectExtent l="0" t="0" r="0" b="0"/>
            <wp:docPr id="150" name="image147.png" descr="{\ displaystyle P ^ {T} \ cdot E [R] \ = Q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 descr="{\ displaystyle P ^ {T} \ cdot E [R] \ = Q}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котором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C7B292B" wp14:editId="1BE7461E">
            <wp:extent cx="114300" cy="139700"/>
            <wp:effectExtent l="0" t="0" r="0" b="0"/>
            <wp:docPr id="188" name="image184.png" descr="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png" descr="P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87B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находится вектор </w:t>
      </w: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279AB2B" wp14:editId="60A841EC">
            <wp:extent cx="520700" cy="609600"/>
            <wp:effectExtent l="0" t="0" r="0" b="0"/>
            <wp:docPr id="49" name="image41.png" descr="{\ displaystyle \ left ({\ begin {matrix} 1 \\ - 1 \\ 0 \ end {matrix}} \ right)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{\ displaystyle \ left ({\ begin {matrix} 1 \\ - 1 \\ 0 \ end {matrix}} \ right)}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Ожидание нового распределения, которое представляет избыточную доходность с учетом ожиданий:</w:t>
      </w:r>
    </w:p>
    <w:p w14:paraId="017D3A03" w14:textId="77777777" w:rsidR="00487BF6" w:rsidRPr="00CB2C46" w:rsidRDefault="00487BF6" w:rsidP="00487BF6">
      <w:pPr>
        <w:shd w:val="clear" w:color="auto" w:fill="FFFFFF"/>
        <w:spacing w:before="100" w:after="100"/>
        <w:ind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FD82D1C" w14:textId="2456FBED" w:rsidR="00EE56EA" w:rsidRPr="00487BF6" w:rsidRDefault="007E06CA" w:rsidP="00487BF6">
      <w:pPr>
        <w:spacing w:before="100" w:after="100"/>
        <w:ind w:left="1440" w:firstLine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1F5E881" wp14:editId="41E57AAC">
            <wp:extent cx="3302000" cy="241300"/>
            <wp:effectExtent l="0" t="0" r="0" b="0"/>
            <wp:docPr id="31" name="image25.png" descr="{\ displaystyle {\ overline {E [R]}} \ = \ pi + \ tau \ Sigma \ cdot P \ cdot [P ^ {T} \ cdot \ tau \ Sigma \ cdot P] ^ {- 1} \ cdot [QP ^ {T} \ cdot \ pi]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{\ displaystyle {\ overline {E [R]}} \ = \ pi + \ tau \ Sigma \ cdot P \ cdot [P ^ {T} \ cdot \ tau \ Sigma \ cdot P] ^ {- 1} \ cdot [QP ^ {T} \ cdot \ pi]}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87B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        (13)</w:t>
      </w:r>
    </w:p>
    <w:p w14:paraId="1269CB29" w14:textId="77777777" w:rsidR="00F13ED4" w:rsidRPr="00CB2C46" w:rsidRDefault="00F13ED4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EA0D90" w14:textId="6D0FF48E" w:rsidR="00EE56EA" w:rsidRPr="00CB2C46" w:rsidRDefault="007E06CA" w:rsidP="00CB2C46">
      <w:pPr>
        <w:shd w:val="clear" w:color="auto" w:fill="FFFFFF"/>
        <w:spacing w:before="100" w:after="10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Одним из нововведений, внесенных моделью </w:t>
      </w:r>
      <w:proofErr w:type="spellStart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Блэка-Литтермана</w:t>
      </w:r>
      <w:proofErr w:type="spellEnd"/>
      <w:r w:rsidRPr="00CB2C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является возможность модулирования уровня достоверности ожидания и, следовательно, интеграции более или менее надежных ожиданий.</w:t>
      </w:r>
    </w:p>
    <w:p w14:paraId="3816F77F" w14:textId="78F4ED25" w:rsidR="00EE56EA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3A9069" w14:textId="0F72884A" w:rsidR="00712FD3" w:rsidRPr="00712FD3" w:rsidRDefault="00712FD3" w:rsidP="00D83804">
      <w:pPr>
        <w:pStyle w:val="2"/>
        <w:rPr>
          <w:lang w:val="ru-RU"/>
        </w:rPr>
      </w:pPr>
      <w:bookmarkStart w:id="29" w:name="_Toc39429368"/>
      <w:r>
        <w:rPr>
          <w:lang w:val="ru-RU"/>
        </w:rPr>
        <w:lastRenderedPageBreak/>
        <w:t>Выводы к главе 1</w:t>
      </w:r>
      <w:bookmarkEnd w:id="29"/>
    </w:p>
    <w:p w14:paraId="6A202536" w14:textId="376F9E08" w:rsidR="00904F41" w:rsidRPr="00904F41" w:rsidRDefault="00904F41" w:rsidP="00904F41">
      <w:pPr>
        <w:pBdr>
          <w:top w:val="none" w:sz="0" w:space="6" w:color="auto"/>
          <w:bottom w:val="none" w:sz="0" w:space="6" w:color="auto"/>
          <w:between w:val="none" w:sz="0" w:space="6" w:color="auto"/>
        </w:pBdr>
        <w:spacing w:before="320" w:after="320"/>
        <w:ind w:firstLine="72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0" w:name="_z1art5h7loaj" w:colFirst="0" w:colLast="0"/>
      <w:bookmarkEnd w:id="30"/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можно заметить, методов и предложений по данной тематике очень много, некоторые играют с одной и той же концепцией риск/вознаграждение, другие фокусируются 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различных вариациях риска</w:t>
      </w:r>
      <w:r w:rsidRPr="00CB2C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третьи на особенностях временных рядов и их метрик.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Наиболее внушительным методом мне представляется модель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CAPM</w:t>
      </w:r>
      <w:r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за счет своего упрощения и усиления </w:t>
      </w:r>
      <w:r w:rsidR="00487B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уважаемой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Марковица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за счет показателя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бетта</w:t>
      </w:r>
      <w:proofErr w:type="spellEnd"/>
      <w:r w:rsidRPr="00904F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421A717" w14:textId="76E5D4C3" w:rsidR="00EE56EA" w:rsidRPr="001E2E82" w:rsidRDefault="00EE56EA">
      <w:pPr>
        <w:pStyle w:val="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CF5F027" w14:textId="77777777" w:rsidR="00904F41" w:rsidRDefault="00904F4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1" w:name="_yzndm4dsj51v" w:colFirst="0" w:colLast="0"/>
      <w:bookmarkEnd w:id="3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A140308" w14:textId="6B81C735" w:rsidR="00EE56EA" w:rsidRPr="00487BF6" w:rsidRDefault="007E06CA" w:rsidP="00487BF6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2" w:name="_Toc39429369"/>
      <w:r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Глава 2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C35A6A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Реализация алгоритма,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комбинирующего </w:t>
      </w:r>
      <w:r w:rsid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PCA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, 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k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means</w:t>
      </w:r>
      <w:r w:rsidR="00487BF6" w:rsidRPr="00487BF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и итеративный алгоритм</w:t>
      </w:r>
      <w:bookmarkEnd w:id="32"/>
    </w:p>
    <w:p w14:paraId="64C4E7DB" w14:textId="4B35C1AB" w:rsidR="00EE56EA" w:rsidRPr="007B5B6C" w:rsidRDefault="00487BF6" w:rsidP="007B5B6C">
      <w:pPr>
        <w:pStyle w:val="2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</w:pPr>
      <w:bookmarkStart w:id="33" w:name="_rbg61tdf0twq" w:colFirst="0" w:colLast="0"/>
      <w:bookmarkStart w:id="34" w:name="_Toc39429370"/>
      <w:bookmarkEnd w:id="33"/>
      <w:r w:rsidRPr="007B5B6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2.1 Отрасли финансовых рынков</w:t>
      </w:r>
      <w:bookmarkEnd w:id="34"/>
    </w:p>
    <w:p w14:paraId="6853A798" w14:textId="77777777" w:rsidR="00487BF6" w:rsidRPr="00487BF6" w:rsidRDefault="00487BF6">
      <w:pPr>
        <w:jc w:val="both"/>
        <w:rPr>
          <w:rFonts w:ascii="Times New Roman" w:eastAsia="Times New Roman" w:hAnsi="Times New Roman" w:cs="Times New Roman"/>
          <w:b/>
          <w:i/>
          <w:iCs/>
          <w:color w:val="000000" w:themeColor="text1"/>
          <w:sz w:val="28"/>
          <w:szCs w:val="28"/>
          <w:lang w:val="ru-RU"/>
        </w:rPr>
      </w:pPr>
    </w:p>
    <w:p w14:paraId="70FF9FB0" w14:textId="500E69D4" w:rsidR="00EE56EA" w:rsidRDefault="007E06CA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Я хотел бы поподробнее разобрать отрасли, которые использовал в этой работе. Финансовая отрасль состоит, в частности, из банков, инвестиционных фондов, страховых компаний и фирм по недвижимости. В целом, большая часть доходов, получаемых сектором, поступает от ипотеки и кредитов, которые приобретают стоимость по мере роста процентных ставок. Коммунальные предприятия состоят из электро-, газо- и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водоснабжающих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компаний, а также интегрированных провайдеров. В целом, сектор генерирует стабильный регулярный доход, взимая с потребителей и предприятий, которые обеспечивают более высокую, чем в среднем, дивидендную доходность. Потребительский сектор состоит из розничных продавцов, медиа-компаний, поставщиков потребительских услуг, швейных компаний и потребительских товаров длительного пользования. В целом, эти компании выигрывают от улучшения экономики, когда потребительские расходы ускоряются. Потребительский сектор состоит из компаний, занимающихся продуктами питания и напитками, а также компаний, создающих потребительские товары, которые не желают сокращать свои бюджеты. В целом, эти компании являются оборонительными предприятиями, способными противостоять экономическому спаду. Энергетика состоит из компаний, занимающихся разведкой и добычей нефти и газа, а также интегрированных энергетических компаний, нефтеперерабатывающих заводов и других предприятий. Как правило, эти компании получают доходы, привязанные к ценам на сырую нефть, природный газ и другие сырьевые товары. Здравоохранение состоит из биотехнологических компаний, компаний по управлению больницами, производителей медицинского оборудования и многих других. В целом, сектор считается одновременно и возможностью роста, и оборонительной игрой, поскольку люди всегда будут нуждаться в медицинской помощи. Промышленность состоит из аэрокосмических, оборонных, машиностроительных, строительных, производственных компаний. В целом, рост отрасли обусловлен спросом на строительные и промышленные товары, такие как сельскохозяйственное оборудование. Технологии состоят из производителей электроники, разработчиков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программного обеспечения и фирм, занимающихся информационными технологиями. В целом, эти предприятия стимулируются циклами модернизации и общим состоянием экономики, хотя рост был устойчивым на протяжении многих лет. Телеком состоит из провайдеров беспроводной связи, кабельных компаний, провайдеров интернет-услуг и спутниковых компаний, в том числе. В целом, эти компании получают периодический доход от потребителей, но некоторые подгруппы отрасли сталкиваются с быстрыми изменениями. Материалы состоят из горнодобывающих, перерабатывающих, химических, лесных и смежных компаний, которые сосредоточены на обнаружении и разработке сырья. Поскольку эти компании находятся в начале цепочки поставок, они подвержены изменениям в бизнес-цикле. Недвижимость состоит из компаний, инвестирующих в жилую, промышленную и розничную недвижимость. Основным источником дохода для этих компаний является арендный доход и прирост капитала в сфере недвижимости. В результате, этот сектор чувствителен к изменениям процентных ставок.</w:t>
      </w:r>
    </w:p>
    <w:p w14:paraId="53FECA73" w14:textId="30CDFBD8" w:rsidR="00487BF6" w:rsidRDefault="00487BF6" w:rsidP="00487BF6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43644F" w14:textId="745A1B2A" w:rsidR="00487BF6" w:rsidRPr="008D2A48" w:rsidRDefault="00487BF6" w:rsidP="008D2A48">
      <w:pPr>
        <w:pStyle w:val="2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</w:pPr>
      <w:bookmarkStart w:id="35" w:name="_Toc39429371"/>
      <w:r w:rsidRPr="008D2A4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2.2 Концепция алгоритма</w:t>
      </w:r>
      <w:bookmarkEnd w:id="35"/>
    </w:p>
    <w:p w14:paraId="0946EDC8" w14:textId="71DCFB4B" w:rsidR="00487BF6" w:rsidRDefault="00487BF6" w:rsidP="00487BF6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A16388" w14:textId="4EA8739E" w:rsidR="00487BF6" w:rsidRDefault="00487BF6" w:rsidP="00487BF6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487B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drawing>
          <wp:inline distT="0" distB="0" distL="0" distR="0" wp14:anchorId="75598440" wp14:editId="1F7E62FE">
            <wp:extent cx="5733415" cy="2893695"/>
            <wp:effectExtent l="0" t="0" r="0" b="1905"/>
            <wp:docPr id="32" name="Рисунок 3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5EB0" w14:textId="40B04B6E" w:rsidR="00487BF6" w:rsidRPr="00487BF6" w:rsidRDefault="00487BF6" w:rsidP="00487BF6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487BF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Рисунок 1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 Концепция алгоритма</w:t>
      </w:r>
    </w:p>
    <w:p w14:paraId="1A72071E" w14:textId="77777777" w:rsidR="00EA04FA" w:rsidRDefault="00EA04FA" w:rsidP="00C35A6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9729F6" w14:textId="02A80F80" w:rsidR="00487BF6" w:rsidRDefault="00487BF6" w:rsidP="00C35A6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Алгоритм</w:t>
      </w:r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начинается со скачивания данных по фундаментальным метрикам и динамике </w:t>
      </w:r>
      <w:proofErr w:type="spellStart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тикеров</w:t>
      </w:r>
      <w:proofErr w:type="spellEnd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Далее фильтрация по наличию актуальной информации по </w:t>
      </w:r>
      <w:proofErr w:type="spellStart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тикерам</w:t>
      </w:r>
      <w:proofErr w:type="spellEnd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Далее преобразование большого количества </w:t>
      </w:r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нормализованных фундаментальных метрик по методу главных компонент. Далее, кластеризация по </w:t>
      </w:r>
      <w:proofErr w:type="spellStart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pca</w:t>
      </w:r>
      <w:proofErr w:type="spellEnd"/>
      <w:r w:rsidR="007010C2" w:rsidRPr="00C35A6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факторам. Затем, выбор наилучших (по доходности) кластеров. Генерация подмножеств, итеративный алгоритм. Получаем наилучший портфель и делаем прогноз значений по SARIMA.</w:t>
      </w:r>
    </w:p>
    <w:p w14:paraId="04675B33" w14:textId="77777777" w:rsidR="00C224F8" w:rsidRPr="00C35A6A" w:rsidRDefault="00C224F8" w:rsidP="00C35A6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0E6934" w14:textId="464A9DDE" w:rsidR="00487BF6" w:rsidRPr="00487BF6" w:rsidRDefault="00487BF6" w:rsidP="00487BF6">
      <w:pPr>
        <w:pStyle w:val="2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</w:pPr>
      <w:bookmarkStart w:id="36" w:name="_Toc39429372"/>
      <w:r w:rsidRPr="00487B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2.3 Сбор данных и алгоритм</w:t>
      </w:r>
      <w:bookmarkEnd w:id="36"/>
    </w:p>
    <w:p w14:paraId="199E08B1" w14:textId="77777777" w:rsidR="00EE56EA" w:rsidRPr="001E2E82" w:rsidRDefault="00EE56EA" w:rsidP="00C224F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8B64782" w14:textId="5CA81861" w:rsidR="00EE56EA" w:rsidRPr="00FE0E53" w:rsidRDefault="007E06CA" w:rsidP="00FE0E53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Вспомогательные библиотеки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python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которые я использовал в работе можно найти в приложениях, приложение 2.</w:t>
      </w:r>
    </w:p>
    <w:p w14:paraId="63E2223D" w14:textId="77777777" w:rsidR="00EE56EA" w:rsidRPr="001E2E82" w:rsidRDefault="007E06CA">
      <w:pP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Доступные бумаги были скачаны с помощью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python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библиотеки</w:t>
      </w:r>
    </w:p>
    <w:p w14:paraId="75485A18" w14:textId="7A264523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FundamentalAnalysis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Мною б</w:t>
      </w:r>
      <w:r w:rsidRP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ыл взят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sample</w:t>
      </w:r>
      <w:r w:rsidRP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 200 </w:t>
      </w:r>
      <w:proofErr w:type="spellStart"/>
      <w:r w:rsidRP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тикеров</w:t>
      </w:r>
      <w:proofErr w:type="spellEnd"/>
      <w:r w:rsidRPr="00FE0E5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Затем данные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были соотнесены с доступной информацией за последний год (период анализа). Также были скачаны данные с </w:t>
      </w:r>
      <w:proofErr w:type="gram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yahoo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finance</w:t>
      </w:r>
      <w:proofErr w:type="gram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 динамике котировок.</w:t>
      </w:r>
    </w:p>
    <w:p w14:paraId="73B5460C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4D39F7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318AA80" wp14:editId="2451BAFB">
            <wp:extent cx="5734050" cy="36195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0E298" w14:textId="054EF65E" w:rsidR="00F117A2" w:rsidRPr="00487BF6" w:rsidRDefault="00F117A2" w:rsidP="00F117A2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487BF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2. Сбор данных</w:t>
      </w:r>
    </w:p>
    <w:p w14:paraId="09B57919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F368AF" w14:textId="4C352A2C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6E7EF7C9" wp14:editId="17F4DA99">
            <wp:extent cx="5734050" cy="2311400"/>
            <wp:effectExtent l="0" t="0" r="0" b="0"/>
            <wp:docPr id="189" name="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C7B85" w14:textId="4C8CEB3C" w:rsidR="00F117A2" w:rsidRPr="00487BF6" w:rsidRDefault="00F117A2" w:rsidP="00F117A2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487BF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3. Сбор данных</w:t>
      </w:r>
    </w:p>
    <w:p w14:paraId="2E9FC3EF" w14:textId="77777777" w:rsidR="00F117A2" w:rsidRPr="001E2E82" w:rsidRDefault="00F117A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03C8AE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36A383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PCA, principal component analysis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(</w:t>
      </w:r>
      <w:proofErr w:type="spellStart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метод</w:t>
      </w:r>
      <w:proofErr w:type="spellEnd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главных</w:t>
      </w:r>
      <w:proofErr w:type="spellEnd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компонент</w:t>
      </w:r>
      <w:proofErr w:type="spellEnd"/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).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192BAC70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EFC3FD" w14:textId="7447BD47" w:rsidR="00EE56EA" w:rsidRPr="001E2E82" w:rsidRDefault="007E06CA" w:rsidP="00F117A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При наборе двух, трёх или более точек и высоких размерностях, прямая может быть определена </w:t>
      </w:r>
      <w:r w:rsid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как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best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fit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которая минимизирует среднее квадратное расстояние от точки до линии. Следующая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best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fit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прямая может быть аналогично выбрана из направлений перпендикулярных первому. Повторение этого процесса дает ортогональную основу, в которой различные индивидуальные размеры данных не связаны между собой. Эти базисные векторы называются главными компонентами (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283E9787" w14:textId="77777777" w:rsidR="00EE56EA" w:rsidRPr="001E2E82" w:rsidRDefault="007E06CA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 основном используется в качестве инструмента в исследовательском анализе данных и для создания прогностических моделей. Он часто используется для визуализации генетической дистанции и родства между популяциями. </w:t>
      </w:r>
    </w:p>
    <w:p w14:paraId="0447EEFD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A80453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Выполняется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два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этапа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06BAC8A3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AFB895" w14:textId="77777777" w:rsidR="00EE56EA" w:rsidRPr="001E2E82" w:rsidRDefault="007E06CA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Вычисление ковариационной (или корреляционной) матрицы исходных данных.</w:t>
      </w:r>
    </w:p>
    <w:p w14:paraId="5E48FBC7" w14:textId="77777777" w:rsidR="00EE56EA" w:rsidRPr="001E2E82" w:rsidRDefault="007E06CA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Выполнение стоимостного разложения на ковариационной матрице или сингулярным разложением матрицы проектирования. </w:t>
      </w:r>
    </w:p>
    <w:p w14:paraId="30EFDE5B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09499A" w14:textId="4D3E90D9" w:rsidR="00D37D7D" w:rsidRPr="00D37D7D" w:rsidRDefault="007E06CA" w:rsidP="00F117A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Обычно исходные данные нормализуются перед выполнением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Нормализация каждого атрибута состоит из вычитания среднего по центру </w:t>
      </w:r>
      <w:r w:rsid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вычитания каждого значения данных из измеренного среднего значения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его переменной таким образом, чтобы его эмпирическое среднее (среднее) было равно нулю. Некоторые поля, помимо нормализации среднего, делают это для дисперсии каждой переменной (чтобы она равнялась 1). Результаты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обычно обсуждаются в терминах оценки компонентов, иногда называемых оценками факторов (значения трансформированных переменных, соответствующие определенной точке данных), и нагрузок (вес, на который каждая стандартизированная исходная переменная должна быть умножена, чтобы получить оценку компонента). Если баллы за компоненты стандартизированы до единичной дисперсии, то нагрузки должны содержать дисперсию данных в них (величина собственных значений). Если баллы по компонентам не стандартизированы, то нагрузки должны быть единичными ("нормированными"), и эти веса называются собственными векторами; они являются косинусами ортогонального вращения переменных на основные компоненты или обратно.</w:t>
      </w:r>
    </w:p>
    <w:p w14:paraId="0CA0089D" w14:textId="07250086" w:rsidR="00EE56EA" w:rsidRPr="001E2E82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Предположим, </w:t>
      </w:r>
      <w:r w:rsid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есть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образец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п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экземпляров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каждый из которых измеряет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м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переменных (случайным </w:t>
      </w:r>
      <w:r w:rsidR="00FE0E53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образом)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772EDBC" wp14:editId="7F170A14">
            <wp:extent cx="241300" cy="190500"/>
            <wp:effectExtent l="0" t="0" r="0" b="0"/>
            <wp:docPr id="102" name="image95.png" descr="{\ displaystyle F_ {j}. \;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 descr="{\ displaystyle F_ {j}. \;}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найти ряд базовых факторов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р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&lt;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м</w:t>
      </w:r>
      <w:proofErr w:type="gram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, объясняющий стоимости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м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переменных для каждого признака. Тот факт, что эти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лежат в основе факторов, может быть интерпретирован как уменьшение размерности данных: где раньше нам требовалось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значений для характеристики каждого отдельного человека, теперь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значений достаточно. Каждый </w:t>
      </w: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из найденных </w:t>
      </w:r>
      <w:r w:rsidRPr="00F117A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</w:t>
      </w: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называется основным компонентом отсюда и название метода.</w:t>
      </w:r>
    </w:p>
    <w:p w14:paraId="727714F2" w14:textId="77777777" w:rsidR="00EE56EA" w:rsidRPr="001E2E82" w:rsidRDefault="00EE56E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6B84AB" w14:textId="77777777" w:rsidR="00EE56EA" w:rsidRPr="001E2E82" w:rsidRDefault="007E06C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Существует два основных способа применения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00CD7E99" w14:textId="77777777" w:rsidR="00EE56EA" w:rsidRPr="001E2E82" w:rsidRDefault="007E06CA" w:rsidP="00AA4C24">
      <w:pPr>
        <w:numPr>
          <w:ilvl w:val="0"/>
          <w:numId w:val="8"/>
        </w:numPr>
        <w:shd w:val="clear" w:color="auto" w:fill="FFFFFF"/>
        <w:spacing w:before="120"/>
        <w:ind w:left="14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Метод на основе матрицы корреляции, когда данные не являются однородными по размерам или порядок измеренных случайных величин не одинаков.</w:t>
      </w:r>
    </w:p>
    <w:p w14:paraId="667E6B54" w14:textId="77777777" w:rsidR="00EE56EA" w:rsidRPr="001E2E82" w:rsidRDefault="007E06CA" w:rsidP="00AA4C24">
      <w:pPr>
        <w:numPr>
          <w:ilvl w:val="0"/>
          <w:numId w:val="8"/>
        </w:numPr>
        <w:shd w:val="clear" w:color="auto" w:fill="FFFFFF"/>
        <w:spacing w:after="20"/>
        <w:ind w:left="14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Метод на основе матрицы ковариации, используемый, когда данные однородны по размерам и имеют аналогичные средние значения.</w:t>
      </w:r>
    </w:p>
    <w:p w14:paraId="1AE854C1" w14:textId="77777777" w:rsidR="00EE56EA" w:rsidRPr="001E2E82" w:rsidRDefault="00EE56EA">
      <w:pPr>
        <w:pBdr>
          <w:top w:val="none" w:sz="0" w:space="6" w:color="auto"/>
        </w:pBdr>
        <w:shd w:val="clear" w:color="auto" w:fill="FFFFFF"/>
        <w:spacing w:before="80" w:after="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0829E2" w14:textId="77777777" w:rsidR="00EE56EA" w:rsidRPr="001E2E82" w:rsidRDefault="007E06CA">
      <w:pPr>
        <w:pBdr>
          <w:top w:val="none" w:sz="0" w:space="6" w:color="auto"/>
        </w:pBdr>
        <w:shd w:val="clear" w:color="auto" w:fill="FFFFFF"/>
        <w:spacing w:before="80" w:after="6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Корреляционный метод </w:t>
      </w:r>
    </w:p>
    <w:p w14:paraId="7A3B9EA9" w14:textId="745B70E1" w:rsidR="00EE56EA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Метод начинается с корреляционной матрицы, давайте рассмотрим значение каждой из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случайных величин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1EA97BA" wp14:editId="0FCB9B28">
            <wp:extent cx="190500" cy="190500"/>
            <wp:effectExtent l="0" t="0" r="0" b="0"/>
            <wp:docPr id="69" name="image56.png" descr="{\ displaystyle F_ {j} \,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{\ displaystyle F_ {j} \,}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Для каждого из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наблюдений. Д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авайте возьмем значение этих переменных и запишем набор данных в матричной форме:</w:t>
      </w:r>
    </w:p>
    <w:p w14:paraId="73064ACA" w14:textId="77777777" w:rsidR="00F117A2" w:rsidRPr="001E2E82" w:rsidRDefault="00F117A2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C42B83F" w14:textId="06E299FA" w:rsidR="00EE56EA" w:rsidRPr="001E2E82" w:rsidRDefault="00F117A2" w:rsidP="00F117A2">
      <w:pPr>
        <w:shd w:val="clear" w:color="auto" w:fill="FFFFFF"/>
        <w:spacing w:before="40" w:after="140"/>
        <w:ind w:left="32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10C062E" wp14:editId="1555D27A">
            <wp:extent cx="774700" cy="254000"/>
            <wp:effectExtent l="0" t="0" r="0" b="0"/>
            <wp:docPr id="21" name="image28.png" descr="{\ displaystyle (F_ {j} ^ {\ beta}) _ {j = 1, ..., m} ^ {\ beta = 1, ..., n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{\ displaystyle (F_ {j} ^ {\ beta}) _ {j = 1, ..., m} ^ {\ beta = 1, ..., n}}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                   </w:t>
      </w: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(14)</w:t>
      </w:r>
    </w:p>
    <w:p w14:paraId="06A336A9" w14:textId="17034E14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ru-RU"/>
        </w:rPr>
      </w:pPr>
    </w:p>
    <w:p w14:paraId="3E74A8D8" w14:textId="6CD46D00" w:rsidR="00EE56EA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Обратите внимание, что каждый набор</w:t>
      </w:r>
      <w:r w:rsidR="00F117A2"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2C668725" w14:textId="77777777" w:rsidR="00F117A2" w:rsidRPr="00F117A2" w:rsidRDefault="00F117A2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7E29D5" w14:textId="750E1290" w:rsidR="00EE56EA" w:rsidRPr="00F117A2" w:rsidRDefault="00F117A2" w:rsidP="00F117A2">
      <w:pPr>
        <w:shd w:val="clear" w:color="auto" w:fill="FFFFFF"/>
        <w:spacing w:before="40" w:after="140"/>
        <w:ind w:left="216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8785BE7" wp14:editId="5C6A6EA1">
            <wp:extent cx="1663700" cy="254000"/>
            <wp:effectExtent l="0" t="0" r="0" b="0"/>
            <wp:docPr id="172" name="image180.png" descr="{\ displaystyle {\ mathcal {M}} _ {j} = \ {F_ {j} ^ {\ beta} | \ beta = 1, ..., n \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 descr="{\ displaystyle {\ mathcal {M}} _ {j} = \ {F_ {j} ^ {\ beta} | \ beta = 1, ..., n \}}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(15)</w:t>
      </w:r>
    </w:p>
    <w:p w14:paraId="2F178F2C" w14:textId="7AE6F6A1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</w:pPr>
    </w:p>
    <w:p w14:paraId="51C62C05" w14:textId="7A77D5E0" w:rsidR="00F117A2" w:rsidRDefault="00F117A2" w:rsidP="00F117A2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ожно считать случайной выборкой для переменной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A22FBCA" wp14:editId="2B226467">
            <wp:extent cx="190500" cy="190500"/>
            <wp:effectExtent l="0" t="0" r="0" b="0"/>
            <wp:docPr id="161" name="image162.png" descr="{\ displaystyle F_ {j} \,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 descr="{\ displaystyle F_ {j} \,}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Из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1728C2C" wp14:editId="02785C24">
            <wp:extent cx="419100" cy="114300"/>
            <wp:effectExtent l="0" t="0" r="0" b="0"/>
            <wp:docPr id="147" name="image152.png" descr="{\ displaystyle m \ times n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 descr="{\ displaystyle m \ times n}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данных, соответствующих </w:t>
      </w:r>
      <w:r w:rsidR="007E06CA"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случайным переменным, можно построить выборочную матрицу корреляции, которая определяется следующим образом:</w:t>
      </w:r>
    </w:p>
    <w:p w14:paraId="6254DDF8" w14:textId="77777777" w:rsidR="00F117A2" w:rsidRDefault="00F117A2" w:rsidP="00F117A2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913850" w14:textId="228F9C9C" w:rsidR="00EE56EA" w:rsidRPr="00F117A2" w:rsidRDefault="00F117A2" w:rsidP="00F117A2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E73709F" wp14:editId="0DB46FAA">
            <wp:extent cx="3873500" cy="571500"/>
            <wp:effectExtent l="0" t="0" r="0" b="0"/>
            <wp:docPr id="74" name="image72.png" descr="{\ displaystyle \ mathbf {R} = [r_ {ij}] \ in M_ {m \ times m} \ qquad {\ mbox {where}} \ \ qquad r_ {ij} = {\ frac {{\ mbox {cov }} (F_ {i}, F_ {j})} {\ sqrt {{\ mbox {var}} (F_ {i}) {\ mbox {var}} (F_ {j})}}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{\ displaystyle \ mathbf {R} = [r_ {ij}] \ in M_ {m \ times m} \ qquad {\ mbox {where}} \ \ qquad r_ {ij} = {\ frac {{\ mbox {cov }} (F_ {i}, F_ {j})} {\ sqrt {{\ mbox {var}} (F_ {i}) {\ mbox {var}} (F_ {j})}}}}}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  </w:t>
      </w:r>
      <w:r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(16)</w:t>
      </w:r>
    </w:p>
    <w:p w14:paraId="042A3580" w14:textId="0581B343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2531A35" w14:textId="53702CAE" w:rsidR="00EE56EA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Поскольку матрица корреляции симметрична, то она диагонализируема и ее собственные значения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E2C8673" wp14:editId="6D2EE4BB">
            <wp:extent cx="165100" cy="165100"/>
            <wp:effectExtent l="0" t="0" r="0" b="0"/>
            <wp:docPr id="152" name="image146.png" descr="\ лямбда _ {я} \,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 descr="\ лямбда _ {я} \,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проверяют:</w:t>
      </w:r>
    </w:p>
    <w:p w14:paraId="116EEE73" w14:textId="77777777" w:rsidR="00F117A2" w:rsidRPr="001E2E82" w:rsidRDefault="00F117A2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626882" w14:textId="77777777" w:rsidR="00B835CA" w:rsidRDefault="00B835CA" w:rsidP="00B835CA">
      <w:pPr>
        <w:shd w:val="clear" w:color="auto" w:fill="FFFFFF"/>
        <w:spacing w:before="140" w:after="180"/>
        <w:ind w:left="3600" w:right="6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B09DCE9" wp14:editId="6823C492">
            <wp:extent cx="736600" cy="457200"/>
            <wp:effectExtent l="0" t="0" r="0" b="0"/>
            <wp:docPr id="133" name="image134.png" descr="{\ displaystyle \ sum _ {i = 1} ^ {m} \ lambda_ {i} = m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 descr="{\ displaystyle \ sum _ {i = 1} ^ {m} \ lambda_ {i} = m}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292151A0" w14:textId="7704DBAA" w:rsidR="00EE56EA" w:rsidRPr="00B835CA" w:rsidRDefault="00830F01" w:rsidP="00830F01">
      <w:pPr>
        <w:shd w:val="clear" w:color="auto" w:fill="FFFFFF"/>
        <w:spacing w:before="140" w:after="180"/>
        <w:ind w:right="-4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B835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(17)</w:t>
      </w:r>
    </w:p>
    <w:p w14:paraId="7E452FF4" w14:textId="724005B1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4D92C2" w14:textId="2B422746" w:rsidR="00EE56EA" w:rsidRPr="00F117A2" w:rsidRDefault="00B835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Основные факторы</w:t>
      </w:r>
      <w:r w:rsidR="007E06CA"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математически представлены в основании собственных векторов матрицы </w:t>
      </w:r>
      <w:r w:rsidR="007E06CA" w:rsidRPr="00F117A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5E6F74F" wp14:editId="18AA6DCA">
            <wp:extent cx="139700" cy="139700"/>
            <wp:effectExtent l="0" t="0" r="0" b="0"/>
            <wp:docPr id="168" name="image178.png" descr="\ mathbf {R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 descr="\ mathbf {R}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F117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 Понятно, что каждая из переменных может быть выражена как линейная комбинация собственных векторов или главных компонент.</w:t>
      </w:r>
    </w:p>
    <w:p w14:paraId="1E0404B4" w14:textId="77777777" w:rsidR="00EE56EA" w:rsidRPr="001E2E82" w:rsidRDefault="00EE56E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A2A301" w14:textId="77777777" w:rsidR="00B835CA" w:rsidRDefault="00B835CA">
      <w:pPr>
        <w:pBdr>
          <w:top w:val="none" w:sz="0" w:space="6" w:color="auto"/>
        </w:pBdr>
        <w:shd w:val="clear" w:color="auto" w:fill="FFFFFF"/>
        <w:spacing w:before="80" w:after="6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</w:p>
    <w:p w14:paraId="1B353A45" w14:textId="23E963B4" w:rsidR="00EE56EA" w:rsidRPr="00F117A2" w:rsidRDefault="00F117A2">
      <w:pPr>
        <w:pBdr>
          <w:top w:val="none" w:sz="0" w:space="6" w:color="auto"/>
        </w:pBdr>
        <w:shd w:val="clear" w:color="auto" w:fill="FFFFFF"/>
        <w:spacing w:before="80" w:after="60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Ковариантный метод</w:t>
      </w:r>
    </w:p>
    <w:p w14:paraId="4EAF7A1D" w14:textId="39543ECF" w:rsidR="00EE56EA" w:rsidRPr="001E2E82" w:rsidRDefault="007E06CA" w:rsidP="00B835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Цель состоит в том, чтобы преобразовать данный набор данных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X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измерения </w:t>
      </w:r>
      <w:proofErr w:type="spellStart"/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nxm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 другой набор данных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Y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меньшего измерения </w:t>
      </w:r>
      <w:proofErr w:type="spellStart"/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nxl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 наименьшей возможной потерей полезной информации с использованием ковариационной матрицы.</w:t>
      </w:r>
    </w:p>
    <w:p w14:paraId="6A2306D9" w14:textId="6471B266" w:rsidR="00B835CA" w:rsidRDefault="007E06CA" w:rsidP="00B835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Он основан на наборе выборок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n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,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каждая из которых имеет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переменных, которые их описывают, и цель состоит в том, чтобы каждая из этих выборок описывалась только с помощью переменных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I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, где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&lt;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m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Кроме того, число главных компонентов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l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должно быть меньше наименьшего из размеров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8D5F161" w14:textId="77777777" w:rsidR="00B835CA" w:rsidRDefault="00B835CA" w:rsidP="00B835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6AA89" w14:textId="5CCAA03A" w:rsidR="00B835CA" w:rsidRPr="00FF723B" w:rsidRDefault="007E06CA" w:rsidP="00B835CA">
      <w:pPr>
        <w:shd w:val="clear" w:color="auto" w:fill="FFFFFF"/>
        <w:spacing w:before="100" w:after="1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D429AEC" wp14:editId="5F3E46F2">
            <wp:extent cx="965200" cy="190500"/>
            <wp:effectExtent l="0" t="0" r="0" b="0"/>
            <wp:docPr id="129" name="image130.png" descr="{\ displaystyle l \ leq \ min \ {n, m \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 descr="{\ displaystyle l \ leq \ min \ {n, m \}}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AA807" w14:textId="5F2928FF" w:rsidR="00EE56EA" w:rsidRPr="00B835CA" w:rsidRDefault="00B835CA" w:rsidP="00830F01">
      <w:pPr>
        <w:shd w:val="clear" w:color="auto" w:fill="FFFFFF"/>
        <w:spacing w:before="140" w:after="180"/>
        <w:ind w:left="1900" w:right="-43" w:firstLine="26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(18)</w:t>
      </w:r>
    </w:p>
    <w:p w14:paraId="25FD03D0" w14:textId="07973596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881248" w14:textId="2F637EAB" w:rsidR="00EE56EA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Данные для анализа должны быть центрированы по среднему значению 0 (вычитая среднее значение из каждого столбца) и / или автоматически масштабированы (центрированы по среднему значению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 и</w:t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разделив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каждый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столбец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его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стандартное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отклонение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596A5CC" w14:textId="77777777" w:rsidR="00FF723B" w:rsidRPr="001E2E82" w:rsidRDefault="00FF723B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0AD3E0" w14:textId="77777777" w:rsidR="00830F01" w:rsidRDefault="00FF723B" w:rsidP="00FF723B">
      <w:pPr>
        <w:shd w:val="clear" w:color="auto" w:fill="FFFFFF"/>
        <w:spacing w:before="140" w:after="180"/>
        <w:ind w:left="3600" w:right="6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3348B60" wp14:editId="41D3DD6F">
            <wp:extent cx="1231900" cy="495300"/>
            <wp:effectExtent l="0" t="0" r="0" b="0"/>
            <wp:docPr id="56" name="image51.png" descr="{\ displaystyle \ mathbf {X} = \ sum _ {a = 1} ^ {l} \ mathbf {t} _ {a} \ mathbf {p} _ {a} ^ {T} + \ mathbf {E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{\ displaystyle \ mathbf {X} = \ sum _ {a = 1} ^ {l} \ mathbf {t} _ {a} \ mathbf {p} _ {a} ^ {T} + \ mathbf {E}}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5D325E8C" w14:textId="1CD3665E" w:rsidR="00EE56EA" w:rsidRPr="00FF723B" w:rsidRDefault="00FF723B" w:rsidP="00830F01">
      <w:pPr>
        <w:shd w:val="clear" w:color="auto" w:fill="FFFFFF"/>
        <w:spacing w:before="140" w:after="180"/>
        <w:ind w:left="3600" w:right="-43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(19)</w:t>
      </w:r>
    </w:p>
    <w:p w14:paraId="70620D94" w14:textId="506D29B1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CAFD61B" w14:textId="16FF2DD5" w:rsidR="00EE56EA" w:rsidRPr="001E2E82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Векторы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7E2B307" wp14:editId="4EFB0D3A">
            <wp:extent cx="101600" cy="127000"/>
            <wp:effectExtent l="0" t="0" r="0" b="0"/>
            <wp:docPr id="76" name="image87.png" descr="{\ displaystyle \ scriptstyle \ mathbf {t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 descr="{\ displaystyle \ scriptstyle \ mathbf {t} _ {a}}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известны как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оценки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содержат информацию о том, как образцы связаны друг с другом, и они имеют свойство быть ортогональными. Векторы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0374350" wp14:editId="331E145A">
            <wp:extent cx="127000" cy="114300"/>
            <wp:effectExtent l="0" t="0" r="0" b="0"/>
            <wp:docPr id="148" name="image182.png" descr="{\ displaystyle \ scriptstyle \ mathbf {p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 descr="{\ displaystyle \ scriptstyle \ mathbf {p} _ {a}}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называются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нагрузками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сообщают о взаимосвязи между переменными и имеют качество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ортонормированности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Сбор меньшего числа основных компонентов, чем переменных, и из-за ошибки подбора модели с данными приводит к ошибке, которая накапливается в матрице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3FF94B1" wp14:editId="1EF81588">
            <wp:extent cx="88900" cy="114300"/>
            <wp:effectExtent l="0" t="0" r="0" b="0"/>
            <wp:docPr id="143" name="image145.png" descr="{\ displaystyle \ scriptstyle \ mathbf {E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 descr="{\ displaystyle \ scriptstyle \ mathbf {E}}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0B5C705" w14:textId="77777777" w:rsidR="00EE56EA" w:rsidRPr="001E2E82" w:rsidRDefault="00EE56E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8A0AC02" w14:textId="5E6DB942" w:rsidR="00EE56EA" w:rsidRPr="00FF723B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основана на разложении собственных векторов ковариационной матрицы</w:t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к</w:t>
      </w:r>
      <w:r w:rsidRP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оторый рассчитывается по следующему уравнению:</w:t>
      </w:r>
    </w:p>
    <w:p w14:paraId="26F3B47A" w14:textId="77777777" w:rsidR="00EE56EA" w:rsidRPr="001E2E82" w:rsidRDefault="007E06CA">
      <w:pPr>
        <w:shd w:val="clear" w:color="auto" w:fill="FFFFFF"/>
        <w:spacing w:before="140" w:after="180"/>
        <w:ind w:left="460" w:righ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E5EC3F8" wp14:editId="0490D877">
            <wp:extent cx="1104900" cy="393700"/>
            <wp:effectExtent l="0" t="0" r="0" b="0"/>
            <wp:docPr id="136" name="image133.png" descr="{\ displaystyle {\ mbox {cov}} (X) = {\ frac {X ^ {T} X} {n-1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 descr="{\ displaystyle {\ mbox {cov}} (X) = {\ frac {X ^ {T} X} {n-1}}}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F72E6" w14:textId="382D249B" w:rsidR="00EE56EA" w:rsidRPr="00FF723B" w:rsidRDefault="007E06CA" w:rsidP="00830F01">
      <w:pPr>
        <w:shd w:val="clear" w:color="auto" w:fill="FFFFFF"/>
        <w:spacing w:before="140" w:after="180"/>
        <w:ind w:left="3600" w:right="-6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3CCF8C4" wp14:editId="29703F23">
            <wp:extent cx="1270000" cy="190500"/>
            <wp:effectExtent l="0" t="0" r="0" b="0"/>
            <wp:docPr id="78" name="image79.png" descr="{\ displaystyle {\ mbox {cov}} (X) \ {\ mathbf {p} _ {a}} = {\ lambda_ {a}} \ {\ mathbf {p} _ {a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 descr="{\ displaystyle {\ mbox {cov}} (X) \ {\ mathbf {p} _ {a}} = {\ lambda_ {a}} \ {\ mathbf {p} _ {a}}}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>(20)</w:t>
      </w:r>
    </w:p>
    <w:p w14:paraId="5EC7E5CD" w14:textId="77777777" w:rsidR="00EE56EA" w:rsidRPr="001E2E82" w:rsidRDefault="007E06CA">
      <w:pPr>
        <w:shd w:val="clear" w:color="auto" w:fill="FFFFFF"/>
        <w:spacing w:before="140" w:after="180"/>
        <w:ind w:left="460" w:righ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232E393" wp14:editId="055171A5">
            <wp:extent cx="698500" cy="457200"/>
            <wp:effectExtent l="0" t="0" r="0" b="0"/>
            <wp:docPr id="164" name="image159.png" descr="{\ displaystyle \ sum _ {a = 1} ^ {m} \ lambda_ {a} = 1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 descr="{\ displaystyle \ sum _ {a = 1} ^ {m} \ lambda_ {a} = 1}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7DA3E" w14:textId="23CE30EF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0C3E29" w14:textId="02D86BAF" w:rsidR="00EE56EA" w:rsidRDefault="00FF723B" w:rsidP="00FF723B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Где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081885B" wp14:editId="2458D47E">
            <wp:extent cx="127000" cy="127000"/>
            <wp:effectExtent l="0" t="0" r="0" b="0"/>
            <wp:docPr id="15" name="image14.png" descr="{\ displaystyle \ scriptstyle \ lambda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{\ displaystyle \ scriptstyle \ lambda _ {a}}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это собственное значение, связанное с собственным вектором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EDC998C" wp14:editId="6FFB7D67">
            <wp:extent cx="127000" cy="114300"/>
            <wp:effectExtent l="0" t="0" r="0" b="0"/>
            <wp:docPr id="73" name="image71.png" descr="{\ displaystyle \ scriptstyle \ mathbf {p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{\ displaystyle \ scriptstyle \ mathbf {p} _ {a}}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7E06CA" w:rsidRPr="00AC13F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И, наконец,</w:t>
      </w:r>
    </w:p>
    <w:p w14:paraId="43A7BA84" w14:textId="77777777" w:rsidR="00830F01" w:rsidRPr="00AC13FA" w:rsidRDefault="00830F01" w:rsidP="00FF723B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B9893B" w14:textId="4A358913" w:rsidR="00EE56EA" w:rsidRPr="00FF723B" w:rsidRDefault="00FF723B" w:rsidP="00830F01">
      <w:pPr>
        <w:shd w:val="clear" w:color="auto" w:fill="FFFFFF"/>
        <w:spacing w:before="140" w:after="180"/>
        <w:ind w:left="3600" w:right="-43" w:firstLine="2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E06C7D7" wp14:editId="052D3A7B">
            <wp:extent cx="698500" cy="177800"/>
            <wp:effectExtent l="0" t="0" r="0" b="0"/>
            <wp:docPr id="185" name="image186.png" descr="{\ displaystyle \ mathbf {t} _ {a} = X \ \ mathbf {p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 descr="{\ displaystyle \ mathbf {t} _ {a} = X \ \ mathbf {p} _ {a}}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(21)</w:t>
      </w:r>
    </w:p>
    <w:p w14:paraId="1FD26A36" w14:textId="30CCA001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63CA53" w14:textId="161755D4" w:rsidR="00EE56EA" w:rsidRPr="00830F01" w:rsidRDefault="007E06CA" w:rsidP="00830F01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Мы можем понимать это уравнение как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3293D14" wp14:editId="5018EB2D">
            <wp:extent cx="101600" cy="127000"/>
            <wp:effectExtent l="0" t="0" r="0" b="0"/>
            <wp:docPr id="25" name="image21.png" descr="{\ displaystyle \ scriptstyle \ mathbf {t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{\ displaystyle \ scriptstyle \ mathbf {t} _ {a}}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проекции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6702FF0D" wp14:editId="78FF9087">
            <wp:extent cx="127000" cy="114300"/>
            <wp:effectExtent l="0" t="0" r="0" b="0"/>
            <wp:docPr id="110" name="image109.png" descr="{\ displaystyle \ scriptstyle \ mathbf {p}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 descr="{\ displaystyle \ scriptstyle \ mathbf {p} _ {a}}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где собственные значения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F588014" wp14:editId="013674FB">
            <wp:extent cx="127000" cy="127000"/>
            <wp:effectExtent l="0" t="0" r="0" b="0"/>
            <wp:docPr id="175" name="image173.png" descr="{\ displaystyle \ scriptstyle \ lambda _ {a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 descr="{\ displaystyle \ scriptstyle \ lambda _ {a}}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7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измеряют количество захваченной дисперсии, то есть информацию, которую представляет каждый из основных компонентов. Количество информации, которую захватывает каждый основной компонент, уменьшается в соответствии с их количеством, то есть основной компонент номер один представляет больше информации, чем два, и так далее.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</w:p>
    <w:p w14:paraId="19559584" w14:textId="77777777" w:rsidR="00EE56EA" w:rsidRPr="001E2E82" w:rsidRDefault="007E06CA" w:rsidP="00830F01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Реализация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ограничена в ряде из предположений </w:t>
      </w:r>
    </w:p>
    <w:p w14:paraId="0355A7BF" w14:textId="77777777" w:rsidR="00EE56EA" w:rsidRPr="001E2E82" w:rsidRDefault="007E06CA" w:rsidP="00AA4C24">
      <w:pPr>
        <w:numPr>
          <w:ilvl w:val="0"/>
          <w:numId w:val="15"/>
        </w:numPr>
        <w:shd w:val="clear" w:color="auto" w:fill="FFFFFF"/>
        <w:spacing w:before="120" w:after="20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Предположение о линейности. Предполагается, что наблюдаемые данные являются линейной комбинацией определенной базы.</w:t>
      </w:r>
    </w:p>
    <w:p w14:paraId="0811061C" w14:textId="77777777" w:rsidR="00EE56EA" w:rsidRPr="001E2E82" w:rsidRDefault="00EE56E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240ABC" w14:textId="77777777" w:rsidR="00EE56EA" w:rsidRPr="001E2E82" w:rsidRDefault="00EE56EA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BC885E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21328273" wp14:editId="29C33146">
            <wp:extent cx="5734050" cy="3848100"/>
            <wp:effectExtent l="0" t="0" r="0" b="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84F38" w14:textId="49F211E8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04611F3" wp14:editId="5B2B6C5B">
            <wp:extent cx="5734050" cy="952500"/>
            <wp:effectExtent l="0" t="0" r="0" b="0"/>
            <wp:docPr id="100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FF18A" w14:textId="246DC6E2" w:rsidR="00830F01" w:rsidRPr="00830F01" w:rsidRDefault="00830F01" w:rsidP="00830F01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487BF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4.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PCA</w:t>
      </w:r>
      <w:r w:rsidRPr="00830F01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метод главных компонент</w:t>
      </w:r>
    </w:p>
    <w:p w14:paraId="66A5CDAA" w14:textId="77777777" w:rsidR="00830F01" w:rsidRPr="00830F01" w:rsidRDefault="00830F0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79405B7" w14:textId="77777777" w:rsidR="00EE56EA" w:rsidRPr="00830F01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4AC0650" w14:textId="00ACDD21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Небольшое исследование показало, что результаты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не коррелируют с доходностью. Возможно нужно выделить большее число факторов для выявления связи, т.к. из базового предположения должны быть факторы, которые положительно влияют на доходность, в то время как другие влияют отрицательно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но это не так важно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14:paraId="267AF3D2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ACA22C" w14:textId="292E39C8" w:rsidR="00EE56EA" w:rsidRPr="001E2E82" w:rsidRDefault="007E06CA" w:rsidP="00830F01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Кластеризация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-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means</w:t>
      </w:r>
    </w:p>
    <w:p w14:paraId="20D65DE2" w14:textId="6B3AEFFF" w:rsidR="00EE56EA" w:rsidRPr="001E2E82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Наиболее распространенный алгоритм использует метод итеративного уточнения. Из-за своей повсеместности его часто называют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алгоритмом </w:t>
      </w:r>
      <w:r w:rsidRPr="001E2E8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-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средних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он также известен как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алгоритм Ллойда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особенно в компьютерном сообществе.</w:t>
      </w:r>
    </w:p>
    <w:p w14:paraId="5ADC7028" w14:textId="172D50E1" w:rsidR="00EE56EA" w:rsidRPr="001E2E82" w:rsidRDefault="007E06CA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Учитывая начальный набор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м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bscript"/>
          <w:lang w:val="ru-RU"/>
        </w:rPr>
        <w:t xml:space="preserve">1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>(1</w:t>
      </w:r>
      <w:proofErr w:type="gram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>)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,</w:t>
      </w:r>
      <w:proofErr w:type="gram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...,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т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vertAlign w:val="subscript"/>
          <w:lang w:val="ru-RU"/>
        </w:rPr>
        <w:t>к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 xml:space="preserve"> (1)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</w:t>
      </w:r>
    </w:p>
    <w:p w14:paraId="55C78C31" w14:textId="1181C339" w:rsidR="00EE56EA" w:rsidRDefault="007E06CA">
      <w:pPr>
        <w:spacing w:before="40" w:after="14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lastRenderedPageBreak/>
        <w:t xml:space="preserve">Шаг 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1,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  <w:t>назначения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: назначьте каждому наблюдению группу с ближайшим средним значением (то есть разделением наблюдений согласно диаграмме Вороного, сгенерированной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центроидами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).</w:t>
      </w:r>
    </w:p>
    <w:p w14:paraId="3A2B249E" w14:textId="77777777" w:rsidR="00830F01" w:rsidRPr="001E2E82" w:rsidRDefault="00830F01">
      <w:pPr>
        <w:spacing w:before="40" w:after="14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635A0F96" w14:textId="5068561E" w:rsidR="00EE56EA" w:rsidRPr="00830F01" w:rsidRDefault="007E06CA" w:rsidP="00830F01">
      <w:pPr>
        <w:spacing w:before="80" w:after="260"/>
        <w:ind w:left="144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2BE8D5BF" wp14:editId="1E5CCF70">
            <wp:extent cx="3479800" cy="266700"/>
            <wp:effectExtent l="0" t="0" r="0" b="0"/>
            <wp:docPr id="52" name="image66.png" descr="S_i ^ {(t)} = \ big \ {x_p: \ big \ |  x_p - m ^ {(t)} _ i \ big \ |  \ le \ big \ |  x_p - m ^ {(t)} _ j \ big \ |  \ \ forall \ 1 \ le j \ le k \ big \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S_i ^ {(t)} = \ big \ {x_p: \ big \ |  x_p - m ^ {(t)} _ i \ big \ |  \ le \ big \ |  x_p - m ^ {(t)} _ j \ big \ |  \ \ forall \ 1 \ le j \ le k \ big \}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  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  <w:t xml:space="preserve">         (22)</w:t>
      </w:r>
    </w:p>
    <w:p w14:paraId="1114DAE4" w14:textId="6EC51334" w:rsidR="00EE56EA" w:rsidRPr="001E2E82" w:rsidRDefault="00EE56EA">
      <w:pPr>
        <w:shd w:val="clear" w:color="auto" w:fill="FFFFFF"/>
        <w:spacing w:before="40" w:after="140"/>
        <w:ind w:left="34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681E17CB" w14:textId="77777777" w:rsidR="00EE56EA" w:rsidRPr="001E2E82" w:rsidRDefault="007E06CA">
      <w:pPr>
        <w:spacing w:before="80" w:after="26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Где каждый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698EC75D" wp14:editId="25832629">
            <wp:extent cx="165100" cy="152400"/>
            <wp:effectExtent l="0" t="0" r="0" b="0"/>
            <wp:docPr id="140" name="image141.png" descr="x_ {p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 descr="x_ {p}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идет точно внутри одного </w:t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335BB189" wp14:editId="5FB6A8EA">
            <wp:extent cx="241300" cy="241300"/>
            <wp:effectExtent l="0" t="0" r="0" b="0"/>
            <wp:docPr id="7" name="image18.png" descr="S ^ {(t)} _ 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 ^ {(t)} _ i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, даже если он может войти в два из них.</w:t>
      </w:r>
    </w:p>
    <w:p w14:paraId="6583C513" w14:textId="4DBC98E9" w:rsidR="00EE56EA" w:rsidRDefault="007E06CA">
      <w:pPr>
        <w:spacing w:before="40" w:after="14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Шаг 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  <w:t>обновления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: Рассчитайте новые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центроиды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как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>центроиды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 xml:space="preserve"> наблюдений в группе.</w:t>
      </w:r>
    </w:p>
    <w:p w14:paraId="5742FE95" w14:textId="77777777" w:rsidR="00830F01" w:rsidRPr="001E2E82" w:rsidRDefault="00830F01">
      <w:pPr>
        <w:spacing w:before="40" w:after="14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6DD3D114" w14:textId="01AF880A" w:rsidR="00830F01" w:rsidRPr="00830F01" w:rsidRDefault="007E06CA" w:rsidP="00830F01">
      <w:pPr>
        <w:spacing w:before="80" w:after="260"/>
        <w:ind w:left="2160" w:firstLine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highlight w:val="white"/>
        </w:rPr>
        <w:drawing>
          <wp:inline distT="114300" distB="114300" distL="114300" distR="114300" wp14:anchorId="7D7AF22B" wp14:editId="70A961AA">
            <wp:extent cx="1600200" cy="520700"/>
            <wp:effectExtent l="0" t="0" r="0" b="0"/>
            <wp:docPr id="130" name="image122.png" descr="\ mathbf m ^ {(t + 1)} _ i = \ frac {1} {| S ^ {(t)} _ i |} \ sum _ {\ mathbf x_j \ in S ^ {(t)} _ i} \ mathbf x_j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 descr="\ mathbf m ^ {(t + 1)} _ i = \ frac {1} {| S ^ {(t)} _ i |} \ sum _ {\ mathbf x_j \ in S ^ {(t)} _ i} \ mathbf x_j 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  <w:t xml:space="preserve">    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  <w:tab/>
        <w:t xml:space="preserve">         (23)</w:t>
      </w:r>
    </w:p>
    <w:p w14:paraId="3D99D167" w14:textId="297537A5" w:rsidR="00EE56EA" w:rsidRPr="001E2E82" w:rsidRDefault="00EE56EA" w:rsidP="00830F01">
      <w:pPr>
        <w:shd w:val="clear" w:color="auto" w:fill="FFFFFF"/>
        <w:spacing w:before="40" w:after="140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ru-RU"/>
        </w:rPr>
      </w:pPr>
    </w:p>
    <w:p w14:paraId="228F221E" w14:textId="54B43B04" w:rsidR="00EE56EA" w:rsidRDefault="007E06CA" w:rsidP="00830F01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Считается, что алгоритм сходится, когда назначения больше не меняются.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Обычно используются методы инициализации подделок и случайных разделов. Метод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Forgy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случайным образом выбирает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наблюдений из набора данных и использует их в качестве начальных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центроидов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Метод случайного разделения сначала случайным образом назначает кластер для каждого наблюдения, а затем переходит к этапу обновления, таким образом, вычисляя начальный кластер как центр тяжести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рандомизированных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точек в кластере. Метод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Форги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имеет тенденцию рассеивать начальные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в то время как случайное разбиение определяет расположение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центроидов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вблизи центра набора данных. Для максимизации ожидания и стандартного алгоритма предпочтителен метод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Форги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148D87B" w14:textId="77777777" w:rsidR="00830F01" w:rsidRPr="00830F01" w:rsidRDefault="00830F01" w:rsidP="00830F01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81CA7A5" w14:textId="77777777" w:rsidR="00EE56EA" w:rsidRPr="001E2E82" w:rsidRDefault="007E06CA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2D14B550" wp14:editId="0E7C8FF6">
            <wp:extent cx="1181100" cy="1143000"/>
            <wp:effectExtent l="0" t="0" r="0" b="0"/>
            <wp:docPr id="123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03474" w14:textId="46BE93E1" w:rsidR="00EE56EA" w:rsidRPr="00830F01" w:rsidRDefault="007E06CA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 w:rsidR="00830F01"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5.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Кластеризация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k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-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means</w:t>
      </w:r>
    </w:p>
    <w:p w14:paraId="216F2368" w14:textId="77777777" w:rsidR="00830F01" w:rsidRDefault="007E06CA" w:rsidP="00830F01">
      <w:pPr>
        <w:shd w:val="clear" w:color="auto" w:fill="FFFFFF"/>
        <w:spacing w:before="120" w:after="20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br/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1)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начальных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центроидов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(в данном случае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= 3) генерируются</w:t>
      </w:r>
    </w:p>
    <w:p w14:paraId="10090349" w14:textId="7416956B" w:rsidR="00EE56EA" w:rsidRPr="001E2E82" w:rsidRDefault="007E06CA" w:rsidP="00830F01">
      <w:pPr>
        <w:shd w:val="clear" w:color="auto" w:fill="FFFFFF"/>
        <w:spacing w:before="120" w:after="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случайным образом в наборе данных (показано цветом).</w:t>
      </w:r>
    </w:p>
    <w:p w14:paraId="44CFC363" w14:textId="77777777" w:rsidR="00EE56EA" w:rsidRPr="001E2E82" w:rsidRDefault="007E06CA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5BAB984C" wp14:editId="60FE83D5">
            <wp:extent cx="1320800" cy="1143000"/>
            <wp:effectExtent l="0" t="0" r="0" b="0"/>
            <wp:docPr id="159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BF5D7" w14:textId="1CABE4F1" w:rsidR="00EE56EA" w:rsidRPr="00830F01" w:rsidRDefault="007E06CA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 w:rsidR="00830F01"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6.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Кластеризация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k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-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means</w:t>
      </w:r>
    </w:p>
    <w:p w14:paraId="28F992A8" w14:textId="77777777" w:rsidR="00830F01" w:rsidRDefault="007E06CA" w:rsidP="00830F01">
      <w:pPr>
        <w:shd w:val="clear" w:color="auto" w:fill="FFFFFF"/>
        <w:spacing w:before="120" w:after="20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br/>
        <w:t xml:space="preserve">2)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групп генерируются путем связывания точки с ближайшим</w:t>
      </w:r>
    </w:p>
    <w:p w14:paraId="7DE3315D" w14:textId="160A6CB8" w:rsidR="00EE56EA" w:rsidRPr="00830F01" w:rsidRDefault="007E06CA" w:rsidP="00830F01">
      <w:pPr>
        <w:shd w:val="clear" w:color="auto" w:fill="FFFFFF"/>
        <w:spacing w:before="120" w:after="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средним.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Раздел</w:t>
      </w:r>
      <w:r w:rsid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ение</w:t>
      </w:r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здесь представляет диаграмму Вороного, созданную </w:t>
      </w:r>
      <w:proofErr w:type="spellStart"/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центроидами</w:t>
      </w:r>
      <w:proofErr w:type="spellEnd"/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FE9AB28" w14:textId="77777777" w:rsidR="00EE56EA" w:rsidRPr="001E2E82" w:rsidRDefault="007E06CA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830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br/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F14759F" wp14:editId="6EF1162C">
            <wp:extent cx="1320800" cy="1143000"/>
            <wp:effectExtent l="0" t="0" r="0" b="0"/>
            <wp:docPr id="84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0B77A" w14:textId="77777777" w:rsidR="00830F01" w:rsidRPr="00830F01" w:rsidRDefault="00830F01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6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 xml:space="preserve">.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Кластеризация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k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-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means</w:t>
      </w:r>
    </w:p>
    <w:p w14:paraId="3CBFF421" w14:textId="77777777" w:rsidR="00830F01" w:rsidRDefault="00830F01">
      <w:pPr>
        <w:shd w:val="clear" w:color="auto" w:fill="FFFFFF"/>
        <w:spacing w:before="120" w:after="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3E6E2D" w14:textId="3EBB913F" w:rsidR="00EE56EA" w:rsidRPr="001E2E82" w:rsidRDefault="007E06CA" w:rsidP="00830F01">
      <w:pPr>
        <w:shd w:val="clear" w:color="auto" w:fill="FFFFFF"/>
        <w:spacing w:before="120" w:after="20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3)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Центроид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каждой из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групп пересчитывается.</w:t>
      </w:r>
    </w:p>
    <w:p w14:paraId="59157AA1" w14:textId="77777777" w:rsidR="00EE56EA" w:rsidRPr="001E2E82" w:rsidRDefault="007E06CA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br/>
      </w: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1EC85C7" wp14:editId="59D4FD6E">
            <wp:extent cx="1320800" cy="1143000"/>
            <wp:effectExtent l="0" t="0" r="0" b="0"/>
            <wp:docPr id="113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46604" w14:textId="278993C1" w:rsidR="00830F01" w:rsidRPr="00830F01" w:rsidRDefault="00830F01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7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 xml:space="preserve">.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Кластеризация 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k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-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</w:rPr>
        <w:t>means</w:t>
      </w:r>
    </w:p>
    <w:p w14:paraId="49C0AB19" w14:textId="104EB64D" w:rsidR="00EE56EA" w:rsidRPr="001E2E82" w:rsidRDefault="007E06CA">
      <w:pPr>
        <w:shd w:val="clear" w:color="auto" w:fill="FFFFFF"/>
        <w:spacing w:before="120" w:after="2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br/>
      </w:r>
    </w:p>
    <w:p w14:paraId="23272094" w14:textId="63F6096F" w:rsidR="00EE56EA" w:rsidRPr="001E2E82" w:rsidRDefault="007E06CA" w:rsidP="00830F01">
      <w:pPr>
        <w:shd w:val="clear" w:color="auto" w:fill="FFFFFF"/>
        <w:spacing w:before="120" w:after="2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4) Шаги 2 и 3 повторяются до тех пор, пока не будет достигнута конвергенция.</w:t>
      </w:r>
    </w:p>
    <w:p w14:paraId="68106137" w14:textId="5A8FA8BB" w:rsidR="00EE56EA" w:rsidRPr="00830F01" w:rsidRDefault="007E06CA" w:rsidP="00830F01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Поскольку это эвристический алгоритм, нет гарантии, что они сходятся к глобальному оптимуму, и результат может зависеть от исходных групп. Поскольку алгоритм обычно очень быстрый, обычно запускается несколько раз с разными начальными условиями. Однако в наихудшем случае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-средние значения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могут очень медленно сходиться: в частности, было показано, что существуют наборы определенных точек, даже в двух измерениях, в которых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-средние значения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требуют экспоненциального времени, то есть 2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  <w:t>O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 xml:space="preserve"> </w:t>
      </w:r>
      <w:proofErr w:type="gram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 xml:space="preserve">(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</w:rPr>
        <w:t>n</w:t>
      </w:r>
      <w:proofErr w:type="gram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 xml:space="preserve"> )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, чтобы сходиться.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val="ru-RU"/>
        </w:rPr>
        <w:t>9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Эти наборы точек, по-видимому, не возникают на практике: это подтверждается тем фактом, что в большинстве случаев время выполнения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k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-означает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многочлен. </w:t>
      </w:r>
    </w:p>
    <w:p w14:paraId="59E7AC29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C473FE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A29B9C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6F40F338" wp14:editId="29BFA4E1">
            <wp:extent cx="5734050" cy="4368800"/>
            <wp:effectExtent l="0" t="0" r="0" b="0"/>
            <wp:docPr id="170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87C54" w14:textId="41CA48A9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8251731" wp14:editId="01F78946">
            <wp:extent cx="5734050" cy="4013200"/>
            <wp:effectExtent l="0" t="0" r="0" b="0"/>
            <wp:docPr id="11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3BFFD" w14:textId="31CFF2EA" w:rsidR="00830F01" w:rsidRPr="00830F01" w:rsidRDefault="00830F01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8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Данные для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k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means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и наилучшие 3 кластера</w:t>
      </w:r>
    </w:p>
    <w:p w14:paraId="08524C3F" w14:textId="77777777" w:rsidR="00830F01" w:rsidRPr="00830F01" w:rsidRDefault="00830F0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064F05" w14:textId="11A6D3BA" w:rsidR="00EE56EA" w:rsidRPr="001E2E82" w:rsidRDefault="007E06CA" w:rsidP="00830F0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Далее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тикеры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были объединены в кластеры по похожей структуре фундаментальных метрик. Данная кластеризация проводится с целью нахождения наиболее “сильных” кластеров, которые будут обладать наибольшей доходностью.</w:t>
      </w:r>
    </w:p>
    <w:p w14:paraId="26126EF9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381F8C" w14:textId="77777777" w:rsidR="00EE56EA" w:rsidRPr="00830F01" w:rsidRDefault="007E06CA" w:rsidP="00830F01">
      <w:pPr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30F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Итеративный</w:t>
      </w:r>
      <w:proofErr w:type="spellEnd"/>
      <w:r w:rsidRPr="00830F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830F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алгоритм</w:t>
      </w:r>
      <w:proofErr w:type="spellEnd"/>
    </w:p>
    <w:p w14:paraId="001F1694" w14:textId="77777777" w:rsidR="00EE56EA" w:rsidRPr="001E2E82" w:rsidRDefault="007E06C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059E713" wp14:editId="6402708F">
            <wp:extent cx="4748213" cy="2800026"/>
            <wp:effectExtent l="0" t="0" r="0" b="0"/>
            <wp:docPr id="14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00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1E1A4" w14:textId="088FA8AC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CA518AE" wp14:editId="74B0B947">
            <wp:extent cx="5734050" cy="3619500"/>
            <wp:effectExtent l="0" t="0" r="0" b="0"/>
            <wp:docPr id="7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74066" w14:textId="0D36217D" w:rsidR="00830F01" w:rsidRPr="00830F01" w:rsidRDefault="00830F01" w:rsidP="00830F01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9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Итеративный алгоритм.</w:t>
      </w:r>
    </w:p>
    <w:p w14:paraId="0A4688B5" w14:textId="77777777" w:rsidR="00830F01" w:rsidRPr="00830F01" w:rsidRDefault="00830F0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2A1B10" w14:textId="40C6D4B3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3AC0D27A" wp14:editId="12576B90">
            <wp:extent cx="5734050" cy="2247900"/>
            <wp:effectExtent l="0" t="0" r="0" b="0"/>
            <wp:docPr id="173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AB2AB" w14:textId="60D35491" w:rsidR="00E95363" w:rsidRPr="00E95363" w:rsidRDefault="00E95363" w:rsidP="00E95363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10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Наилучший портфель.</w:t>
      </w:r>
    </w:p>
    <w:p w14:paraId="5C5CE571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2DAF577" w14:textId="121114D1" w:rsidR="00EE56EA" w:rsidRDefault="007E06CA" w:rsidP="00E9536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Распределение по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тикерам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поровну</w:t>
      </w:r>
      <w:r w:rsidR="00E953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из наивного предположения и игнорирования вопроса внутренней оптимизации распределения активов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Стоит повториться, целью данной работы не является оптимизации портфеля, а сбор портфеля в условиях полной неизвестности. Доходность полученного портфеля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URI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GROW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CUE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тикеров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в портфеле 2.5% в валюте, что неплохо учитывая современные реалии и гарантированный доход (по депозиту) 0.5%. </w:t>
      </w:r>
    </w:p>
    <w:p w14:paraId="34585757" w14:textId="3C1B6E09" w:rsidR="00E95363" w:rsidRDefault="00E95363" w:rsidP="00E9536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06A0F7" w14:textId="13FD457B" w:rsidR="00EE56EA" w:rsidRPr="00E95363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Прогнозирование (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S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)</w:t>
      </w:r>
      <w:r w:rsidRPr="001E2E8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ARIMA</w:t>
      </w:r>
    </w:p>
    <w:p w14:paraId="124BA1CF" w14:textId="77777777" w:rsidR="00EE56EA" w:rsidRPr="001E2E82" w:rsidRDefault="007E06CA" w:rsidP="00E95363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должна идентифицировать коэффициенты и количество регрессий, которые будут использоваться. Эта модель очень чувствительна к точности, с которой определяются ее коэффициенты.</w:t>
      </w:r>
    </w:p>
    <w:p w14:paraId="4ACD718D" w14:textId="3ED47A3B" w:rsidR="00EE56EA" w:rsidRPr="001E2E82" w:rsidRDefault="007E06CA" w:rsidP="00E95363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Обычно это выражается как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</w:t>
      </w:r>
      <w:r w:rsidR="006154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q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где параметры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p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q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являются неотрицательными целыми числами, которые указывают порядок различных компонентов модели </w:t>
      </w:r>
      <w:r w:rsidR="006154B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соответственно, </w:t>
      </w:r>
      <w:proofErr w:type="spellStart"/>
      <w:proofErr w:type="gram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авторегрессионных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,</w:t>
      </w:r>
      <w:proofErr w:type="gram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интегрированных и скользящих средних . Когда любой из трех параметров равен нулю, обычно пропускаются соответствующие буквы аббревиатуры -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авторегрессионного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компонента,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интегрированного 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скользящего среднего. Например,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(0,1,0) можно выразить как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(1), а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(0,0,1) - как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(1).</w:t>
      </w:r>
    </w:p>
    <w:p w14:paraId="3AA3059F" w14:textId="0AD6B3B9" w:rsidR="00EE56EA" w:rsidRPr="001E2E82" w:rsidRDefault="007E06CA" w:rsidP="00E95363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Модель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может быть дополнительно обобщена для учета влияния сезонности. В данном случае речь идет о модели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сезонная авторегрессия, интегрированная скользящая средняя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).</w:t>
      </w:r>
    </w:p>
    <w:p w14:paraId="1B1B6B92" w14:textId="77777777" w:rsidR="00EE56EA" w:rsidRPr="001E2E82" w:rsidRDefault="00EE56E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FA8C78" w14:textId="630914F6" w:rsidR="00EE56EA" w:rsidRDefault="007E06C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Модель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q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 может быть представлена ​​как:</w:t>
      </w:r>
    </w:p>
    <w:p w14:paraId="6E760505" w14:textId="77777777" w:rsidR="00F00F06" w:rsidRPr="001E2E82" w:rsidRDefault="00F00F06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EB958E" w14:textId="018657E4" w:rsidR="00EE56EA" w:rsidRPr="00F00F06" w:rsidRDefault="007E06CA" w:rsidP="00F00F06">
      <w:pPr>
        <w:spacing w:before="40" w:after="140"/>
        <w:ind w:left="17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EC6339A" wp14:editId="54B66EF0">
            <wp:extent cx="3810000" cy="469900"/>
            <wp:effectExtent l="0" t="0" r="0" b="0"/>
            <wp:docPr id="141" name="image137.png" descr="{\ displaystyle Y_ {t} = - (\ Delta ^ {d} Y_ {t} -Y_ {t}) + \ phi _ {0} + \ sum_ {i = 1} ^ {p} \ phi _ { i} Δd Y ti - сумма i = 1} q i i ti + ε t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 descr="{\ displaystyle Y_ {t} = - (\ Delta ^ {d} Y_ {t} -Y_ {t}) + \ phi _ {0} + \ sum_ {i = 1} ^ {p} \ phi _ { i} Δd Y ti - сумма i = 1} q i i ti + ε t}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00F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00F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(24)</w:t>
      </w:r>
    </w:p>
    <w:p w14:paraId="38F98052" w14:textId="77777777" w:rsidR="00F00F06" w:rsidRDefault="00F00F06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D5711B" w14:textId="1DFF37B6" w:rsidR="00EE56EA" w:rsidRPr="001E2E82" w:rsidRDefault="00F00F06" w:rsidP="00F00F06">
      <w:pPr>
        <w:shd w:val="clear" w:color="auto" w:fill="FFFFFF"/>
        <w:spacing w:before="100" w:after="100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Г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де </w:t>
      </w:r>
      <w:r w:rsidR="007E06CA"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>d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соответствует разностям 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которые необходимы для преобразования исходного ряда в стационарный,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5CADEC7" wp14:editId="02D16039">
            <wp:extent cx="673100" cy="190500"/>
            <wp:effectExtent l="0" t="0" r="0" b="0"/>
            <wp:docPr id="112" name="image107.png" descr="{\ displaystyle \ phi _ {1}, \ ldots, \ phi _ {p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 descr="{\ displaystyle \ phi _ {1}, \ ldots, \ phi _ {p}}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- это параметры, относящиеся к « </w:t>
      </w:r>
      <w:proofErr w:type="spellStart"/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авторегрессионной</w:t>
      </w:r>
      <w:proofErr w:type="spellEnd"/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» части модели,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35651BC9" wp14:editId="02E7C6E4">
            <wp:extent cx="622300" cy="190500"/>
            <wp:effectExtent l="0" t="0" r="0" b="0"/>
            <wp:docPr id="142" name="image156.png" descr="{\ displaystyle \ theta _ {1}, \ ldots, \ theta _ {q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 descr="{\ displaystyle \ theta _ {1}, \ ldots, \ theta _ {q}}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параметры, относящиеся к части « скользящих средних » модели, это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0C5CD48" wp14:editId="0F60FC55">
            <wp:extent cx="165100" cy="165100"/>
            <wp:effectExtent l="0" t="0" r="0" b="0"/>
            <wp:docPr id="126" name="image131.png" descr="{\ displaystyle \ phi _ {0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 descr="{\ displaystyle \ phi _ {0}}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константа, и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6BD03B3" wp14:editId="6C43B40E">
            <wp:extent cx="127000" cy="139700"/>
            <wp:effectExtent l="0" t="0" r="0" b="0"/>
            <wp:docPr id="63" name="image63.png" descr="{\ displaystyle \ varepsilon _ {t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{\ displaystyle \ varepsilon _ {t}}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это термин ошибки (также называемый </w:t>
      </w:r>
      <w:r w:rsidR="007E06CA"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новшеством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или </w:t>
      </w:r>
      <w:r w:rsidR="007E06CA" w:rsidRPr="001E2E82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ru-RU"/>
        </w:rPr>
        <w:t>стохастическим возмущением,</w:t>
      </w:r>
      <w:r w:rsidR="007E06CA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последний больше ассоциируется для эконометрических моделей с одним или несколькими уравнениями).</w:t>
      </w:r>
    </w:p>
    <w:p w14:paraId="4E60F0D9" w14:textId="66E4B5A5" w:rsidR="00EE56EA" w:rsidRDefault="007E06CA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Следует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учитывать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F1961F7" w14:textId="77777777" w:rsidR="00F00F06" w:rsidRPr="001E2E82" w:rsidRDefault="00F00F06">
      <w:pPr>
        <w:shd w:val="clear" w:color="auto" w:fill="FFFFFF"/>
        <w:spacing w:before="100" w:after="1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049F14" w14:textId="1D3DED20" w:rsidR="00EE56EA" w:rsidRPr="001E2E82" w:rsidRDefault="00F00F06" w:rsidP="00F00F06">
      <w:pPr>
        <w:shd w:val="clear" w:color="auto" w:fill="FFFFFF"/>
        <w:spacing w:before="100" w:after="100"/>
        <w:ind w:left="2160" w:firstLine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    </w:t>
      </w:r>
      <w:r w:rsidR="007E06CA"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C5F689B" wp14:editId="733CF552">
            <wp:extent cx="1104900" cy="165100"/>
            <wp:effectExtent l="0" t="0" r="0" b="0"/>
            <wp:docPr id="58" name="image53.png" descr="{\ displaystyle \ Delta Y_ {t} = Y_ {t} -Y_ {t-1}}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{\ displaystyle \ Delta Y_ {t} = Y_ {t} -Y_ {t-1}}}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6457B1D5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E240E" w14:textId="16EBBCDF" w:rsidR="00EE56EA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049C441A" wp14:editId="79ED4FEA">
            <wp:extent cx="5734050" cy="2692400"/>
            <wp:effectExtent l="0" t="0" r="0" b="0"/>
            <wp:docPr id="195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108E0" w14:textId="7089CBA4" w:rsidR="00F00F06" w:rsidRPr="00E95363" w:rsidRDefault="00F00F06" w:rsidP="00F00F06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Прогноз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SARIMA</w:t>
      </w:r>
    </w:p>
    <w:p w14:paraId="6CB96E15" w14:textId="77777777" w:rsidR="00F00F06" w:rsidRPr="001E2E82" w:rsidRDefault="00F00F06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C9E13D" w14:textId="77777777" w:rsidR="00EE56EA" w:rsidRPr="001E2E82" w:rsidRDefault="007E06CA" w:rsidP="00A7370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201FC63C" wp14:editId="1561CB3E">
            <wp:extent cx="4948544" cy="4091305"/>
            <wp:effectExtent l="0" t="0" r="5080" b="0"/>
            <wp:docPr id="165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060" cy="4098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A4D2" w14:textId="70AD0006" w:rsidR="00EE56EA" w:rsidRDefault="007E06CA" w:rsidP="00A7370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65E6410" wp14:editId="5B32F6BF">
            <wp:extent cx="4994031" cy="3610707"/>
            <wp:effectExtent l="0" t="0" r="0" b="0"/>
            <wp:docPr id="176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335" cy="3614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9282E" w14:textId="77777777" w:rsidR="00A73708" w:rsidRPr="00F00F06" w:rsidRDefault="00A73708" w:rsidP="00A73708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12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Прогноз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SARIMA</w:t>
      </w:r>
    </w:p>
    <w:p w14:paraId="37E6D7FF" w14:textId="77777777" w:rsidR="00A73708" w:rsidRPr="001E2E82" w:rsidRDefault="00A73708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09E6F3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0D8A4FE6" wp14:editId="0E27D3FE">
            <wp:extent cx="5734050" cy="34798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EDF03E" w14:textId="77777777" w:rsidR="00EE56EA" w:rsidRPr="001E2E82" w:rsidRDefault="007E06C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2E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28FC7BE9" wp14:editId="792A5BCE">
            <wp:extent cx="5734050" cy="2654300"/>
            <wp:effectExtent l="0" t="0" r="0" b="0"/>
            <wp:docPr id="11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FD7A2" w14:textId="7D3BF474" w:rsidR="00F00F06" w:rsidRPr="00F00F06" w:rsidRDefault="00F00F06" w:rsidP="00F00F06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</w:t>
      </w:r>
      <w:r w:rsidR="00D04107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3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Прогноз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SARIMA</w:t>
      </w:r>
    </w:p>
    <w:p w14:paraId="7B262694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A2F47B" w14:textId="3BF92BAB" w:rsidR="00EE56EA" w:rsidRDefault="007E06CA" w:rsidP="00E95363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Прогноз был сделан с помощью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т.к. он учитывает сезонную составляющую (в отличие от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ARIMA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), а также совмещает сильные стороны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AR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методов. </w:t>
      </w:r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Набор </w:t>
      </w:r>
      <w:proofErr w:type="gramStart"/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="00D04107" w:rsidRP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proofErr w:type="gramEnd"/>
      <w:r w:rsidR="00D04107" w:rsidRP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D04107" w:rsidRP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исходя из наименьшего </w:t>
      </w:r>
      <w:r w:rsid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AIC</w:t>
      </w:r>
      <w:r w:rsidR="00D04107" w:rsidRPr="00D0410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Был сделан прогноз на 3 месяца вперед. Как мы видим, в ближайшее время ожидается подъем и установка определенного ценового диапазона.</w:t>
      </w:r>
    </w:p>
    <w:p w14:paraId="5A2EE465" w14:textId="53FCD639" w:rsidR="00E95363" w:rsidRDefault="00E9536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6135C5" w14:textId="27715F5A" w:rsidR="00E95363" w:rsidRPr="00487BF6" w:rsidRDefault="00E95363" w:rsidP="00E95363">
      <w:pPr>
        <w:pStyle w:val="2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</w:pPr>
      <w:bookmarkStart w:id="37" w:name="_Toc39429373"/>
      <w:r w:rsidRPr="00487B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lastRenderedPageBreak/>
        <w:t>2.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4</w:t>
      </w:r>
      <w:r w:rsidRPr="00487BF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ru-RU"/>
        </w:rPr>
        <w:t>Сравнение доходностей</w:t>
      </w:r>
      <w:bookmarkEnd w:id="37"/>
    </w:p>
    <w:p w14:paraId="25B33940" w14:textId="1B17CEB3" w:rsidR="00E95363" w:rsidRDefault="00E9536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10-летние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трежериз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(03.05.2020</w:t>
      </w:r>
      <w:r w:rsidRPr="00E953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19</w:t>
      </w:r>
      <w:r w:rsidRPr="00E953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:33:00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москва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) купон 1.5%, наш портфель 2.5%, есть смысл сформировать портфель. Доходность по вкладу в валюте составляет 1-1.5%, что опять-таки ниже. Помимо прочего, наш портфель также будет приносить дивиденды.</w:t>
      </w:r>
    </w:p>
    <w:p w14:paraId="7B61748D" w14:textId="77777777" w:rsidR="00E95363" w:rsidRPr="001E2E82" w:rsidRDefault="00E9536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89B7C5" w14:textId="77777777" w:rsidR="00EE56EA" w:rsidRPr="009F6E0A" w:rsidRDefault="007E06CA" w:rsidP="009F6E0A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8" w:name="_x99mz9qj5nzc" w:colFirst="0" w:colLast="0"/>
      <w:bookmarkStart w:id="39" w:name="_Toc39429374"/>
      <w:bookmarkEnd w:id="38"/>
      <w:r w:rsidRPr="009F6E0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Выводы к главе 2</w:t>
      </w:r>
      <w:bookmarkEnd w:id="39"/>
    </w:p>
    <w:p w14:paraId="355BFD66" w14:textId="2DC1FDE2" w:rsidR="00EE56EA" w:rsidRPr="001E2E82" w:rsidRDefault="007E06CA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В разработанном мною алгоритме есть 2 основных момента, где можно испробовать различные вариации. Первое – это метод уменьшения размерности, вместо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PCA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можно было бы попробовать Факторный анализ или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LDA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. На этапе кластерного анализа можно попробовать иерархический кластерный анализ (</w:t>
      </w:r>
      <w:proofErr w:type="spellStart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дендограмма</w:t>
      </w:r>
      <w:proofErr w:type="spellEnd"/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) или 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DBSCAN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D83804"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Основное преимущество данного алгоритма — это</w:t>
      </w:r>
      <w:r w:rsidRPr="001E2E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легкая интерпретируемость самой последовательности действий, совмещение наиболее сильных сторон машинного обучения и итеративного алгоритма.</w:t>
      </w:r>
    </w:p>
    <w:p w14:paraId="25150886" w14:textId="77777777" w:rsidR="00EE56EA" w:rsidRPr="001E2E82" w:rsidRDefault="00EE56EA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F4C7AF" w14:textId="77777777" w:rsidR="00EE56EA" w:rsidRPr="001E2E82" w:rsidRDefault="00EE56EA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39D5798" w14:textId="77777777" w:rsidR="00EE56EA" w:rsidRPr="001E2E82" w:rsidRDefault="00EE56EA">
      <w:pPr>
        <w:ind w:firstLine="7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3645F2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B264C21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43412B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27C46B" w14:textId="77777777" w:rsidR="00EE56EA" w:rsidRPr="001E2E82" w:rsidRDefault="00EE56EA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0EE74A" w14:textId="77777777" w:rsidR="00F00F06" w:rsidRDefault="00F00F06">
      <w:pPr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bookmarkStart w:id="40" w:name="_vx1227" w:colFirst="0" w:colLast="0"/>
      <w:bookmarkEnd w:id="40"/>
      <w:r>
        <w:rPr>
          <w:rFonts w:ascii="Times New Roman" w:hAnsi="Times New Roman" w:cs="Times New Roman"/>
          <w:color w:val="000000" w:themeColor="text1"/>
          <w:lang w:val="ru-RU"/>
        </w:rPr>
        <w:br w:type="page"/>
      </w:r>
    </w:p>
    <w:p w14:paraId="42A726BF" w14:textId="556140CF" w:rsidR="00EE56EA" w:rsidRPr="00F00F06" w:rsidRDefault="007E06CA" w:rsidP="00F00F06">
      <w:pPr>
        <w:pStyle w:val="1"/>
        <w:jc w:val="center"/>
        <w:rPr>
          <w:lang w:val="ru-RU"/>
        </w:rPr>
      </w:pPr>
      <w:bookmarkStart w:id="41" w:name="_Toc39429375"/>
      <w:r w:rsidRPr="001E2E82">
        <w:rPr>
          <w:lang w:val="ru-RU"/>
        </w:rPr>
        <w:lastRenderedPageBreak/>
        <w:t>Глава 3</w:t>
      </w:r>
      <w:r w:rsidR="00F00F06" w:rsidRPr="00F00F06">
        <w:rPr>
          <w:lang w:val="ru-RU"/>
        </w:rPr>
        <w:t xml:space="preserve"> </w:t>
      </w:r>
      <w:r w:rsidR="00F00F06" w:rsidRPr="001E2E82">
        <w:rPr>
          <w:lang w:val="ru-RU"/>
        </w:rPr>
        <w:t>Бизнес-применение</w:t>
      </w:r>
      <w:r w:rsidR="00F00F06">
        <w:rPr>
          <w:lang w:val="ru-RU"/>
        </w:rPr>
        <w:t xml:space="preserve"> итеративного алгоритма</w:t>
      </w:r>
      <w:bookmarkEnd w:id="41"/>
    </w:p>
    <w:p w14:paraId="33F8E2DE" w14:textId="2954955E" w:rsidR="00AB2B8B" w:rsidRPr="00C35A6A" w:rsidRDefault="00F00F06" w:rsidP="006905B4">
      <w:pPr>
        <w:pStyle w:val="2"/>
        <w:jc w:val="center"/>
        <w:rPr>
          <w:rFonts w:ascii="Times" w:hAnsi="Times"/>
          <w:b/>
          <w:bCs/>
          <w:sz w:val="28"/>
          <w:szCs w:val="28"/>
          <w:lang w:val="ru-RU"/>
        </w:rPr>
      </w:pPr>
      <w:bookmarkStart w:id="42" w:name="_izas43lb6zps" w:colFirst="0" w:colLast="0"/>
      <w:bookmarkStart w:id="43" w:name="_Toc39429376"/>
      <w:bookmarkEnd w:id="42"/>
      <w:r>
        <w:rPr>
          <w:rFonts w:ascii="Times" w:hAnsi="Times"/>
          <w:b/>
          <w:bCs/>
          <w:sz w:val="28"/>
          <w:szCs w:val="28"/>
          <w:lang w:val="en-US"/>
        </w:rPr>
        <w:t xml:space="preserve">3.1 </w:t>
      </w:r>
      <w:r w:rsidR="007E06CA" w:rsidRPr="00F00F06">
        <w:rPr>
          <w:rFonts w:ascii="Times" w:hAnsi="Times"/>
          <w:b/>
          <w:bCs/>
          <w:sz w:val="28"/>
          <w:szCs w:val="28"/>
          <w:lang w:val="ru-RU"/>
        </w:rPr>
        <w:t>Архитектура решения</w:t>
      </w:r>
      <w:bookmarkStart w:id="44" w:name="_r452qx1herkh" w:colFirst="0" w:colLast="0"/>
      <w:bookmarkEnd w:id="43"/>
      <w:bookmarkEnd w:id="44"/>
    </w:p>
    <w:p w14:paraId="287EC113" w14:textId="3A53E56E" w:rsidR="00EE56EA" w:rsidRDefault="007E06CA" w:rsidP="00AB2B8B">
      <w:r w:rsidRPr="001E2E82">
        <w:rPr>
          <w:noProof/>
        </w:rPr>
        <w:drawing>
          <wp:inline distT="114300" distB="114300" distL="114300" distR="114300" wp14:anchorId="6910D695" wp14:editId="7F6AD0D5">
            <wp:extent cx="6002767" cy="3162748"/>
            <wp:effectExtent l="0" t="0" r="4445" b="0"/>
            <wp:docPr id="8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30"/>
                    <a:srcRect l="1162" t="11627"/>
                    <a:stretch>
                      <a:fillRect/>
                    </a:stretch>
                  </pic:blipFill>
                  <pic:spPr>
                    <a:xfrm>
                      <a:off x="0" y="0"/>
                      <a:ext cx="6007137" cy="316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B5D72" w14:textId="2D174208" w:rsidR="00F00F06" w:rsidRPr="00F00F06" w:rsidRDefault="00F00F06" w:rsidP="00F00F06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3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Функциональное представление решения</w:t>
      </w:r>
    </w:p>
    <w:p w14:paraId="21C1C1F5" w14:textId="77777777" w:rsidR="00EE56EA" w:rsidRPr="001E2E82" w:rsidRDefault="00EE56EA" w:rsidP="00AB2B8B"/>
    <w:p w14:paraId="71D77AD4" w14:textId="7E18F872" w:rsidR="00F00F06" w:rsidRPr="00F00F06" w:rsidRDefault="007E06CA" w:rsidP="00F00F06">
      <w:pPr>
        <w:ind w:firstLine="720"/>
        <w:jc w:val="both"/>
        <w:rPr>
          <w:rFonts w:ascii="Times" w:hAnsi="Times"/>
          <w:sz w:val="28"/>
          <w:szCs w:val="28"/>
          <w:lang w:val="ru-RU"/>
        </w:rPr>
      </w:pPr>
      <w:r w:rsidRPr="00F00F06">
        <w:rPr>
          <w:rFonts w:ascii="Times" w:hAnsi="Times"/>
          <w:sz w:val="28"/>
          <w:szCs w:val="28"/>
          <w:lang w:val="ru-RU"/>
        </w:rPr>
        <w:t xml:space="preserve">В данной модели мы видим, как </w:t>
      </w:r>
      <w:r w:rsidRPr="00F00F06">
        <w:rPr>
          <w:rFonts w:ascii="Times" w:hAnsi="Times"/>
          <w:sz w:val="28"/>
          <w:szCs w:val="28"/>
        </w:rPr>
        <w:t>user</w:t>
      </w:r>
      <w:r w:rsidRPr="00F00F06">
        <w:rPr>
          <w:rFonts w:ascii="Times" w:hAnsi="Times"/>
          <w:sz w:val="28"/>
          <w:szCs w:val="28"/>
          <w:lang w:val="ru-RU"/>
        </w:rPr>
        <w:t xml:space="preserve"> делает запрос через </w:t>
      </w:r>
      <w:r w:rsidRPr="00F00F06">
        <w:rPr>
          <w:rFonts w:ascii="Times" w:hAnsi="Times"/>
          <w:sz w:val="28"/>
          <w:szCs w:val="28"/>
        </w:rPr>
        <w:t>web</w:t>
      </w:r>
      <w:r w:rsidRPr="00F00F06">
        <w:rPr>
          <w:rFonts w:ascii="Times" w:hAnsi="Times"/>
          <w:sz w:val="28"/>
          <w:szCs w:val="28"/>
          <w:lang w:val="ru-RU"/>
        </w:rPr>
        <w:t>-</w:t>
      </w:r>
      <w:r w:rsidRPr="00F00F06">
        <w:rPr>
          <w:rFonts w:ascii="Times" w:hAnsi="Times"/>
          <w:sz w:val="28"/>
          <w:szCs w:val="28"/>
        </w:rPr>
        <w:t>interface</w:t>
      </w:r>
      <w:r w:rsidRPr="00F00F06">
        <w:rPr>
          <w:rFonts w:ascii="Times" w:hAnsi="Times"/>
          <w:sz w:val="28"/>
          <w:szCs w:val="28"/>
          <w:lang w:val="ru-RU"/>
        </w:rPr>
        <w:t xml:space="preserve">, делая </w:t>
      </w:r>
      <w:proofErr w:type="spellStart"/>
      <w:r w:rsidRPr="00F00F06">
        <w:rPr>
          <w:rFonts w:ascii="Times" w:hAnsi="Times"/>
          <w:sz w:val="28"/>
          <w:szCs w:val="28"/>
        </w:rPr>
        <w:t>api</w:t>
      </w:r>
      <w:proofErr w:type="spellEnd"/>
      <w:r w:rsidRPr="00F00F06">
        <w:rPr>
          <w:rFonts w:ascii="Times" w:hAnsi="Times"/>
          <w:sz w:val="28"/>
          <w:szCs w:val="28"/>
          <w:lang w:val="ru-RU"/>
        </w:rPr>
        <w:t xml:space="preserve">-запрос к серверу, который в свою очередь делает свой запрос в базу данных, откуда берет данные о котировках. </w:t>
      </w:r>
      <w:r w:rsidR="00F00F06">
        <w:rPr>
          <w:rFonts w:ascii="Times" w:hAnsi="Times"/>
          <w:sz w:val="28"/>
          <w:szCs w:val="28"/>
          <w:lang w:val="ru-RU"/>
        </w:rPr>
        <w:t xml:space="preserve"> База данных реализована с помощью </w:t>
      </w:r>
      <w:r w:rsidR="00F00F06">
        <w:rPr>
          <w:rFonts w:ascii="Times" w:hAnsi="Times"/>
          <w:sz w:val="28"/>
          <w:szCs w:val="28"/>
          <w:lang w:val="en-US"/>
        </w:rPr>
        <w:t>SQL</w:t>
      </w:r>
      <w:r w:rsidR="00F00F06" w:rsidRPr="00F00F06">
        <w:rPr>
          <w:rFonts w:ascii="Times" w:hAnsi="Times"/>
          <w:sz w:val="28"/>
          <w:szCs w:val="28"/>
          <w:lang w:val="ru-RU"/>
        </w:rPr>
        <w:t xml:space="preserve"> </w:t>
      </w:r>
      <w:r w:rsidR="00F00F06">
        <w:rPr>
          <w:rFonts w:ascii="Times" w:hAnsi="Times"/>
          <w:sz w:val="28"/>
          <w:szCs w:val="28"/>
          <w:lang w:val="en-US"/>
        </w:rPr>
        <w:t>Oracle</w:t>
      </w:r>
      <w:r w:rsidR="00F00F06" w:rsidRPr="00F00F06">
        <w:rPr>
          <w:rFonts w:ascii="Times" w:hAnsi="Times"/>
          <w:sz w:val="28"/>
          <w:szCs w:val="28"/>
          <w:lang w:val="ru-RU"/>
        </w:rPr>
        <w:t xml:space="preserve">. </w:t>
      </w:r>
      <w:r w:rsidR="00F00F06">
        <w:rPr>
          <w:rFonts w:ascii="Times" w:hAnsi="Times"/>
          <w:sz w:val="28"/>
          <w:szCs w:val="28"/>
          <w:lang w:val="ru-RU"/>
        </w:rPr>
        <w:t xml:space="preserve">Сервер состоит из модулей – взаимодействия с сайтом, модуль взаимодействия с клиентом, модуля расчета. Общение с клиентом предполагается через </w:t>
      </w:r>
      <w:r w:rsidR="00F00F06">
        <w:rPr>
          <w:rFonts w:ascii="Times" w:hAnsi="Times"/>
          <w:sz w:val="28"/>
          <w:szCs w:val="28"/>
          <w:lang w:val="en-US"/>
        </w:rPr>
        <w:t>web</w:t>
      </w:r>
      <w:r w:rsidR="00F00F06" w:rsidRPr="00F00F06">
        <w:rPr>
          <w:rFonts w:ascii="Times" w:hAnsi="Times"/>
          <w:sz w:val="28"/>
          <w:szCs w:val="28"/>
          <w:lang w:val="ru-RU"/>
        </w:rPr>
        <w:t>-</w:t>
      </w:r>
      <w:r w:rsidR="00F00F06">
        <w:rPr>
          <w:rFonts w:ascii="Times" w:hAnsi="Times"/>
          <w:sz w:val="28"/>
          <w:szCs w:val="28"/>
          <w:lang w:val="en-US"/>
        </w:rPr>
        <w:t>interface</w:t>
      </w:r>
      <w:r w:rsidR="00F00F06" w:rsidRPr="00F00F06">
        <w:rPr>
          <w:rFonts w:ascii="Times" w:hAnsi="Times"/>
          <w:sz w:val="28"/>
          <w:szCs w:val="28"/>
          <w:lang w:val="ru-RU"/>
        </w:rPr>
        <w:t>.</w:t>
      </w:r>
      <w:r w:rsidR="00F00F06">
        <w:rPr>
          <w:rFonts w:ascii="Times" w:hAnsi="Times"/>
          <w:sz w:val="28"/>
          <w:szCs w:val="28"/>
          <w:lang w:val="ru-RU"/>
        </w:rPr>
        <w:t xml:space="preserve"> Исполнение сайта рекомендуется на </w:t>
      </w:r>
      <w:r w:rsidR="00F00F06">
        <w:rPr>
          <w:rFonts w:ascii="Times" w:hAnsi="Times"/>
          <w:sz w:val="28"/>
          <w:szCs w:val="28"/>
          <w:lang w:val="en-US"/>
        </w:rPr>
        <w:t>python</w:t>
      </w:r>
      <w:r w:rsidR="00F00F06" w:rsidRPr="00F00F06">
        <w:rPr>
          <w:rFonts w:ascii="Times" w:hAnsi="Times"/>
          <w:sz w:val="28"/>
          <w:szCs w:val="28"/>
          <w:lang w:val="ru-RU"/>
        </w:rPr>
        <w:t xml:space="preserve"> </w:t>
      </w:r>
      <w:r w:rsidR="00F00F06">
        <w:rPr>
          <w:rFonts w:ascii="Times" w:hAnsi="Times"/>
          <w:sz w:val="28"/>
          <w:szCs w:val="28"/>
          <w:lang w:val="en-US"/>
        </w:rPr>
        <w:t>Django</w:t>
      </w:r>
      <w:r w:rsidR="00F00F06" w:rsidRPr="00F00F06">
        <w:rPr>
          <w:rFonts w:ascii="Times" w:hAnsi="Times"/>
          <w:sz w:val="28"/>
          <w:szCs w:val="28"/>
          <w:lang w:val="ru-RU"/>
        </w:rPr>
        <w:t xml:space="preserve">, </w:t>
      </w:r>
      <w:r w:rsidR="00F00F06">
        <w:rPr>
          <w:rFonts w:ascii="Times" w:hAnsi="Times"/>
          <w:sz w:val="28"/>
          <w:szCs w:val="28"/>
          <w:lang w:val="ru-RU"/>
        </w:rPr>
        <w:t xml:space="preserve">из-за своей скорости создания, сильной комплектацией функционала, безопасности и масштабируемости по сравнению с другими языками. </w:t>
      </w:r>
    </w:p>
    <w:p w14:paraId="1984B760" w14:textId="77777777" w:rsidR="00F00F06" w:rsidRDefault="00F00F06" w:rsidP="00F00F06">
      <w:pPr>
        <w:ind w:firstLine="720"/>
        <w:jc w:val="both"/>
        <w:rPr>
          <w:rFonts w:ascii="Times" w:hAnsi="Times"/>
          <w:sz w:val="28"/>
          <w:szCs w:val="28"/>
          <w:lang w:val="ru-RU"/>
        </w:rPr>
      </w:pPr>
    </w:p>
    <w:p w14:paraId="626794CD" w14:textId="77777777" w:rsidR="00F00F06" w:rsidRDefault="00F00F06">
      <w:r>
        <w:br w:type="page"/>
      </w:r>
    </w:p>
    <w:p w14:paraId="41079771" w14:textId="5F751286" w:rsidR="00AA0866" w:rsidRPr="00EE1E39" w:rsidRDefault="00AA0866" w:rsidP="00EE1E39">
      <w:pPr>
        <w:pStyle w:val="2"/>
        <w:jc w:val="center"/>
        <w:rPr>
          <w:rFonts w:ascii="Times" w:hAnsi="Times"/>
          <w:b/>
          <w:bCs/>
          <w:sz w:val="28"/>
          <w:szCs w:val="28"/>
          <w:lang w:val="ru-RU"/>
        </w:rPr>
      </w:pPr>
      <w:r w:rsidRPr="00EE1E39">
        <w:rPr>
          <w:rFonts w:ascii="Times" w:hAnsi="Times"/>
          <w:b/>
          <w:bCs/>
          <w:sz w:val="28"/>
          <w:szCs w:val="28"/>
          <w:lang w:val="ru-RU"/>
        </w:rPr>
        <w:lastRenderedPageBreak/>
        <w:t xml:space="preserve">3.2 </w:t>
      </w:r>
      <w:r w:rsidR="007E06CA" w:rsidRPr="00EE1E39">
        <w:rPr>
          <w:rFonts w:ascii="Times" w:hAnsi="Times"/>
          <w:b/>
          <w:bCs/>
          <w:sz w:val="28"/>
          <w:szCs w:val="28"/>
          <w:lang w:val="ru-RU"/>
        </w:rPr>
        <w:t>BPMN 2.0 модель</w:t>
      </w:r>
    </w:p>
    <w:p w14:paraId="2C031501" w14:textId="0D21FBF0" w:rsidR="00EE56EA" w:rsidRDefault="007E06CA" w:rsidP="00F00F06">
      <w:pPr>
        <w:jc w:val="center"/>
        <w:rPr>
          <w:rFonts w:ascii="Times New Roman" w:hAnsi="Times New Roman" w:cs="Times New Roman"/>
          <w:color w:val="000000" w:themeColor="text1"/>
        </w:rPr>
      </w:pPr>
      <w:bookmarkStart w:id="45" w:name="_4tgunanx2uvc" w:colFirst="0" w:colLast="0"/>
      <w:bookmarkEnd w:id="45"/>
      <w:r w:rsidRPr="001E2E82">
        <w:rPr>
          <w:rFonts w:ascii="Times New Roman" w:hAnsi="Times New Roman" w:cs="Times New Roman"/>
          <w:noProof/>
          <w:color w:val="000000" w:themeColor="text1"/>
        </w:rPr>
        <w:drawing>
          <wp:inline distT="114300" distB="114300" distL="114300" distR="114300" wp14:anchorId="4B411CB0" wp14:editId="4E3A8791">
            <wp:extent cx="6142616" cy="3894268"/>
            <wp:effectExtent l="0" t="0" r="4445" b="5080"/>
            <wp:docPr id="7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6975" cy="3897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5B5A3" w14:textId="70C81A55" w:rsidR="00F00F06" w:rsidRPr="00F00F06" w:rsidRDefault="00F00F06" w:rsidP="00F00F06">
      <w:pPr>
        <w:shd w:val="clear" w:color="auto" w:fill="FFFFFF"/>
        <w:spacing w:before="120" w:after="20"/>
        <w:jc w:val="center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</w:pP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Рисунок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>4</w:t>
      </w:r>
      <w:r w:rsidRPr="00830F01"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/>
        </w:rPr>
        <w:t xml:space="preserve">BMPN 2.0 </w:t>
      </w:r>
      <w:r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ru-RU"/>
        </w:rPr>
        <w:t>модель</w:t>
      </w:r>
    </w:p>
    <w:p w14:paraId="6BCACD5F" w14:textId="77777777" w:rsidR="00F00F06" w:rsidRPr="001E2E82" w:rsidRDefault="00F00F06" w:rsidP="00F00F06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0D498EEC" w14:textId="77777777" w:rsidR="00EE56EA" w:rsidRPr="001E2E82" w:rsidRDefault="007E06CA" w:rsidP="00F00F0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6" w:name="_dd9zyv419cy6" w:colFirst="0" w:colLast="0"/>
      <w:bookmarkEnd w:id="46"/>
      <w:r w:rsidRPr="001E2E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Начальное событие – это потребность клиента в аналитике для сбора портфеля. Финальная цель данного процесса является получение информации о портфеле, который стоит собрать клиенту.</w:t>
      </w:r>
    </w:p>
    <w:p w14:paraId="59FCB91E" w14:textId="77777777" w:rsidR="00EE56EA" w:rsidRPr="001E2E82" w:rsidRDefault="007E06CA" w:rsidP="00F00F0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jz1w3wrerjy" w:colFirst="0" w:colLast="0"/>
      <w:bookmarkEnd w:id="47"/>
      <w:r w:rsidRPr="001E2E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алгоритм рассчитан как на физических лиц, так и юридических. Идеальная ситуация, это средний бизнес, который будет инвестировать в рынок на часть заработанных средств. </w:t>
      </w:r>
    </w:p>
    <w:p w14:paraId="4F569561" w14:textId="3874BB7A" w:rsidR="00EE56EA" w:rsidRDefault="007E06CA" w:rsidP="00F00F0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8" w:name="_rimda2xfttx8" w:colFirst="0" w:colLast="0"/>
      <w:bookmarkEnd w:id="48"/>
      <w:r w:rsidRPr="001E2E8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Также вполне уместно в будущих итерациях подумать о внедрении данного алгоритма в чат-бот, добавить голосового помощника для дополнительных функций (узнать информацию о финансовых рынках, индексах, бизнес-новостях и т.д.).</w:t>
      </w:r>
    </w:p>
    <w:p w14:paraId="7148FCC7" w14:textId="55781DB5" w:rsidR="00C87714" w:rsidRPr="00C87714" w:rsidRDefault="00C87714" w:rsidP="00F00F0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продукт, по моей задумке, рассчитан на малый и средний бизнес. Мне представляется, что у компаний малого и среднего масштаба должна быть выработана дисциплина откладывания небольшой части денежной средств для инвестирования в финансовые рынки для извлечения дополнительной прибыли, для минимизации затрат по времени и создан этот алгоритм. Достаточно быстрое, примерно за 15-20 минут можно создать достаточно прочный и хороший по доходности </w:t>
      </w:r>
      <w:r w:rsidRPr="00C8771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любую погоду</w:t>
      </w:r>
      <w:r w:rsidRPr="00C8771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портфель для компании. Тот, кто предоставляет услугу может за дополнительную плату обеспечивать техническое сопровождение, дать доступ к дополнительным возможностям алгоритма, большей вариации моделей для достижения наилучшего эффекта. Можно работать по схеме управленца активами и брать маленький процент с прибыли (0.1%). </w:t>
      </w:r>
    </w:p>
    <w:p w14:paraId="47AD9024" w14:textId="77777777" w:rsidR="00EE56EA" w:rsidRPr="00C87714" w:rsidRDefault="007E06CA" w:rsidP="00C87714">
      <w:pPr>
        <w:pStyle w:val="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9" w:name="_h8fjfmufcug0" w:colFirst="0" w:colLast="0"/>
      <w:bookmarkStart w:id="50" w:name="_Toc39429377"/>
      <w:bookmarkEnd w:id="49"/>
      <w:r w:rsidRPr="00C8771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 к главе 3</w:t>
      </w:r>
      <w:bookmarkEnd w:id="50"/>
    </w:p>
    <w:p w14:paraId="687F901D" w14:textId="3CED38F6" w:rsidR="00EE56EA" w:rsidRPr="00F216E3" w:rsidRDefault="007E06CA" w:rsidP="00F216E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vtaoqugx78le" w:colFirst="0" w:colLast="0"/>
      <w:bookmarkEnd w:id="51"/>
      <w:proofErr w:type="spellStart"/>
      <w:r w:rsidRPr="00F216E3">
        <w:rPr>
          <w:rFonts w:ascii="Times New Roman" w:hAnsi="Times New Roman" w:cs="Times New Roman"/>
          <w:sz w:val="28"/>
          <w:szCs w:val="28"/>
        </w:rPr>
        <w:t>Возможностей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улучшений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бизнес-среде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достаточно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много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чат-бот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голосовой</w:t>
      </w:r>
      <w:proofErr w:type="spellEnd"/>
      <w:r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6E3">
        <w:rPr>
          <w:rFonts w:ascii="Times New Roman" w:hAnsi="Times New Roman" w:cs="Times New Roman"/>
          <w:sz w:val="28"/>
          <w:szCs w:val="28"/>
        </w:rPr>
        <w:t>помощник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Добавить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различные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моделей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менее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, я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бы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рекомендовал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скорости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реализации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создания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mvp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модели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скорейшей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отладки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87714" w:rsidRPr="00F216E3">
        <w:rPr>
          <w:rFonts w:ascii="Times New Roman" w:hAnsi="Times New Roman" w:cs="Times New Roman"/>
          <w:sz w:val="28"/>
          <w:szCs w:val="28"/>
        </w:rPr>
        <w:t>тестирования</w:t>
      </w:r>
      <w:proofErr w:type="spellEnd"/>
      <w:r w:rsidR="00C87714" w:rsidRPr="00F216E3">
        <w:rPr>
          <w:rFonts w:ascii="Times New Roman" w:hAnsi="Times New Roman" w:cs="Times New Roman"/>
          <w:sz w:val="28"/>
          <w:szCs w:val="28"/>
        </w:rPr>
        <w:t>.</w:t>
      </w:r>
    </w:p>
    <w:p w14:paraId="00C89CFA" w14:textId="77777777" w:rsidR="00EE56EA" w:rsidRPr="001E2E82" w:rsidRDefault="00EE56EA">
      <w:pPr>
        <w:pStyle w:val="1"/>
        <w:spacing w:before="240"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2" w:name="_60lx1lkw9b6l" w:colFirst="0" w:colLast="0"/>
      <w:bookmarkEnd w:id="52"/>
    </w:p>
    <w:p w14:paraId="4D7E27FF" w14:textId="77777777" w:rsidR="00D83804" w:rsidRDefault="00D83804">
      <w:pPr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bookmarkStart w:id="53" w:name="_u7qs3gc4s9i4" w:colFirst="0" w:colLast="0"/>
      <w:bookmarkEnd w:id="53"/>
      <w:r>
        <w:rPr>
          <w:rFonts w:ascii="Times New Roman" w:hAnsi="Times New Roman" w:cs="Times New Roman"/>
          <w:color w:val="000000" w:themeColor="text1"/>
          <w:lang w:val="ru-RU"/>
        </w:rPr>
        <w:br w:type="page"/>
      </w:r>
    </w:p>
    <w:p w14:paraId="2B97BD03" w14:textId="77777777" w:rsidR="007010C2" w:rsidRDefault="007E06CA" w:rsidP="007010C2">
      <w:pPr>
        <w:pStyle w:val="1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bookmarkStart w:id="54" w:name="_Toc39429378"/>
      <w:r w:rsidRPr="001E2E82">
        <w:rPr>
          <w:rFonts w:ascii="Times New Roman" w:hAnsi="Times New Roman" w:cs="Times New Roman"/>
          <w:color w:val="000000" w:themeColor="text1"/>
          <w:lang w:val="ru-RU"/>
        </w:rPr>
        <w:lastRenderedPageBreak/>
        <w:t>Заключение</w:t>
      </w:r>
      <w:bookmarkEnd w:id="54"/>
    </w:p>
    <w:p w14:paraId="2BCA817C" w14:textId="77777777" w:rsidR="00C87714" w:rsidRPr="00C23038" w:rsidRDefault="00C87714" w:rsidP="00C8771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Автоматизация процесса формирования портфеля ценных бумаг</w:t>
      </w:r>
      <w:r w:rsidRPr="00C2303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с использованием итерационного алгоритма и машинного обучения способствует повышению эффективности (высокий доход, низкий риск) портфеля по сравнению с другими инвестиционными стратегиями.</w:t>
      </w:r>
    </w:p>
    <w:p w14:paraId="059E7A67" w14:textId="77777777" w:rsidR="00C87714" w:rsidRDefault="00C87714" w:rsidP="007010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73DFC6" w14:textId="75B6EC91" w:rsidR="007010C2" w:rsidRPr="00C87714" w:rsidRDefault="007010C2" w:rsidP="007010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771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 по гипотезе 1</w:t>
      </w:r>
      <w:r w:rsidRPr="00C8771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99043E6" w14:textId="73AFB35B" w:rsidR="007010C2" w:rsidRPr="00C87714" w:rsidRDefault="00C87714" w:rsidP="00C8771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Действительно, применение комбинации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C877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итеративного алгоритма позволило получить достаточно удачный по соотношению риска и доходности портфель по сравнению с наивным подходом инвестирования лишь в 1 актив, получая хорошую диверсификацию риска и лучшие показатели доходности и риска.</w:t>
      </w:r>
    </w:p>
    <w:p w14:paraId="6B0FAF98" w14:textId="4D67EA46" w:rsidR="007010C2" w:rsidRPr="00C87714" w:rsidRDefault="007010C2" w:rsidP="007010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36905C" w14:textId="77777777" w:rsidR="00C87714" w:rsidRPr="00C23038" w:rsidRDefault="00C87714" w:rsidP="00C87714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2303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Использование машинного обучения и итерационного алгоритма соответствует реалиям фондового рынка и способствует оперативному реагированию на колебания рынка.</w:t>
      </w:r>
    </w:p>
    <w:p w14:paraId="26934E7B" w14:textId="77777777" w:rsidR="00C87714" w:rsidRPr="00C87714" w:rsidRDefault="00C87714" w:rsidP="007010C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02C143" w14:textId="77777777" w:rsidR="00C87714" w:rsidRDefault="007010C2" w:rsidP="007010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771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 по гипотезе </w:t>
      </w:r>
      <w:r w:rsidRPr="00C87714">
        <w:rPr>
          <w:rFonts w:ascii="Times New Roman" w:hAnsi="Times New Roman" w:cs="Times New Roman"/>
          <w:b/>
          <w:bCs/>
          <w:sz w:val="28"/>
          <w:szCs w:val="28"/>
          <w:lang w:val="en-US"/>
        </w:rPr>
        <w:t>2:</w:t>
      </w:r>
    </w:p>
    <w:p w14:paraId="6FC43852" w14:textId="1D99BDDB" w:rsidR="007010C2" w:rsidRPr="00C87714" w:rsidRDefault="00C87714" w:rsidP="007010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 самом деле, сам алгоритм занимает достаточно малое время и выполняется в среднем за 15-20 минут вместе с загрузкой данных, что говорит о возможности быстрого реагирования в условиях текущего рынка.</w:t>
      </w:r>
      <w:r w:rsidR="007010C2" w:rsidRPr="00C87714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8902AAA" w14:textId="60887CE4" w:rsidR="00C87714" w:rsidRDefault="00C87714" w:rsidP="00C8771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C877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СПИСОК ИСТОЧНИКОВ</w:t>
      </w:r>
    </w:p>
    <w:p w14:paraId="6F2C32FB" w14:textId="77777777" w:rsidR="00C87714" w:rsidRPr="00C87714" w:rsidRDefault="00C87714" w:rsidP="00C8771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6598D22" w14:textId="136D02C5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Котировки акций [Электронный ресурс] // Платформа Investing.com. URL: https://ru.investing.com/equities/ </w:t>
      </w:r>
    </w:p>
    <w:p w14:paraId="130B3539" w14:textId="4CE25ECF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Bloomberg Terminal [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Bloomberg Professional Services.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URL: https://www.bloomberg.com/professional/solution/bloomberg-terminal/ </w:t>
      </w:r>
    </w:p>
    <w:p w14:paraId="5199B032" w14:textId="40E283AD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Understanding the GitHub flow [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GitHub Guides. URL https://guides.github.com/introduction/flow/ </w:t>
      </w:r>
    </w:p>
    <w:p w14:paraId="10093E1E" w14:textId="53394B51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Markowitz, H. (1952). Portfolio selection. </w:t>
      </w:r>
      <w:r w:rsidRPr="009E143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The journal of finance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7(1), pp. 77-91.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Retrieved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from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hyperlink r:id="rId132" w:history="1">
        <w:r w:rsidRPr="009E143A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t>https://onlinelibrary.wiley.com/doi/abs/10.1111</w:t>
        </w:r>
      </w:hyperlink>
    </w:p>
    <w:p w14:paraId="4DA0B11B" w14:textId="77777777" w:rsidR="007010C2" w:rsidRPr="009E143A" w:rsidRDefault="007010C2" w:rsidP="00AA4C24">
      <w:pPr>
        <w:pStyle w:val="a7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hyperlink r:id="rId133" w:history="1">
        <w:r w:rsidRPr="009E143A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t>/j.1540-</w:t>
        </w:r>
        <w:proofErr w:type="gramStart"/>
        <w:r w:rsidRPr="009E143A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t>6261.1952.tb</w:t>
        </w:r>
        <w:proofErr w:type="gramEnd"/>
        <w:r w:rsidRPr="009E143A">
          <w:rPr>
            <w:rFonts w:ascii="Times New Roman" w:eastAsia="Times New Roman" w:hAnsi="Times New Roman" w:cs="Times New Roman"/>
            <w:color w:val="000000"/>
            <w:sz w:val="28"/>
            <w:szCs w:val="28"/>
            <w:lang w:val="ru-RU"/>
          </w:rPr>
          <w:t>01525.x</w:t>
        </w:r>
      </w:hyperlink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 </w:t>
      </w:r>
    </w:p>
    <w:p w14:paraId="28B73918" w14:textId="4FBE31B6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Ren, Z. (2005). </w:t>
      </w:r>
      <w:r w:rsidRPr="009E143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Portfolio construction using clustering methods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(Doctoral dissertation, Worcester Polytechnic Institute). Retrieved from https://web.wpi.edu/Pubs/ETD/Available/etd-042605-092010</w:t>
      </w:r>
    </w:p>
    <w:p w14:paraId="181610DB" w14:textId="77777777" w:rsidR="007010C2" w:rsidRPr="009E143A" w:rsidRDefault="007010C2" w:rsidP="00AA4C24">
      <w:pPr>
        <w:pStyle w:val="a7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unrestricted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/ZhiweiRen.pdf</w:t>
      </w:r>
    </w:p>
    <w:p w14:paraId="219171CF" w14:textId="1C7E7512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Marvin, K. (2015). </w:t>
      </w:r>
      <w:r w:rsidRPr="009E143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/>
        </w:rPr>
        <w:t>Creating Diversified Portfolios Using Cluster Analysis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 USA: Princeton University. Retrieved from https://www.cs.princeton.edu/sites/default/files/uploads</w:t>
      </w:r>
    </w:p>
    <w:p w14:paraId="4E3D438B" w14:textId="587FFB8F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Алгоритм k средних (k-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means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[Электронный ресурс] //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AlgoWiki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URL: http://algowiki-project.org/ru/%D0%90%D0%BB%D0%B3%D0%BE%D1%80%D0%B8%D1%82%D0%BC_k_%D1%81%D1%80%D0%B5%D0%B4%D0%BD%D0%B8%D1%85_(k-means) </w:t>
      </w:r>
    </w:p>
    <w:p w14:paraId="1F551BD1" w14:textId="1845075E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Дюран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Б. Кластерный анализ / Б.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Дюран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П. </w:t>
      </w:r>
      <w:proofErr w:type="spellStart"/>
      <w:proofErr w:type="gram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Оделл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;</w:t>
      </w:r>
      <w:proofErr w:type="gram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пер. с англ. Е.З. Демиденко под ред. А. Я. Боярского. </w:t>
      </w:r>
      <w:r w:rsidRPr="009E143A">
        <w:rPr>
          <w:rFonts w:eastAsia="Times New Roman"/>
          <w:color w:val="222222"/>
          <w:sz w:val="28"/>
          <w:szCs w:val="28"/>
          <w:shd w:val="clear" w:color="auto" w:fill="FFFFFF"/>
          <w:lang w:val="ru-RU"/>
        </w:rPr>
        <w:t>—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М.: Изд-во «Статистика», 1977, 128 с.</w:t>
      </w:r>
    </w:p>
    <w:p w14:paraId="18345299" w14:textId="170C936A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Кластеризация: метод k-средних [Электронный ресурс] // глобальный интеллектуальный Портал statistica.ru. URL: http://statistica.ru/theory/klasterizatsiya-metod-k-srednikh/ </w:t>
      </w:r>
    </w:p>
    <w:p w14:paraId="141FA69C" w14:textId="3B0056BE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Tutorial: How to determine the optimal number of clusters for k-means clustering [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Cambridge Spark.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URL: https://blog.cambridgespark.com/how-to-determine-the-optimal-number-of-clusters-for-k-means-clustering-14f27070048f </w:t>
      </w:r>
    </w:p>
    <w:p w14:paraId="1D47758E" w14:textId="7BD99D2C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 главных компонент [Электронный ресурс] // Электронное пособие по прикладной статистике. URL: http://mystatbook.narod.ru/pc_main.pdf (дата обращения: 15.03.2019)</w:t>
      </w:r>
    </w:p>
    <w:p w14:paraId="59759BFB" w14:textId="742498A1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An Approach to Choosing the Number of Components in a Principal Component Analysis [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Towards Data Science.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URL: https://towardsdatascience.com/an-approach-to-choosing-the-number-of-components-in-a-principal-component-analysis-pca-3b9f3d6e73fe </w:t>
      </w:r>
    </w:p>
    <w:p w14:paraId="0FEDCC65" w14:textId="2B72F4C3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Диверсификация портфеля ценных бумаг [Электронный ресурс] //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Инвесторов.Нет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URL: http://investorov.net/permanent/diversifikaciya-portfelya-cennyh-bumag </w:t>
      </w:r>
    </w:p>
    <w:p w14:paraId="30C6FADC" w14:textId="688AAF46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Поиск оптимального портфеля [Электронный ресурс] // Электронный учебник «ОЦЕНКА ФИНАНСОВЫХ ИНВЕСТИЦИЙ». URL: http://www.math.mrsu.ru/text/courses/invest2/2/2.3.4.html </w:t>
      </w:r>
    </w:p>
    <w:p w14:paraId="5346E5F6" w14:textId="6974CA7F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Васнев, С.А. Статистика: учебное пособие / С.А. Васнев. — М.: МГУП, 2001. — 170 с.</w:t>
      </w:r>
    </w:p>
    <w:p w14:paraId="61F0E79B" w14:textId="6357DC89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Показатели вариации (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колеблемости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признака [Электронный ресурс] // ВГУЭС: сайт цифровых учебно-методических материалов. URL: https://abc.vvsu.ru/books/pr_stat1/page0010.asp </w:t>
      </w:r>
    </w:p>
    <w:p w14:paraId="6DC1B05C" w14:textId="079F036E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такое мультипликаторы и как ими пользоваться [Электронный ресурс] // Т—Ж: журнал про ваши деньги. URL: https://journal.tinkoff.ru/multilplicator/ </w:t>
      </w:r>
    </w:p>
    <w:p w14:paraId="034B54F2" w14:textId="7E51D17E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Equity Screener [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// Yahoo Finance. </w:t>
      </w: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URL: https://finance.yahoo.com/screener/new (дата обращения: 30.01.2019)</w:t>
      </w:r>
    </w:p>
    <w:p w14:paraId="7C0671CC" w14:textId="1C8F3EDB" w:rsidR="007010C2" w:rsidRPr="009E143A" w:rsidRDefault="007010C2" w:rsidP="00AA4C24">
      <w:pPr>
        <w:pStyle w:val="a7"/>
        <w:numPr>
          <w:ilvl w:val="0"/>
          <w:numId w:val="2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Оптимизация портфеля ценных бумаг средствами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Python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[Электронный ресурс] // </w:t>
      </w:r>
      <w:proofErr w:type="spellStart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9E14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URL: https://habr.com/ru/post/341992/ (дата обращения: 1.05.2019)</w:t>
      </w:r>
    </w:p>
    <w:p w14:paraId="0DEC5199" w14:textId="77777777" w:rsidR="007010C2" w:rsidRPr="007010C2" w:rsidRDefault="007010C2" w:rsidP="007010C2">
      <w:pPr>
        <w:rPr>
          <w:lang w:val="ru-RU"/>
        </w:rPr>
      </w:pPr>
    </w:p>
    <w:p w14:paraId="3C2E3CF7" w14:textId="604677B4" w:rsidR="006C6C06" w:rsidRPr="002F0E42" w:rsidRDefault="007010C2" w:rsidP="002F0E42">
      <w:pPr>
        <w:rPr>
          <w:rFonts w:ascii="Times" w:hAnsi="Times"/>
          <w:sz w:val="28"/>
          <w:szCs w:val="28"/>
          <w:lang w:val="ru-RU"/>
        </w:rPr>
      </w:pPr>
      <w:bookmarkStart w:id="55" w:name="_frrvolwzbzz" w:colFirst="0" w:colLast="0"/>
      <w:bookmarkEnd w:id="55"/>
      <w:r>
        <w:rPr>
          <w:rFonts w:ascii="Times" w:hAnsi="Times"/>
          <w:sz w:val="28"/>
          <w:szCs w:val="28"/>
          <w:lang w:val="ru-RU"/>
        </w:rPr>
        <w:br w:type="page"/>
      </w:r>
    </w:p>
    <w:p w14:paraId="57D8395E" w14:textId="77777777" w:rsidR="006C6C06" w:rsidRPr="007010C2" w:rsidRDefault="006C6C06" w:rsidP="006C6C06">
      <w:pPr>
        <w:jc w:val="right"/>
        <w:rPr>
          <w:rFonts w:ascii="Times" w:hAnsi="Times"/>
          <w:sz w:val="28"/>
          <w:szCs w:val="28"/>
          <w:lang w:val="ru-RU"/>
        </w:rPr>
      </w:pPr>
    </w:p>
    <w:p w14:paraId="07E60AF6" w14:textId="04554F84" w:rsidR="00EE56EA" w:rsidRPr="002F0E42" w:rsidRDefault="007E06CA" w:rsidP="006C6C06">
      <w:pPr>
        <w:jc w:val="right"/>
        <w:rPr>
          <w:rFonts w:ascii="Times" w:hAnsi="Times"/>
          <w:b/>
          <w:bCs/>
          <w:sz w:val="28"/>
          <w:szCs w:val="28"/>
          <w:lang w:val="ru-RU"/>
        </w:rPr>
      </w:pPr>
      <w:r w:rsidRPr="002F0E42">
        <w:rPr>
          <w:rFonts w:ascii="Times" w:hAnsi="Times"/>
          <w:b/>
          <w:bCs/>
          <w:sz w:val="28"/>
          <w:szCs w:val="28"/>
          <w:lang w:val="ru-RU"/>
        </w:rPr>
        <w:t xml:space="preserve">ПРИЛОЖЕНИЕ 1. ОТРАСЛИ ИНВЕСТИРОВАНИЯ ПО МОДЕЛИ </w:t>
      </w:r>
      <w:r w:rsidRPr="002F0E42">
        <w:rPr>
          <w:rFonts w:ascii="Times" w:hAnsi="Times"/>
          <w:b/>
          <w:bCs/>
          <w:sz w:val="28"/>
          <w:szCs w:val="28"/>
        </w:rPr>
        <w:t>YAHOO</w:t>
      </w:r>
      <w:r w:rsidRPr="002F0E42">
        <w:rPr>
          <w:rFonts w:ascii="Times" w:hAnsi="Times"/>
          <w:b/>
          <w:bCs/>
          <w:sz w:val="28"/>
          <w:szCs w:val="28"/>
          <w:lang w:val="ru-RU"/>
        </w:rPr>
        <w:t xml:space="preserve"> </w:t>
      </w:r>
      <w:r w:rsidRPr="002F0E42">
        <w:rPr>
          <w:rFonts w:ascii="Times" w:hAnsi="Times"/>
          <w:b/>
          <w:bCs/>
          <w:sz w:val="28"/>
          <w:szCs w:val="28"/>
        </w:rPr>
        <w:t>FINANCE</w:t>
      </w:r>
      <w:r w:rsidRPr="002F0E42">
        <w:rPr>
          <w:rFonts w:ascii="Times" w:hAnsi="Times"/>
          <w:b/>
          <w:bCs/>
          <w:sz w:val="28"/>
          <w:szCs w:val="28"/>
          <w:lang w:val="ru-RU"/>
        </w:rPr>
        <w:t xml:space="preserve"> </w:t>
      </w:r>
      <w:r w:rsidRPr="002F0E42">
        <w:rPr>
          <w:rFonts w:ascii="Times" w:hAnsi="Times"/>
          <w:b/>
          <w:bCs/>
          <w:sz w:val="28"/>
          <w:szCs w:val="28"/>
        </w:rPr>
        <w:t>EQUITY</w:t>
      </w:r>
      <w:r w:rsidRPr="002F0E42">
        <w:rPr>
          <w:rFonts w:ascii="Times" w:hAnsi="Times"/>
          <w:b/>
          <w:bCs/>
          <w:sz w:val="28"/>
          <w:szCs w:val="28"/>
          <w:lang w:val="ru-RU"/>
        </w:rPr>
        <w:t xml:space="preserve"> </w:t>
      </w:r>
      <w:r w:rsidRPr="002F0E42">
        <w:rPr>
          <w:rFonts w:ascii="Times" w:hAnsi="Times"/>
          <w:b/>
          <w:bCs/>
          <w:sz w:val="28"/>
          <w:szCs w:val="28"/>
        </w:rPr>
        <w:t>SCREENER</w:t>
      </w:r>
    </w:p>
    <w:p w14:paraId="59026DE2" w14:textId="7A53532C" w:rsidR="00EE56EA" w:rsidRPr="007010C2" w:rsidRDefault="00EE56EA" w:rsidP="006C6C06">
      <w:pPr>
        <w:rPr>
          <w:rFonts w:ascii="Times" w:hAnsi="Times"/>
          <w:i/>
          <w:sz w:val="28"/>
          <w:szCs w:val="28"/>
          <w:lang w:val="ru-RU"/>
        </w:rPr>
      </w:pPr>
    </w:p>
    <w:tbl>
      <w:tblPr>
        <w:tblStyle w:val="a6"/>
        <w:tblW w:w="933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69"/>
        <w:gridCol w:w="4670"/>
      </w:tblGrid>
      <w:tr w:rsidR="001E2E82" w:rsidRPr="007010C2" w14:paraId="3FA81B3B" w14:textId="77777777">
        <w:tc>
          <w:tcPr>
            <w:tcW w:w="4669" w:type="dxa"/>
          </w:tcPr>
          <w:p w14:paraId="4D3E5194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Отрасль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(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рус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>.)</w:t>
            </w:r>
          </w:p>
        </w:tc>
        <w:tc>
          <w:tcPr>
            <w:tcW w:w="4670" w:type="dxa"/>
          </w:tcPr>
          <w:p w14:paraId="6ACC6E15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Отрасль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(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англ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>.)</w:t>
            </w:r>
          </w:p>
        </w:tc>
      </w:tr>
      <w:tr w:rsidR="001E2E82" w:rsidRPr="007010C2" w14:paraId="2AA71708" w14:textId="77777777">
        <w:tc>
          <w:tcPr>
            <w:tcW w:w="4669" w:type="dxa"/>
          </w:tcPr>
          <w:p w14:paraId="2F298D29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 xml:space="preserve">Basic Materials </w:t>
            </w:r>
          </w:p>
        </w:tc>
        <w:tc>
          <w:tcPr>
            <w:tcW w:w="4670" w:type="dxa"/>
          </w:tcPr>
          <w:p w14:paraId="681938DB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Добывающая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промышленность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и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металлургия</w:t>
            </w:r>
            <w:proofErr w:type="spellEnd"/>
          </w:p>
        </w:tc>
      </w:tr>
      <w:tr w:rsidR="001E2E82" w:rsidRPr="007010C2" w14:paraId="1B4411B8" w14:textId="77777777">
        <w:tc>
          <w:tcPr>
            <w:tcW w:w="4669" w:type="dxa"/>
          </w:tcPr>
          <w:p w14:paraId="672B4FD7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Utilities</w:t>
            </w:r>
          </w:p>
        </w:tc>
        <w:tc>
          <w:tcPr>
            <w:tcW w:w="4670" w:type="dxa"/>
          </w:tcPr>
          <w:p w14:paraId="03A2E551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Коммунальные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услуги</w:t>
            </w:r>
            <w:proofErr w:type="spellEnd"/>
          </w:p>
        </w:tc>
      </w:tr>
      <w:tr w:rsidR="001E2E82" w:rsidRPr="007010C2" w14:paraId="0C1FE5AE" w14:textId="77777777">
        <w:tc>
          <w:tcPr>
            <w:tcW w:w="4669" w:type="dxa"/>
          </w:tcPr>
          <w:p w14:paraId="1D6889A7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Financial Services</w:t>
            </w:r>
          </w:p>
        </w:tc>
        <w:tc>
          <w:tcPr>
            <w:tcW w:w="4670" w:type="dxa"/>
          </w:tcPr>
          <w:p w14:paraId="4E757BEC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Финансовые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сервисы</w:t>
            </w:r>
            <w:proofErr w:type="spellEnd"/>
          </w:p>
        </w:tc>
      </w:tr>
      <w:tr w:rsidR="001E2E82" w:rsidRPr="007010C2" w14:paraId="4684D20A" w14:textId="77777777">
        <w:tc>
          <w:tcPr>
            <w:tcW w:w="4669" w:type="dxa"/>
          </w:tcPr>
          <w:p w14:paraId="3EBAE8A0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Consumer Defensive</w:t>
            </w:r>
          </w:p>
        </w:tc>
        <w:tc>
          <w:tcPr>
            <w:tcW w:w="4670" w:type="dxa"/>
          </w:tcPr>
          <w:p w14:paraId="237B269B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Потребительские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товары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краткосрочного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пользования</w:t>
            </w:r>
            <w:proofErr w:type="spellEnd"/>
          </w:p>
        </w:tc>
      </w:tr>
      <w:tr w:rsidR="001E2E82" w:rsidRPr="007010C2" w14:paraId="6FADFAE5" w14:textId="77777777">
        <w:tc>
          <w:tcPr>
            <w:tcW w:w="4669" w:type="dxa"/>
          </w:tcPr>
          <w:p w14:paraId="707A9947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Energy</w:t>
            </w:r>
          </w:p>
        </w:tc>
        <w:tc>
          <w:tcPr>
            <w:tcW w:w="4670" w:type="dxa"/>
          </w:tcPr>
          <w:p w14:paraId="2A573C38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Энергетика</w:t>
            </w:r>
            <w:proofErr w:type="spellEnd"/>
          </w:p>
        </w:tc>
      </w:tr>
      <w:tr w:rsidR="001E2E82" w:rsidRPr="007010C2" w14:paraId="747AFCE5" w14:textId="77777777">
        <w:tc>
          <w:tcPr>
            <w:tcW w:w="4669" w:type="dxa"/>
          </w:tcPr>
          <w:p w14:paraId="007F1922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Technology</w:t>
            </w:r>
          </w:p>
        </w:tc>
        <w:tc>
          <w:tcPr>
            <w:tcW w:w="4670" w:type="dxa"/>
          </w:tcPr>
          <w:p w14:paraId="26F3DD3C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Технологическая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отрасль</w:t>
            </w:r>
            <w:proofErr w:type="spellEnd"/>
          </w:p>
        </w:tc>
      </w:tr>
      <w:tr w:rsidR="001E2E82" w:rsidRPr="007010C2" w14:paraId="52789416" w14:textId="77777777">
        <w:tc>
          <w:tcPr>
            <w:tcW w:w="4669" w:type="dxa"/>
          </w:tcPr>
          <w:p w14:paraId="2D44C814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Consumer Cyclical</w:t>
            </w:r>
          </w:p>
        </w:tc>
        <w:tc>
          <w:tcPr>
            <w:tcW w:w="4670" w:type="dxa"/>
          </w:tcPr>
          <w:p w14:paraId="42BC7245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Потребительские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товары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длительного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пользования</w:t>
            </w:r>
            <w:proofErr w:type="spellEnd"/>
          </w:p>
        </w:tc>
      </w:tr>
      <w:tr w:rsidR="001E2E82" w:rsidRPr="007010C2" w14:paraId="0CA4FFD5" w14:textId="77777777">
        <w:tc>
          <w:tcPr>
            <w:tcW w:w="4669" w:type="dxa"/>
          </w:tcPr>
          <w:p w14:paraId="76D5F3B8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Real Estate</w:t>
            </w:r>
          </w:p>
        </w:tc>
        <w:tc>
          <w:tcPr>
            <w:tcW w:w="4670" w:type="dxa"/>
          </w:tcPr>
          <w:p w14:paraId="08F3D0FC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Недвижимость</w:t>
            </w:r>
            <w:proofErr w:type="spellEnd"/>
          </w:p>
        </w:tc>
      </w:tr>
      <w:tr w:rsidR="001E2E82" w:rsidRPr="007010C2" w14:paraId="5836FB40" w14:textId="77777777">
        <w:tc>
          <w:tcPr>
            <w:tcW w:w="4669" w:type="dxa"/>
          </w:tcPr>
          <w:p w14:paraId="30F74F45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Communication Services</w:t>
            </w:r>
          </w:p>
        </w:tc>
        <w:tc>
          <w:tcPr>
            <w:tcW w:w="4670" w:type="dxa"/>
          </w:tcPr>
          <w:p w14:paraId="1AA8C915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Услуги</w:t>
            </w:r>
            <w:proofErr w:type="spellEnd"/>
            <w:r w:rsidRPr="007010C2">
              <w:rPr>
                <w:rFonts w:ascii="Times" w:hAnsi="Times"/>
                <w:sz w:val="28"/>
                <w:szCs w:val="28"/>
              </w:rPr>
              <w:t xml:space="preserve"> </w:t>
            </w: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связи</w:t>
            </w:r>
            <w:proofErr w:type="spellEnd"/>
          </w:p>
        </w:tc>
      </w:tr>
      <w:tr w:rsidR="001E2E82" w:rsidRPr="007010C2" w14:paraId="43FB8901" w14:textId="77777777">
        <w:tc>
          <w:tcPr>
            <w:tcW w:w="4669" w:type="dxa"/>
          </w:tcPr>
          <w:p w14:paraId="5051B12C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r w:rsidRPr="007010C2">
              <w:rPr>
                <w:rFonts w:ascii="Times" w:hAnsi="Times"/>
                <w:sz w:val="28"/>
                <w:szCs w:val="28"/>
              </w:rPr>
              <w:t>Industrials</w:t>
            </w:r>
          </w:p>
        </w:tc>
        <w:tc>
          <w:tcPr>
            <w:tcW w:w="4670" w:type="dxa"/>
          </w:tcPr>
          <w:p w14:paraId="6906C68A" w14:textId="77777777" w:rsidR="00EE56EA" w:rsidRPr="007010C2" w:rsidRDefault="007E06CA" w:rsidP="006C6C06">
            <w:pPr>
              <w:rPr>
                <w:rFonts w:ascii="Times" w:hAnsi="Times"/>
                <w:sz w:val="28"/>
                <w:szCs w:val="28"/>
              </w:rPr>
            </w:pPr>
            <w:proofErr w:type="spellStart"/>
            <w:r w:rsidRPr="007010C2">
              <w:rPr>
                <w:rFonts w:ascii="Times" w:hAnsi="Times"/>
                <w:sz w:val="28"/>
                <w:szCs w:val="28"/>
              </w:rPr>
              <w:t>Промышленность</w:t>
            </w:r>
            <w:proofErr w:type="spellEnd"/>
          </w:p>
        </w:tc>
      </w:tr>
    </w:tbl>
    <w:p w14:paraId="23C3C248" w14:textId="5489DC39" w:rsidR="00EE56EA" w:rsidRDefault="00EE56EA" w:rsidP="006C6C06">
      <w:pPr>
        <w:rPr>
          <w:rFonts w:ascii="Times" w:hAnsi="Times"/>
          <w:sz w:val="28"/>
          <w:szCs w:val="28"/>
        </w:rPr>
      </w:pPr>
    </w:p>
    <w:p w14:paraId="6C76E4DD" w14:textId="11C2AC95" w:rsidR="00FE0E53" w:rsidRPr="002F0E42" w:rsidRDefault="00FE0E53" w:rsidP="00FE0E53">
      <w:pPr>
        <w:jc w:val="right"/>
        <w:rPr>
          <w:rFonts w:ascii="Times" w:hAnsi="Times"/>
          <w:b/>
          <w:bCs/>
          <w:sz w:val="28"/>
          <w:szCs w:val="28"/>
          <w:lang w:val="ru-RU"/>
        </w:rPr>
      </w:pPr>
      <w:r w:rsidRPr="002F0E42">
        <w:rPr>
          <w:rFonts w:ascii="Times" w:hAnsi="Times"/>
          <w:b/>
          <w:bCs/>
          <w:sz w:val="28"/>
          <w:szCs w:val="28"/>
          <w:lang w:val="ru-RU"/>
        </w:rPr>
        <w:t>ПРИЛОЖЕНИЕ 2. БИБЛИОТЕКИ, ИСПОЛЬЗУЕМЫЕ В РАБОТЕ</w:t>
      </w:r>
    </w:p>
    <w:p w14:paraId="47D25E42" w14:textId="77777777" w:rsidR="00FE0E53" w:rsidRPr="00FE0E53" w:rsidRDefault="00FE0E53" w:rsidP="006C6C06">
      <w:pPr>
        <w:rPr>
          <w:rFonts w:ascii="Times" w:hAnsi="Times"/>
          <w:sz w:val="28"/>
          <w:szCs w:val="28"/>
          <w:lang w:val="ru-RU"/>
        </w:rPr>
      </w:pPr>
    </w:p>
    <w:p w14:paraId="2801129C" w14:textId="0434F791" w:rsidR="00EE56EA" w:rsidRPr="007010C2" w:rsidRDefault="007010C2" w:rsidP="006C6C06">
      <w:pPr>
        <w:rPr>
          <w:rFonts w:ascii="Times" w:hAnsi="Times"/>
          <w:sz w:val="28"/>
          <w:szCs w:val="28"/>
        </w:rPr>
      </w:pPr>
      <w:r w:rsidRPr="007010C2">
        <w:rPr>
          <w:rFonts w:ascii="Times" w:eastAsia="Times New Roman" w:hAnsi="Times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7F0A18AA" wp14:editId="435085D9">
            <wp:extent cx="6200830" cy="1734820"/>
            <wp:effectExtent l="0" t="0" r="0" b="5080"/>
            <wp:docPr id="179" name="image177.png" descr="Изображение выглядит как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668" cy="1741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56EA" w:rsidRPr="007010C2" w:rsidSect="00E3160D">
      <w:footerReference w:type="even" r:id="rId135"/>
      <w:footerReference w:type="default" r:id="rId13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7ED5E" w14:textId="77777777" w:rsidR="00AA4C24" w:rsidRDefault="00AA4C24" w:rsidP="00E3160D">
      <w:pPr>
        <w:spacing w:line="240" w:lineRule="auto"/>
      </w:pPr>
      <w:r>
        <w:separator/>
      </w:r>
    </w:p>
  </w:endnote>
  <w:endnote w:type="continuationSeparator" w:id="0">
    <w:p w14:paraId="346C3ACE" w14:textId="77777777" w:rsidR="00AA4C24" w:rsidRDefault="00AA4C24" w:rsidP="00E31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2004700580"/>
      <w:docPartObj>
        <w:docPartGallery w:val="Page Numbers (Bottom of Page)"/>
        <w:docPartUnique/>
      </w:docPartObj>
    </w:sdtPr>
    <w:sdtContent>
      <w:p w14:paraId="6C25D912" w14:textId="03C871B5" w:rsidR="006154B3" w:rsidRDefault="006154B3" w:rsidP="00D27AAA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7FED40AD" w14:textId="77777777" w:rsidR="006154B3" w:rsidRDefault="006154B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008211005"/>
      <w:docPartObj>
        <w:docPartGallery w:val="Page Numbers (Bottom of Page)"/>
        <w:docPartUnique/>
      </w:docPartObj>
    </w:sdtPr>
    <w:sdtContent>
      <w:p w14:paraId="673E4799" w14:textId="715CA6C8" w:rsidR="006154B3" w:rsidRDefault="006154B3" w:rsidP="00D27AAA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1866C35E" w14:textId="77777777" w:rsidR="006154B3" w:rsidRDefault="006154B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06B2C" w14:textId="77777777" w:rsidR="00AA4C24" w:rsidRDefault="00AA4C24" w:rsidP="00E3160D">
      <w:pPr>
        <w:spacing w:line="240" w:lineRule="auto"/>
      </w:pPr>
      <w:r>
        <w:separator/>
      </w:r>
    </w:p>
  </w:footnote>
  <w:footnote w:type="continuationSeparator" w:id="0">
    <w:p w14:paraId="026FD124" w14:textId="77777777" w:rsidR="00AA4C24" w:rsidRDefault="00AA4C24" w:rsidP="00E31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3CE"/>
    <w:multiLevelType w:val="multilevel"/>
    <w:tmpl w:val="F5ECFE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CD40F3"/>
    <w:multiLevelType w:val="multilevel"/>
    <w:tmpl w:val="F5FA2D26"/>
    <w:lvl w:ilvl="0">
      <w:start w:val="1"/>
      <w:numFmt w:val="bullet"/>
      <w:lvlText w:val="●"/>
      <w:lvlJc w:val="left"/>
      <w:pPr>
        <w:ind w:left="720" w:hanging="360"/>
      </w:pPr>
      <w:rPr>
        <w:rFonts w:ascii="Georgia" w:eastAsia="Georgia" w:hAnsi="Georgia" w:cs="Georgia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320885"/>
    <w:multiLevelType w:val="multilevel"/>
    <w:tmpl w:val="EFF054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027713"/>
    <w:multiLevelType w:val="multilevel"/>
    <w:tmpl w:val="EB2805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8D4215"/>
    <w:multiLevelType w:val="hybridMultilevel"/>
    <w:tmpl w:val="9F8AE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15119"/>
    <w:multiLevelType w:val="multilevel"/>
    <w:tmpl w:val="013EE4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651CDE"/>
    <w:multiLevelType w:val="multilevel"/>
    <w:tmpl w:val="48B0EE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E35712"/>
    <w:multiLevelType w:val="multilevel"/>
    <w:tmpl w:val="1B4A378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4B7C2F"/>
    <w:multiLevelType w:val="multilevel"/>
    <w:tmpl w:val="DD4C3A1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0E08DF"/>
    <w:multiLevelType w:val="multilevel"/>
    <w:tmpl w:val="179AE3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D842E0"/>
    <w:multiLevelType w:val="multilevel"/>
    <w:tmpl w:val="8766F5E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951528"/>
    <w:multiLevelType w:val="multilevel"/>
    <w:tmpl w:val="8660873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3A0148"/>
    <w:multiLevelType w:val="multilevel"/>
    <w:tmpl w:val="90FA5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0638F9"/>
    <w:multiLevelType w:val="multilevel"/>
    <w:tmpl w:val="EAAC77C0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  <w:b w:val="0"/>
        <w:color w:val="333333"/>
      </w:rPr>
    </w:lvl>
    <w:lvl w:ilvl="1">
      <w:start w:val="1"/>
      <w:numFmt w:val="decimal"/>
      <w:lvlText w:val="%1.%2"/>
      <w:lvlJc w:val="left"/>
      <w:pPr>
        <w:ind w:left="562" w:hanging="420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1222" w:hanging="1080"/>
      </w:pPr>
    </w:lvl>
    <w:lvl w:ilvl="4">
      <w:start w:val="1"/>
      <w:numFmt w:val="decimal"/>
      <w:lvlText w:val="%1.%2.%3.%4.%5"/>
      <w:lvlJc w:val="left"/>
      <w:pPr>
        <w:ind w:left="1222" w:hanging="1080"/>
      </w:pPr>
    </w:lvl>
    <w:lvl w:ilvl="5">
      <w:start w:val="1"/>
      <w:numFmt w:val="decimal"/>
      <w:lvlText w:val="%1.%2.%3.%4.%5.%6"/>
      <w:lvlJc w:val="left"/>
      <w:pPr>
        <w:ind w:left="1582" w:hanging="1440"/>
      </w:pPr>
    </w:lvl>
    <w:lvl w:ilvl="6">
      <w:start w:val="1"/>
      <w:numFmt w:val="decimal"/>
      <w:lvlText w:val="%1.%2.%3.%4.%5.%6.%7"/>
      <w:lvlJc w:val="left"/>
      <w:pPr>
        <w:ind w:left="1582" w:hanging="1440"/>
      </w:pPr>
    </w:lvl>
    <w:lvl w:ilvl="7">
      <w:start w:val="1"/>
      <w:numFmt w:val="decimal"/>
      <w:lvlText w:val="%1.%2.%3.%4.%5.%6.%7.%8"/>
      <w:lvlJc w:val="left"/>
      <w:pPr>
        <w:ind w:left="1942" w:hanging="1800"/>
      </w:pPr>
    </w:lvl>
    <w:lvl w:ilvl="8">
      <w:start w:val="1"/>
      <w:numFmt w:val="decimal"/>
      <w:lvlText w:val="%1.%2.%3.%4.%5.%6.%7.%8.%9"/>
      <w:lvlJc w:val="left"/>
      <w:pPr>
        <w:ind w:left="2302" w:hanging="2160"/>
      </w:pPr>
    </w:lvl>
  </w:abstractNum>
  <w:abstractNum w:abstractNumId="14" w15:restartNumberingAfterBreak="0">
    <w:nsid w:val="58D34C67"/>
    <w:multiLevelType w:val="multilevel"/>
    <w:tmpl w:val="BA9EB62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EB173E1"/>
    <w:multiLevelType w:val="multilevel"/>
    <w:tmpl w:val="BF48B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6B4AEF"/>
    <w:multiLevelType w:val="multilevel"/>
    <w:tmpl w:val="10B0B3F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1035BF"/>
    <w:multiLevelType w:val="multilevel"/>
    <w:tmpl w:val="4D66D5B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136B34"/>
    <w:multiLevelType w:val="multilevel"/>
    <w:tmpl w:val="09D697D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6C5374"/>
    <w:multiLevelType w:val="hybridMultilevel"/>
    <w:tmpl w:val="7AFCAA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5"/>
  </w:num>
  <w:num w:numId="3">
    <w:abstractNumId w:val="3"/>
  </w:num>
  <w:num w:numId="4">
    <w:abstractNumId w:val="5"/>
  </w:num>
  <w:num w:numId="5">
    <w:abstractNumId w:val="12"/>
  </w:num>
  <w:num w:numId="6">
    <w:abstractNumId w:val="11"/>
  </w:num>
  <w:num w:numId="7">
    <w:abstractNumId w:val="17"/>
  </w:num>
  <w:num w:numId="8">
    <w:abstractNumId w:val="16"/>
  </w:num>
  <w:num w:numId="9">
    <w:abstractNumId w:val="13"/>
  </w:num>
  <w:num w:numId="10">
    <w:abstractNumId w:val="7"/>
  </w:num>
  <w:num w:numId="11">
    <w:abstractNumId w:val="9"/>
  </w:num>
  <w:num w:numId="12">
    <w:abstractNumId w:val="6"/>
  </w:num>
  <w:num w:numId="13">
    <w:abstractNumId w:val="0"/>
  </w:num>
  <w:num w:numId="14">
    <w:abstractNumId w:val="14"/>
  </w:num>
  <w:num w:numId="15">
    <w:abstractNumId w:val="8"/>
  </w:num>
  <w:num w:numId="16">
    <w:abstractNumId w:val="10"/>
  </w:num>
  <w:num w:numId="17">
    <w:abstractNumId w:val="2"/>
  </w:num>
  <w:num w:numId="18">
    <w:abstractNumId w:val="1"/>
  </w:num>
  <w:num w:numId="19">
    <w:abstractNumId w:val="4"/>
  </w:num>
  <w:num w:numId="20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EA"/>
    <w:rsid w:val="00014927"/>
    <w:rsid w:val="000462CE"/>
    <w:rsid w:val="00046D88"/>
    <w:rsid w:val="000B3F7C"/>
    <w:rsid w:val="000C7BC1"/>
    <w:rsid w:val="00121EDE"/>
    <w:rsid w:val="00171E38"/>
    <w:rsid w:val="001B61DA"/>
    <w:rsid w:val="001C2F74"/>
    <w:rsid w:val="001E2E82"/>
    <w:rsid w:val="001F42D8"/>
    <w:rsid w:val="00220A68"/>
    <w:rsid w:val="002660F5"/>
    <w:rsid w:val="00267419"/>
    <w:rsid w:val="00277CC0"/>
    <w:rsid w:val="002B563C"/>
    <w:rsid w:val="002C5856"/>
    <w:rsid w:val="002C6193"/>
    <w:rsid w:val="002E0066"/>
    <w:rsid w:val="002F0E42"/>
    <w:rsid w:val="003351ED"/>
    <w:rsid w:val="00386B47"/>
    <w:rsid w:val="00450C20"/>
    <w:rsid w:val="004536F3"/>
    <w:rsid w:val="004602B8"/>
    <w:rsid w:val="00461AE1"/>
    <w:rsid w:val="004710CB"/>
    <w:rsid w:val="00487BF6"/>
    <w:rsid w:val="004E34BD"/>
    <w:rsid w:val="004E7D98"/>
    <w:rsid w:val="0054282E"/>
    <w:rsid w:val="00577525"/>
    <w:rsid w:val="00581277"/>
    <w:rsid w:val="005C3389"/>
    <w:rsid w:val="005D6679"/>
    <w:rsid w:val="0061020F"/>
    <w:rsid w:val="006154B3"/>
    <w:rsid w:val="00620302"/>
    <w:rsid w:val="00643491"/>
    <w:rsid w:val="00656D1D"/>
    <w:rsid w:val="00676CAE"/>
    <w:rsid w:val="006905B4"/>
    <w:rsid w:val="006C0294"/>
    <w:rsid w:val="006C6C06"/>
    <w:rsid w:val="006F67DE"/>
    <w:rsid w:val="007010C2"/>
    <w:rsid w:val="00705CAF"/>
    <w:rsid w:val="00712FD3"/>
    <w:rsid w:val="007A0D88"/>
    <w:rsid w:val="007B5B6C"/>
    <w:rsid w:val="007C0DF6"/>
    <w:rsid w:val="007D09CF"/>
    <w:rsid w:val="007E06CA"/>
    <w:rsid w:val="007F598F"/>
    <w:rsid w:val="00800587"/>
    <w:rsid w:val="008150C5"/>
    <w:rsid w:val="00830F01"/>
    <w:rsid w:val="00840613"/>
    <w:rsid w:val="00845AC3"/>
    <w:rsid w:val="00853440"/>
    <w:rsid w:val="00857801"/>
    <w:rsid w:val="008A5A38"/>
    <w:rsid w:val="008B6203"/>
    <w:rsid w:val="008D2A48"/>
    <w:rsid w:val="00904F41"/>
    <w:rsid w:val="00942FBC"/>
    <w:rsid w:val="00952C07"/>
    <w:rsid w:val="00997F21"/>
    <w:rsid w:val="009E143A"/>
    <w:rsid w:val="009F6E0A"/>
    <w:rsid w:val="00A32AB6"/>
    <w:rsid w:val="00A44830"/>
    <w:rsid w:val="00A514B4"/>
    <w:rsid w:val="00A73708"/>
    <w:rsid w:val="00AA0866"/>
    <w:rsid w:val="00AA4C24"/>
    <w:rsid w:val="00AB2B8B"/>
    <w:rsid w:val="00AB7C8B"/>
    <w:rsid w:val="00AC13FA"/>
    <w:rsid w:val="00AC6CA6"/>
    <w:rsid w:val="00AD4FC7"/>
    <w:rsid w:val="00AD73FB"/>
    <w:rsid w:val="00AF5B70"/>
    <w:rsid w:val="00B13ABC"/>
    <w:rsid w:val="00B23E07"/>
    <w:rsid w:val="00B717A8"/>
    <w:rsid w:val="00B835CA"/>
    <w:rsid w:val="00B9364D"/>
    <w:rsid w:val="00C224F8"/>
    <w:rsid w:val="00C23038"/>
    <w:rsid w:val="00C35A6A"/>
    <w:rsid w:val="00C87714"/>
    <w:rsid w:val="00CB2C46"/>
    <w:rsid w:val="00D04107"/>
    <w:rsid w:val="00D27AAA"/>
    <w:rsid w:val="00D37D7D"/>
    <w:rsid w:val="00D74A8F"/>
    <w:rsid w:val="00D83804"/>
    <w:rsid w:val="00DF03D6"/>
    <w:rsid w:val="00DF28B6"/>
    <w:rsid w:val="00DF7C29"/>
    <w:rsid w:val="00E3160D"/>
    <w:rsid w:val="00E74AE1"/>
    <w:rsid w:val="00E95363"/>
    <w:rsid w:val="00EA04FA"/>
    <w:rsid w:val="00EB2A89"/>
    <w:rsid w:val="00EE1E39"/>
    <w:rsid w:val="00EE56EA"/>
    <w:rsid w:val="00F00F06"/>
    <w:rsid w:val="00F117A2"/>
    <w:rsid w:val="00F12301"/>
    <w:rsid w:val="00F13ED4"/>
    <w:rsid w:val="00F216E3"/>
    <w:rsid w:val="00F63D30"/>
    <w:rsid w:val="00FD1EE7"/>
    <w:rsid w:val="00FE0E53"/>
    <w:rsid w:val="00FF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91C49"/>
  <w15:docId w15:val="{15F2C6E7-7511-A74D-B914-4BBD3E4D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1E2E82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AB2B8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AB2B8B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AB2B8B"/>
    <w:pPr>
      <w:spacing w:before="120"/>
      <w:ind w:left="220"/>
    </w:pPr>
    <w:rPr>
      <w:rFonts w:asciiTheme="minorHAnsi" w:hAnsiTheme="minorHAnsi"/>
      <w:b/>
      <w:bCs/>
    </w:rPr>
  </w:style>
  <w:style w:type="paragraph" w:styleId="30">
    <w:name w:val="toc 3"/>
    <w:basedOn w:val="a"/>
    <w:next w:val="a"/>
    <w:autoRedefine/>
    <w:uiPriority w:val="39"/>
    <w:unhideWhenUsed/>
    <w:rsid w:val="00AB2B8B"/>
    <w:pPr>
      <w:ind w:left="440"/>
    </w:pPr>
    <w:rPr>
      <w:rFonts w:asciiTheme="minorHAnsi" w:hAnsi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AB2B8B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semiHidden/>
    <w:unhideWhenUsed/>
    <w:rsid w:val="00AB2B8B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AB2B8B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AB2B8B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B2B8B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B2B8B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B2B8B"/>
    <w:pPr>
      <w:ind w:left="1760"/>
    </w:pPr>
    <w:rPr>
      <w:rFonts w:asciiTheme="minorHAnsi" w:hAnsiTheme="minorHAnsi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E3160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3160D"/>
  </w:style>
  <w:style w:type="paragraph" w:styleId="ac">
    <w:name w:val="footer"/>
    <w:basedOn w:val="a"/>
    <w:link w:val="ad"/>
    <w:uiPriority w:val="99"/>
    <w:unhideWhenUsed/>
    <w:rsid w:val="00E3160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3160D"/>
  </w:style>
  <w:style w:type="character" w:styleId="ae">
    <w:name w:val="page number"/>
    <w:basedOn w:val="a0"/>
    <w:uiPriority w:val="99"/>
    <w:semiHidden/>
    <w:unhideWhenUsed/>
    <w:rsid w:val="00E3160D"/>
  </w:style>
  <w:style w:type="character" w:styleId="af">
    <w:name w:val="Unresolved Mention"/>
    <w:basedOn w:val="a0"/>
    <w:uiPriority w:val="99"/>
    <w:semiHidden/>
    <w:unhideWhenUsed/>
    <w:rsid w:val="003351ED"/>
    <w:rPr>
      <w:color w:val="605E5C"/>
      <w:shd w:val="clear" w:color="auto" w:fill="E1DFDD"/>
    </w:rPr>
  </w:style>
  <w:style w:type="paragraph" w:styleId="af0">
    <w:name w:val="Balloon Text"/>
    <w:basedOn w:val="a"/>
    <w:link w:val="af1"/>
    <w:uiPriority w:val="99"/>
    <w:semiHidden/>
    <w:unhideWhenUsed/>
    <w:rsid w:val="00171E38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171E38"/>
    <w:rPr>
      <w:rFonts w:ascii="Times New Roman" w:hAnsi="Times New Roman" w:cs="Times New Roman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70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6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footer" Target="footer2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hyperlink" Target="https://onlinelibrary.wiley.com/doi/abs/10.1111/j.1540-6261.1952.tb01525.x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hyperlink" Target="https://onlinelibrary.wiley.com/doi/abs/10.1111/j.1540-6261.1952.tb01525.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D9468A-8464-254F-B193-7F7ADB428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44</Pages>
  <Words>7380</Words>
  <Characters>42069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Юсифов Эмиль Вадимович</cp:lastModifiedBy>
  <cp:revision>34</cp:revision>
  <dcterms:created xsi:type="dcterms:W3CDTF">2020-05-03T14:07:00Z</dcterms:created>
  <dcterms:modified xsi:type="dcterms:W3CDTF">2020-05-03T17:16:00Z</dcterms:modified>
</cp:coreProperties>
</file>