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D332" w14:textId="324DF742" w:rsidR="000B2263" w:rsidRPr="000B2263" w:rsidRDefault="000B2263" w:rsidP="000B2263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</w:pPr>
      <w:r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bg-BG"/>
        </w:rPr>
        <w:t>„Валути и валутни сделки“</w:t>
      </w:r>
    </w:p>
    <w:p w14:paraId="7CB8F0E8" w14:textId="5DFEF140" w:rsidR="000B2263" w:rsidRDefault="000B2263" w:rsidP="000B226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bg-BG"/>
        </w:rPr>
      </w:pPr>
    </w:p>
    <w:p w14:paraId="187A146C" w14:textId="77777777" w:rsidR="000B2263" w:rsidRDefault="000B2263" w:rsidP="000B226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bg-BG"/>
        </w:rPr>
      </w:pPr>
    </w:p>
    <w:p w14:paraId="62741DCB" w14:textId="0BF2CD41" w:rsidR="000B2263" w:rsidRPr="000B2263" w:rsidRDefault="000B2263" w:rsidP="000B2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bg-BG"/>
        </w:rPr>
        <w:t>Това са темите. Научете ги и най-късно в сряда ще ви изпитам на месендър Svetozar Gledachev.</w:t>
      </w:r>
    </w:p>
    <w:p w14:paraId="1BA7D0B0" w14:textId="77777777" w:rsidR="000B2263" w:rsidRPr="000B2263" w:rsidRDefault="000B2263" w:rsidP="000B2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14:paraId="0FFD9E8C" w14:textId="77777777" w:rsidR="000B2263" w:rsidRPr="000B2263" w:rsidRDefault="000B2263" w:rsidP="000B226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</w:p>
    <w:p w14:paraId="0FB81397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2) Валута,Валутен курс и Валутен пазар</w:t>
      </w:r>
    </w:p>
    <w:p w14:paraId="23D43A36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3) ФИНАНСОВИ ПАЗАРИ</w:t>
      </w:r>
    </w:p>
    <w:p w14:paraId="1FC9DF7E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4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http://klasikastil.com/files/Finansovi_pazari.pdf</w:t>
        </w:r>
      </w:hyperlink>
    </w:p>
    <w:p w14:paraId="1E8FAF41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4) валутни двойки </w:t>
      </w:r>
      <w:hyperlink r:id="rId5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https://admiralmarkets.com/bg/education/articles/trading-instruments/valutni-dvoilki</w:t>
        </w:r>
      </w:hyperlink>
      <w:r w:rsidRPr="000B2263">
        <w:rPr>
          <w:rFonts w:ascii="Tahoma" w:eastAsia="Times New Roman" w:hAnsi="Tahoma" w:cs="Tahoma"/>
          <w:color w:val="000000"/>
          <w:sz w:val="16"/>
          <w:szCs w:val="16"/>
          <w:lang w:eastAsia="bg-BG"/>
        </w:rPr>
        <w:t> </w:t>
      </w:r>
    </w:p>
    <w:p w14:paraId="09431939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5) Валутен режим</w:t>
      </w:r>
    </w:p>
    <w:p w14:paraId="6E2B538E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6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https://bg.wikipedia.org/wiki/%D0%92%D0%B0%D0%BB%D1%83%D1%82%D0%B5%D0%BD_%D1%80%D0%B5%D0%B6%D0%B8%D0%BC</w:t>
        </w:r>
      </w:hyperlink>
      <w:r w:rsidRPr="000B2263">
        <w:rPr>
          <w:rFonts w:ascii="Tahoma" w:eastAsia="Times New Roman" w:hAnsi="Tahoma" w:cs="Tahoma"/>
          <w:color w:val="000000"/>
          <w:sz w:val="16"/>
          <w:szCs w:val="16"/>
          <w:lang w:eastAsia="bg-BG"/>
        </w:rPr>
        <w:t> </w:t>
      </w:r>
    </w:p>
    <w:p w14:paraId="0F31631A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6) Какво представлява златният стандарт?</w:t>
      </w:r>
    </w:p>
    <w:p w14:paraId="74B3A14D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7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https://profit.bg/investitsii-abv/kakvo-predstavlyava-zlatniyat-standart/</w:t>
        </w:r>
      </w:hyperlink>
      <w:r w:rsidRPr="000B2263">
        <w:rPr>
          <w:rFonts w:ascii="Tahoma" w:eastAsia="Times New Roman" w:hAnsi="Tahoma" w:cs="Tahoma"/>
          <w:color w:val="000000"/>
          <w:sz w:val="16"/>
          <w:szCs w:val="16"/>
          <w:lang w:eastAsia="bg-BG"/>
        </w:rPr>
        <w:t> </w:t>
      </w:r>
    </w:p>
    <w:p w14:paraId="2A400467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7) 18 страници са, прочети всичките:</w:t>
      </w:r>
    </w:p>
    <w:p w14:paraId="74F5BFF4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8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http://www.referati.org/mejdunarodna-valutna-sistema-6/59944/ref</w:t>
        </w:r>
      </w:hyperlink>
      <w:r w:rsidRPr="000B2263">
        <w:rPr>
          <w:rFonts w:ascii="Tahoma" w:eastAsia="Times New Roman" w:hAnsi="Tahoma" w:cs="Tahoma"/>
          <w:color w:val="000000"/>
          <w:sz w:val="16"/>
          <w:szCs w:val="16"/>
          <w:lang w:eastAsia="bg-BG"/>
        </w:rPr>
        <w:t>   </w:t>
      </w:r>
    </w:p>
    <w:p w14:paraId="12D1D9FF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8) Бретън-Уудска система</w:t>
      </w:r>
    </w:p>
    <w:p w14:paraId="17A4C3E9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9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https://bg.wikipedia.org/wiki/%D0%91%D1%80%D0%B5%D1%82%D1%8A%D0%BD-%D0%A3%D0%B4%D1%81%D0%BA%D0%B0_%D1%81%D0%B8%D1%81%D1%82%D0%B5%D0%BC%D0%B0</w:t>
        </w:r>
      </w:hyperlink>
      <w:r w:rsidRPr="000B2263">
        <w:rPr>
          <w:rFonts w:ascii="Tahoma" w:eastAsia="Times New Roman" w:hAnsi="Tahoma" w:cs="Tahoma"/>
          <w:color w:val="000000"/>
          <w:sz w:val="16"/>
          <w:szCs w:val="16"/>
          <w:lang w:eastAsia="bg-BG"/>
        </w:rPr>
        <w:t> </w:t>
      </w:r>
    </w:p>
    <w:p w14:paraId="26FC84EF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lastRenderedPageBreak/>
        <w:t>9) Валутни операции и валутен пазар</w:t>
      </w:r>
    </w:p>
    <w:p w14:paraId="40847CA5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10" w:tgtFrame="_blank" w:history="1">
        <w:r w:rsidRPr="000B226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bg-BG"/>
          </w:rPr>
          <w:t>http://www.kursovarabota.com/%D0%B2%D0%B0%D0%BB%D1%83%D1%82%D0%BD%D0%B8-%D0%BF%D0%B0%D0%B7%D0%B0%D1%80%D0%B8-%D0%B8-%D0%B2%D0%B0%D0%BB%D1%83%D1%82%D0%BD%D0%B8-%D0%BE%D0%BF%D0%B5%D1%80%D0%B0%D1%86%D0%B8%D0%B8/</w:t>
        </w:r>
      </w:hyperlink>
    </w:p>
    <w:p w14:paraId="35AEAC25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10) Специфични търговски операции:</w:t>
      </w:r>
    </w:p>
    <w:p w14:paraId="090ED7FE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11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https://www.bg-ikonomika.com/2010/10/73.html</w:t>
        </w:r>
      </w:hyperlink>
    </w:p>
    <w:p w14:paraId="1980E8DE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11) Суапови операции , SWAPS :</w:t>
      </w:r>
    </w:p>
    <w:p w14:paraId="01724BF8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12" w:tgtFrame="_blank" w:history="1">
        <w:r w:rsidRPr="000B226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bg-BG"/>
          </w:rPr>
          <w:t>https://bg.id-forex.com/what-is-swap-transaction-in-stock-and-currency-markets</w:t>
        </w:r>
      </w:hyperlink>
    </w:p>
    <w:p w14:paraId="18D908DE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12) Пълно ръководство за търговия с валутни двойки през 2020:</w:t>
      </w:r>
    </w:p>
    <w:p w14:paraId="5935E0B9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13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https://admiralmarkets.com/bg/education/articles/trading-instruments/valutni-dvoilki</w:t>
        </w:r>
      </w:hyperlink>
    </w:p>
    <w:p w14:paraId="02FB07C5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13) Форекс търговия за начинаещи:</w:t>
      </w:r>
    </w:p>
    <w:p w14:paraId="7365B13B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14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https://admiralmarkets.com/bg/education/articles/forex-basics/forex-targovia</w:t>
        </w:r>
      </w:hyperlink>
    </w:p>
    <w:p w14:paraId="1F4D2C22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14) Какво е фундаментален анализ на финансовите пазари и как да го използвате?</w:t>
      </w:r>
    </w:p>
    <w:p w14:paraId="6EA2DCF4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15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https://admiralmarkets.com/bg/education/articles/forex-analysis/fundamentalen-analiz</w:t>
        </w:r>
      </w:hyperlink>
    </w:p>
    <w:p w14:paraId="79037D37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0B2263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15) Откриване-на-демо-сметка :</w:t>
      </w:r>
    </w:p>
    <w:p w14:paraId="15E79B7F" w14:textId="77777777" w:rsidR="000B2263" w:rsidRPr="000B2263" w:rsidRDefault="000B2263" w:rsidP="000B226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hyperlink r:id="rId16" w:tgtFrame="_blank" w:history="1">
        <w:r w:rsidRPr="000B2263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bg-BG"/>
          </w:rPr>
          <w:t>https://www.trading212.com/bg/%D0%9E%D1%82%D0%BA%D1%80%D0%B8%D0%B2%D0%B0%D0%BD%D0%B5-%D0%BD%D0%B0-%D0%B4%D0%B5%D0%BC%D0%BE-%D1%81%D0%BC%D0%B5%D1%82%D0%BA%D0%B0</w:t>
        </w:r>
      </w:hyperlink>
    </w:p>
    <w:p w14:paraId="0EF51F9E" w14:textId="77777777" w:rsidR="00B97BDF" w:rsidRDefault="00B97BDF"/>
    <w:sectPr w:rsidR="00B97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48"/>
    <w:rsid w:val="000B2263"/>
    <w:rsid w:val="003C627E"/>
    <w:rsid w:val="00B97BDF"/>
    <w:rsid w:val="00C9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90AC"/>
  <w15:chartTrackingRefBased/>
  <w15:docId w15:val="{252E2ABE-DF8D-48B6-8A10-83851F60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semiHidden/>
    <w:unhideWhenUsed/>
    <w:rsid w:val="000B2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erati.org/mejdunarodna-valutna-sistema-6/59944/ref" TargetMode="External"/><Relationship Id="rId13" Type="http://schemas.openxmlformats.org/officeDocument/2006/relationships/hyperlink" Target="https://admiralmarkets.com/bg/education/articles/trading-instruments/valutni-dvoilk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ofit.bg/investitsii-abv/kakvo-predstavlyava-zlatniyat-standart/" TargetMode="External"/><Relationship Id="rId12" Type="http://schemas.openxmlformats.org/officeDocument/2006/relationships/hyperlink" Target="https://bg.id-forex.com/what-is-swap-transaction-in-stock-and-currency-market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rading212.com/bg/%D0%9E%D1%82%D0%BA%D1%80%D0%B8%D0%B2%D0%B0%D0%BD%D0%B5-%D0%BD%D0%B0-%D0%B4%D0%B5%D0%BC%D0%BE-%D1%81%D0%BC%D0%B5%D1%82%D0%BA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92%D0%B0%D0%BB%D1%83%D1%82%D0%B5%D0%BD_%D1%80%D0%B5%D0%B6%D0%B8%D0%BC" TargetMode="External"/><Relationship Id="rId11" Type="http://schemas.openxmlformats.org/officeDocument/2006/relationships/hyperlink" Target="https://www.bg-ikonomika.com/2010/10/73.html" TargetMode="External"/><Relationship Id="rId5" Type="http://schemas.openxmlformats.org/officeDocument/2006/relationships/hyperlink" Target="https://admiralmarkets.com/bg/education/articles/trading-instruments/valutni-dvoilki" TargetMode="External"/><Relationship Id="rId15" Type="http://schemas.openxmlformats.org/officeDocument/2006/relationships/hyperlink" Target="https://admiralmarkets.com/bg/education/articles/forex-analysis/fundamentalen-analiz" TargetMode="External"/><Relationship Id="rId10" Type="http://schemas.openxmlformats.org/officeDocument/2006/relationships/hyperlink" Target="http://www.kursovarabota.com/%D0%B2%D0%B0%D0%BB%D1%83%D1%82%D0%BD%D0%B8-%D0%BF%D0%B0%D0%B7%D0%B0%D1%80%D0%B8-%D0%B8-%D0%B2%D0%B0%D0%BB%D1%83%D1%82%D0%BD%D0%B8-%D0%BE%D0%BF%D0%B5%D1%80%D0%B0%D1%86%D0%B8%D0%B8/" TargetMode="External"/><Relationship Id="rId4" Type="http://schemas.openxmlformats.org/officeDocument/2006/relationships/hyperlink" Target="http://klasikastil.com/files/Finansovi_pazari.pdf" TargetMode="External"/><Relationship Id="rId9" Type="http://schemas.openxmlformats.org/officeDocument/2006/relationships/hyperlink" Target="https://bg.wikipedia.org/wiki/%D0%91%D1%80%D0%B5%D1%82%D1%8A%D0%BD-%D0%A3%D0%B4%D1%81%D0%BA%D0%B0_%D1%81%D0%B8%D1%81%D1%82%D0%B5%D0%BC%D0%B0" TargetMode="External"/><Relationship Id="rId14" Type="http://schemas.openxmlformats.org/officeDocument/2006/relationships/hyperlink" Target="https://admiralmarkets.com/bg/education/articles/forex-basics/forex-targo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3</cp:revision>
  <dcterms:created xsi:type="dcterms:W3CDTF">2023-02-06T11:31:00Z</dcterms:created>
  <dcterms:modified xsi:type="dcterms:W3CDTF">2023-02-06T11:33:00Z</dcterms:modified>
</cp:coreProperties>
</file>