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2EA" w:rsidRPr="006352EA" w:rsidRDefault="006352EA" w:rsidP="006352E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6352E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Рекомендации по использованию кирпич «</w:t>
      </w:r>
      <w:proofErr w:type="spellStart"/>
      <w:r w:rsidRPr="006352E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Флешинг</w:t>
      </w:r>
      <w:proofErr w:type="spellEnd"/>
      <w:r w:rsidRPr="006352E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».</w:t>
      </w:r>
    </w:p>
    <w:p w:rsidR="00C60528" w:rsidRPr="00C60528" w:rsidRDefault="00C60528" w:rsidP="006352E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605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того чтобы вид дома из кирпича «</w:t>
      </w:r>
      <w:proofErr w:type="spellStart"/>
      <w:r w:rsidRPr="00C605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флешинг</w:t>
      </w:r>
      <w:proofErr w:type="spellEnd"/>
      <w:r w:rsidRPr="00C605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соответс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r w:rsidRPr="00C605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вовал ожиданиям заказчика необходимо применять декоративную кладку с использованием тычковой части кирпича на фаса</w:t>
      </w:r>
      <w:bookmarkStart w:id="0" w:name="_GoBack"/>
      <w:bookmarkEnd w:id="0"/>
      <w:r w:rsidRPr="00C605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де. </w:t>
      </w:r>
    </w:p>
    <w:p w:rsidR="00570D13" w:rsidRPr="00570D13" w:rsidRDefault="00570D13" w:rsidP="00C6052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D1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C60528" w:rsidRDefault="00570D13" w:rsidP="00C6052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0D1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47625" distB="47625" distL="95250" distR="95250" simplePos="0" relativeHeight="251655680" behindDoc="0" locked="0" layoutInCell="1" allowOverlap="0">
            <wp:simplePos x="0" y="0"/>
            <wp:positionH relativeFrom="column">
              <wp:posOffset>25400</wp:posOffset>
            </wp:positionH>
            <wp:positionV relativeFrom="line">
              <wp:posOffset>41275</wp:posOffset>
            </wp:positionV>
            <wp:extent cx="1107440" cy="1094740"/>
            <wp:effectExtent l="19050" t="0" r="0" b="0"/>
            <wp:wrapSquare wrapText="bothSides"/>
            <wp:docPr id="2" name="Рисунок 2" descr="клинкер декоративная кладка готическа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линкер декоративная кладка готическая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109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70D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Распространенными вариантами декоративной кладки являются </w:t>
      </w:r>
      <w:r w:rsidRPr="006352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готическая</w:t>
      </w:r>
      <w:r w:rsidRPr="00570D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(польская), в которой к</w:t>
      </w:r>
      <w:r w:rsidRPr="00570D13">
        <w:rPr>
          <w:rFonts w:ascii="Times New Roman" w:hAnsi="Times New Roman" w:cs="Times New Roman"/>
          <w:sz w:val="24"/>
          <w:szCs w:val="24"/>
        </w:rPr>
        <w:t xml:space="preserve">ороткие и длинные стороны кирпича регулярно чередуются в каждом ряду. </w:t>
      </w:r>
      <w:r w:rsidR="00C60528">
        <w:rPr>
          <w:rFonts w:ascii="Times New Roman" w:hAnsi="Times New Roman" w:cs="Times New Roman"/>
          <w:sz w:val="24"/>
          <w:szCs w:val="24"/>
        </w:rPr>
        <w:t>Смещение между рядами на половину короткой стороны кирпича.</w:t>
      </w:r>
    </w:p>
    <w:p w:rsidR="00C60528" w:rsidRDefault="00C60528" w:rsidP="00C6052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0528" w:rsidRDefault="00C60528" w:rsidP="00C6052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47625" distB="47625" distL="95250" distR="95250" simplePos="0" relativeHeight="251656704" behindDoc="0" locked="0" layoutInCell="1" allowOverlap="0">
            <wp:simplePos x="0" y="0"/>
            <wp:positionH relativeFrom="column">
              <wp:posOffset>13970</wp:posOffset>
            </wp:positionH>
            <wp:positionV relativeFrom="line">
              <wp:posOffset>138430</wp:posOffset>
            </wp:positionV>
            <wp:extent cx="1107440" cy="1094740"/>
            <wp:effectExtent l="19050" t="0" r="0" b="0"/>
            <wp:wrapSquare wrapText="bothSides"/>
            <wp:docPr id="3" name="Рисунок 3" descr="клинкер декоративная кладка крест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линкер декоративная кладка крестом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109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60528" w:rsidRDefault="00C60528" w:rsidP="00C6052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352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</w:t>
      </w:r>
      <w:r w:rsidR="00570D13" w:rsidRPr="006352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рестовая</w:t>
      </w:r>
      <w:proofErr w:type="gramEnd"/>
      <w:r w:rsidR="00570D13" w:rsidRPr="006352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сложная</w:t>
      </w:r>
      <w:r w:rsidR="00570D13" w:rsidRPr="00570D13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кот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орой поочередно уложены тычковые</w:t>
      </w:r>
      <w:r w:rsidR="00570D13" w:rsidRPr="00570D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ложковые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ряды кирпичей. </w:t>
      </w:r>
      <w:r>
        <w:rPr>
          <w:rFonts w:ascii="Times New Roman" w:hAnsi="Times New Roman" w:cs="Times New Roman"/>
          <w:sz w:val="24"/>
          <w:szCs w:val="24"/>
        </w:rPr>
        <w:t>Смещение между рядами на половину короткой стороны кирпича.</w:t>
      </w:r>
    </w:p>
    <w:p w:rsidR="00570D13" w:rsidRPr="00570D13" w:rsidRDefault="00570D13" w:rsidP="00C6052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70D13" w:rsidRPr="00570D13" w:rsidRDefault="00570D13" w:rsidP="00C6052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47625" distB="47625" distL="95250" distR="95250" simplePos="0" relativeHeight="251657728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095375" cy="1095375"/>
            <wp:effectExtent l="19050" t="0" r="9525" b="0"/>
            <wp:wrapSquare wrapText="bothSides"/>
            <wp:docPr id="5" name="Рисунок 5" descr="клинкер декоративная кладка дорож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линкер декоративная кладка дорожкой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70D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Кладка </w:t>
      </w:r>
      <w:r w:rsidRPr="006352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дорожкой</w:t>
      </w:r>
      <w:r w:rsidRPr="00570D13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 которой кирпич укладывается длинной стороной, со смещением на пол или четверть кирпича.</w:t>
      </w:r>
    </w:p>
    <w:p w:rsidR="00C60528" w:rsidRDefault="00C60528" w:rsidP="00C6052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60528" w:rsidRDefault="00C60528" w:rsidP="00C6052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47625" distB="47625" distL="95250" distR="95250" simplePos="0" relativeHeight="251659776" behindDoc="0" locked="0" layoutInCell="1" allowOverlap="0">
            <wp:simplePos x="0" y="0"/>
            <wp:positionH relativeFrom="column">
              <wp:posOffset>-1206500</wp:posOffset>
            </wp:positionH>
            <wp:positionV relativeFrom="line">
              <wp:posOffset>217805</wp:posOffset>
            </wp:positionV>
            <wp:extent cx="1102995" cy="1094740"/>
            <wp:effectExtent l="19050" t="0" r="1905" b="0"/>
            <wp:wrapSquare wrapText="bothSides"/>
            <wp:docPr id="1" name="Рисунок 6" descr="клинкер декоративная кладка бранденбургска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клинкер декоративная кладка бранденбургская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995" cy="109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60528" w:rsidRDefault="00C60528" w:rsidP="00C6052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2E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Бранденбургская</w:t>
      </w:r>
      <w:r w:rsidRPr="00570D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кладка состоит из двух длинных и одной короткой стороны, сменяющих друг друга поочередно в каждом ряду.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Тычки</w:t>
      </w:r>
      <w:proofErr w:type="gramEnd"/>
      <w:r w:rsidRPr="00570D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находятся друг над другом вертикально через каждые два ряда.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Смещение между рядами на половину короткой стороны кирпича.</w:t>
      </w:r>
    </w:p>
    <w:p w:rsidR="00C60528" w:rsidRPr="00570D13" w:rsidRDefault="00C60528" w:rsidP="00C6052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60528" w:rsidRPr="00C60528" w:rsidRDefault="00C60528" w:rsidP="00C605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47625" distB="47625" distL="95250" distR="95250" simplePos="0" relativeHeight="251658752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106680</wp:posOffset>
            </wp:positionV>
            <wp:extent cx="1097915" cy="1094740"/>
            <wp:effectExtent l="19050" t="0" r="6985" b="0"/>
            <wp:wrapSquare wrapText="bothSides"/>
            <wp:docPr id="7" name="Рисунок 7" descr="клинкер декоративная кладка дикар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клинкер декоративная кладка дикарка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915" cy="109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color w:val="000000"/>
          <w:sz w:val="21"/>
          <w:szCs w:val="21"/>
          <w:highlight w:val="yellow"/>
          <w:lang w:eastAsia="ru-RU"/>
        </w:rPr>
        <w:t>РЕКОМЕНДУЕМ</w:t>
      </w:r>
      <w:proofErr w:type="gramStart"/>
      <w:r>
        <w:rPr>
          <w:rFonts w:ascii="Arial" w:eastAsia="Times New Roman" w:hAnsi="Arial" w:cs="Arial"/>
          <w:color w:val="000000"/>
          <w:sz w:val="21"/>
          <w:szCs w:val="21"/>
          <w:highlight w:val="yellow"/>
          <w:lang w:eastAsia="ru-RU"/>
        </w:rPr>
        <w:t xml:space="preserve"> Д</w:t>
      </w:r>
      <w:proofErr w:type="gramEnd"/>
      <w:r>
        <w:rPr>
          <w:rFonts w:ascii="Arial" w:eastAsia="Times New Roman" w:hAnsi="Arial" w:cs="Arial"/>
          <w:color w:val="000000"/>
          <w:sz w:val="21"/>
          <w:szCs w:val="21"/>
          <w:highlight w:val="yellow"/>
          <w:lang w:eastAsia="ru-RU"/>
        </w:rPr>
        <w:t>ля нашего вида ФЛЕШИНГА!</w:t>
      </w:r>
    </w:p>
    <w:p w:rsidR="00C60528" w:rsidRDefault="00C60528" w:rsidP="00C6052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C60528" w:rsidRPr="00C60528" w:rsidRDefault="00C60528" w:rsidP="00C605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05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также бывает кладка с нерегулярной сменой длинных и коротких сторон кирпича, которая называется </w:t>
      </w:r>
      <w:r w:rsidRPr="006352E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«Дикарка».</w:t>
      </w:r>
      <w:r w:rsidRPr="00C6052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Что позволяет создать уникальный и единственный в своем роде рисунок.</w:t>
      </w:r>
    </w:p>
    <w:p w:rsidR="00570D13" w:rsidRPr="00570D13" w:rsidRDefault="00C60528" w:rsidP="006352EA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0528">
        <w:rPr>
          <w:rFonts w:ascii="Times New Roman" w:hAnsi="Times New Roman" w:cs="Times New Roman"/>
          <w:sz w:val="24"/>
          <w:szCs w:val="24"/>
        </w:rPr>
        <w:t xml:space="preserve"> Для этого все </w:t>
      </w:r>
      <w:proofErr w:type="gramStart"/>
      <w:r w:rsidRPr="00C60528">
        <w:rPr>
          <w:rFonts w:ascii="Times New Roman" w:hAnsi="Times New Roman" w:cs="Times New Roman"/>
          <w:sz w:val="24"/>
          <w:szCs w:val="24"/>
        </w:rPr>
        <w:t>тычки</w:t>
      </w:r>
      <w:proofErr w:type="gramEnd"/>
      <w:r w:rsidRPr="00C60528">
        <w:rPr>
          <w:rFonts w:ascii="Times New Roman" w:hAnsi="Times New Roman" w:cs="Times New Roman"/>
          <w:sz w:val="24"/>
          <w:szCs w:val="24"/>
        </w:rPr>
        <w:t xml:space="preserve"> «на лицо» должны быть черные. Можно класть как </w:t>
      </w:r>
      <w:proofErr w:type="gramStart"/>
      <w:r w:rsidRPr="00C60528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C60528">
        <w:rPr>
          <w:rFonts w:ascii="Times New Roman" w:hAnsi="Times New Roman" w:cs="Times New Roman"/>
          <w:sz w:val="24"/>
          <w:szCs w:val="24"/>
        </w:rPr>
        <w:t xml:space="preserve"> так и 2, 3 , 4 черных тычка подряд, затем 1, 2 (произвольное количество) ложков. Кирпичи лучше брать не с одного поддона </w:t>
      </w:r>
      <w:proofErr w:type="gramStart"/>
      <w:r w:rsidRPr="00C60528">
        <w:rPr>
          <w:rFonts w:ascii="Times New Roman" w:hAnsi="Times New Roman" w:cs="Times New Roman"/>
          <w:sz w:val="24"/>
          <w:szCs w:val="24"/>
        </w:rPr>
        <w:t>подряд</w:t>
      </w:r>
      <w:proofErr w:type="gramEnd"/>
      <w:r w:rsidRPr="00C60528">
        <w:rPr>
          <w:rFonts w:ascii="Times New Roman" w:hAnsi="Times New Roman" w:cs="Times New Roman"/>
          <w:sz w:val="24"/>
          <w:szCs w:val="24"/>
        </w:rPr>
        <w:t xml:space="preserve"> а поочередно с 5 разных </w:t>
      </w:r>
      <w:proofErr w:type="spellStart"/>
      <w:r w:rsidRPr="00C60528">
        <w:rPr>
          <w:rFonts w:ascii="Times New Roman" w:hAnsi="Times New Roman" w:cs="Times New Roman"/>
          <w:sz w:val="24"/>
          <w:szCs w:val="24"/>
        </w:rPr>
        <w:t>подднов</w:t>
      </w:r>
      <w:proofErr w:type="spellEnd"/>
      <w:r w:rsidRPr="00C60528">
        <w:rPr>
          <w:rFonts w:ascii="Times New Roman" w:hAnsi="Times New Roman" w:cs="Times New Roman"/>
          <w:sz w:val="24"/>
          <w:szCs w:val="24"/>
        </w:rPr>
        <w:t xml:space="preserve">, тогда рисунок получится равномерно распределенным по стене. Количество кирпичей с черными </w:t>
      </w:r>
      <w:proofErr w:type="gramStart"/>
      <w:r w:rsidRPr="00C60528">
        <w:rPr>
          <w:rFonts w:ascii="Times New Roman" w:hAnsi="Times New Roman" w:cs="Times New Roman"/>
          <w:sz w:val="24"/>
          <w:szCs w:val="24"/>
        </w:rPr>
        <w:t>тычками</w:t>
      </w:r>
      <w:proofErr w:type="gramEnd"/>
      <w:r w:rsidRPr="00C60528">
        <w:rPr>
          <w:rFonts w:ascii="Times New Roman" w:hAnsi="Times New Roman" w:cs="Times New Roman"/>
          <w:sz w:val="24"/>
          <w:szCs w:val="24"/>
        </w:rPr>
        <w:t xml:space="preserve"> в партии составляет 60%. Количество кирпичей с черными ложками составляет 8%.</w:t>
      </w:r>
      <w:r w:rsidR="00570D13" w:rsidRPr="00570D13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textWrapping" w:clear="left"/>
      </w:r>
    </w:p>
    <w:sectPr w:rsidR="00570D13" w:rsidRPr="00570D13" w:rsidSect="00131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570D13"/>
    <w:rsid w:val="00027D99"/>
    <w:rsid w:val="00131510"/>
    <w:rsid w:val="00570D13"/>
    <w:rsid w:val="006352EA"/>
    <w:rsid w:val="007C68F4"/>
    <w:rsid w:val="0082238A"/>
    <w:rsid w:val="00C60528"/>
    <w:rsid w:val="00D52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15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0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0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microsoft.com/office/2007/relationships/stylesWithEffects" Target="stylesWithEffects.xm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Soyuz</Company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Dizain</dc:creator>
  <cp:lastModifiedBy>User</cp:lastModifiedBy>
  <cp:revision>2</cp:revision>
  <dcterms:created xsi:type="dcterms:W3CDTF">2016-04-14T07:05:00Z</dcterms:created>
  <dcterms:modified xsi:type="dcterms:W3CDTF">2016-04-14T07:05:00Z</dcterms:modified>
</cp:coreProperties>
</file>