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ind w:left="720" w:hanging="0"/>
        <w:contextualSpacing/>
        <w:jc w:val="center"/>
        <w:rPr>
          <w:lang w:val="en-US"/>
        </w:rPr>
      </w:pPr>
      <w:r>
        <w:rPr>
          <w:b/>
          <w:bCs/>
          <w:sz w:val="28"/>
          <w:szCs w:val="28"/>
          <w:lang w:val="en-US"/>
        </w:rPr>
        <w:t>KeepAliveServerUniversal</w:t>
      </w:r>
    </w:p>
    <w:p>
      <w:pPr>
        <w:pStyle w:val="NormalWeb"/>
        <w:spacing w:before="0" w:after="280"/>
        <w:ind w:left="720" w:hanging="0"/>
        <w:contextualSpacing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Spec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en-US"/>
        </w:rPr>
        <w:t>Version 0.01</w:t>
      </w:r>
    </w:p>
    <w:p>
      <w:pPr>
        <w:pStyle w:val="Normal"/>
        <w:spacing w:before="240" w:after="120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Keep Alive Server Universal – the websocket server that helps track program activity and send messages to messengers </w:t>
      </w: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channels/groups/rooms</w:t>
      </w: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.</w:t>
      </w:r>
    </w:p>
    <w:p>
      <w:pPr>
        <w:pStyle w:val="Normal"/>
        <w:spacing w:before="240" w:after="120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Supported messengers: Telegram, Matrix.</w:t>
      </w:r>
    </w:p>
    <w:p>
      <w:pPr>
        <w:pStyle w:val="Normal"/>
        <w:spacing w:before="240" w:after="120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Constants:</w:t>
      </w:r>
    </w:p>
    <w:p>
      <w:pPr>
        <w:pStyle w:val="Normal"/>
        <w:spacing w:before="240" w:after="120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Ip: &lt;ip&gt;; Port: &lt;port&gt;</w:t>
      </w:r>
    </w:p>
    <w:p>
      <w:pPr>
        <w:pStyle w:val="Normal"/>
        <w:spacing w:before="240" w:after="120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Timeout – 60 seconds – period of the last activity (last ping time or send message time) of the client, which exceedance result to disconnection of session with the client.</w:t>
      </w:r>
    </w:p>
    <w:p>
      <w:pPr>
        <w:pStyle w:val="Normal"/>
        <w:spacing w:before="240" w:after="120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Connection string: </w:t>
      </w:r>
      <w:r>
        <w:rPr>
          <w:rFonts w:eastAsia="NSimSun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ws://&lt;ip&gt;:&lt;port&gt;/ws</w:t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rFonts w:eastAsia="NSimSun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Authentification</w:t>
      </w:r>
    </w:p>
    <w:p>
      <w:pPr>
        <w:pStyle w:val="Normal"/>
        <w:spacing w:before="240" w:after="120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After connecting to a websocket server, client needs to send authentification message, template which differs to a type of messenger.</w:t>
      </w:r>
    </w:p>
    <w:p>
      <w:pPr>
        <w:pStyle w:val="Normal"/>
        <w:spacing w:before="240" w:after="12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Telegram:</w:t>
      </w:r>
    </w:p>
    <w:p>
      <w:pPr>
        <w:pStyle w:val="Normal"/>
        <w:spacing w:before="240" w:after="120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{"messengerType": "telegram","scriptName": "&lt;name_of_the_programm&gt;","loginInfo": {"botID": "&lt;your_bot_id&gt;","chatID": "&lt;your_chat_id&gt;"}}</w:t>
      </w:r>
    </w:p>
    <w:p>
      <w:pPr>
        <w:pStyle w:val="Normal"/>
        <w:spacing w:before="240" w:after="12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Matrix:</w:t>
      </w:r>
    </w:p>
    <w:p>
      <w:pPr>
        <w:pStyle w:val="Normal"/>
        <w:spacing w:before="240" w:after="120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{"messengerType": "matrix","scriptName": "&lt;name_of_the_programm&gt;","loginInfo": {"federation": "&lt;federation&gt;","room": "&lt;room_alias&gt;:&lt;federation2&gt;","token": "&lt;token&gt;"}}</w:t>
      </w:r>
    </w:p>
    <w:p>
      <w:pPr>
        <w:pStyle w:val="Normal"/>
        <w:spacing w:before="240" w:after="120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Federation – is domain of matrix server, i.e. “matrix.org”</w:t>
      </w:r>
    </w:p>
    <w:p>
      <w:pPr>
        <w:pStyle w:val="Normal"/>
        <w:spacing w:before="240" w:after="120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Room – alias name of  the room, can be set as: #&lt;room_alias&gt;:&lt;federation2&gt; or &lt;room_alias&gt;:&lt;federation2&gt;. Or you can emit &lt;federation2&gt;, for example #&lt;room_alias&gt; or &lt;room_alias&gt;. But in this case &lt;federation2&gt; will be setted as &lt;federation&gt; - from previous field.</w:t>
      </w:r>
    </w:p>
    <w:p>
      <w:pPr>
        <w:pStyle w:val="Normal"/>
        <w:spacing w:before="240" w:after="120"/>
        <w:rPr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eastAsia="NSimSun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u w:val="none"/>
          <w:lang w:val="en-US" w:eastAsia="zh-CN" w:bidi="hi-IN"/>
        </w:rPr>
        <w:t>Detailed instruction for Matrix messenger is illustrated in Application 1</w:t>
      </w:r>
    </w:p>
    <w:p>
      <w:pPr>
        <w:pStyle w:val="Normal"/>
        <w:spacing w:before="240" w:after="120"/>
        <w:rPr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Authentification response</w:t>
      </w:r>
    </w:p>
    <w:p>
      <w:pPr>
        <w:pStyle w:val="Normal"/>
        <w:spacing w:before="240" w:after="120"/>
        <w:rPr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ab/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After sending auth message, you’ll receive message: {"err": "&lt;error_message&gt;"}, where &lt;error_message&gt; - is empty string in 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case of 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successful authentification and isn’t empty and contains error message in 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case of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unsuccessful authentification.</w:t>
      </w:r>
    </w:p>
    <w:p>
      <w:pPr>
        <w:pStyle w:val="Normal"/>
        <w:spacing w:before="240" w:after="120"/>
        <w:rPr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ab/>
        <w:t>In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case of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successful authentification, server send’s “online” message to messenger:</w:t>
      </w:r>
    </w:p>
    <w:p>
      <w:pPr>
        <w:pStyle w:val="Style18"/>
        <w:spacing w:before="240" w:after="120"/>
        <w:jc w:val="center"/>
        <w:rPr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FFFFFF"/>
          <w:kern w:val="2"/>
          <w:sz w:val="28"/>
          <w:szCs w:val="28"/>
          <w:u w:val="none"/>
          <w:shd w:fill="21262C" w:val="clear"/>
          <w:lang w:val="en-US" w:eastAsia="zh-CN" w:bidi="hi-IN"/>
        </w:rPr>
        <w:t>2023-Feb-12 16:43:34UTC,KeepAliveServer: &lt;name_of_the_programm&gt; is online✅</w:t>
      </w:r>
    </w:p>
    <w:p>
      <w:pPr>
        <w:pStyle w:val="Normal"/>
        <w:spacing w:before="240" w:after="120"/>
        <w:rPr>
          <w:b/>
          <w:b/>
          <w:bCs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Ping</w:t>
      </w:r>
    </w:p>
    <w:p>
      <w:pPr>
        <w:pStyle w:val="Normal"/>
        <w:spacing w:before="240" w:after="120"/>
        <w:rPr>
          <w:b/>
          <w:b/>
          <w:bCs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ab/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After &lt;Timeout&gt; seconds of inactivity, server clos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ed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connection with client, so to provide connection alive, client needs to send ping message to server. Ping message is empty string.</w:t>
      </w:r>
    </w:p>
    <w:p>
      <w:pPr>
        <w:pStyle w:val="Normal"/>
        <w:spacing w:before="240" w:after="120"/>
        <w:rPr>
          <w:b/>
          <w:b/>
          <w:bCs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Sending message to messengers</w:t>
      </w:r>
    </w:p>
    <w:p>
      <w:pPr>
        <w:pStyle w:val="Normal"/>
        <w:spacing w:before="240" w:after="120"/>
        <w:rPr>
          <w:b/>
          <w:b/>
          <w:bCs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ab/>
        <w:t xml:space="preserve">To send message to messenger, just send to websocket connection needed message, for example by sending to websocket message: “my_message”, server will send 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to messenger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:</w:t>
      </w:r>
    </w:p>
    <w:p>
      <w:pPr>
        <w:pStyle w:val="Style18"/>
        <w:spacing w:before="240" w:after="120"/>
        <w:jc w:val="center"/>
        <w:rPr>
          <w:b/>
          <w:b/>
          <w:bCs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FFFFFF"/>
          <w:kern w:val="2"/>
          <w:sz w:val="28"/>
          <w:szCs w:val="28"/>
          <w:u w:val="none"/>
          <w:shd w:fill="21262C" w:val="clear"/>
          <w:lang w:val="en-US" w:eastAsia="zh-CN" w:bidi="hi-IN"/>
        </w:rPr>
        <w:t>2023-Feb-12 16:43:57UTC,KeepAliveServer: Message from &lt;name_of_the_programm&gt;: my_message</w:t>
      </w:r>
    </w:p>
    <w:p>
      <w:pPr>
        <w:pStyle w:val="Normal"/>
        <w:spacing w:before="240" w:after="120"/>
        <w:rPr>
          <w:b/>
          <w:b/>
          <w:bCs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Close connection</w:t>
      </w:r>
    </w:p>
    <w:p>
      <w:pPr>
        <w:pStyle w:val="Normal"/>
        <w:spacing w:before="240" w:after="120"/>
        <w:rPr>
          <w:b/>
          <w:b/>
          <w:bCs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ab/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After closing connection (with previous successful authentification), server will send “offline” message to messenger:</w:t>
      </w:r>
    </w:p>
    <w:p>
      <w:pPr>
        <w:pStyle w:val="Normal"/>
        <w:spacing w:before="240" w:after="120"/>
        <w:jc w:val="center"/>
        <w:rPr>
          <w:b/>
          <w:b/>
          <w:bCs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FFFFFF"/>
          <w:kern w:val="2"/>
          <w:sz w:val="28"/>
          <w:szCs w:val="28"/>
          <w:u w:val="none"/>
          <w:shd w:fill="21262C" w:val="clear"/>
          <w:lang w:val="en-US" w:eastAsia="zh-CN" w:bidi="hi-IN"/>
        </w:rPr>
        <w:t>2023-Feb-12 16:44:28UTC,KeepAliveServer:  &lt;name_of_the_programm&gt; is offline❌ (no message in 60s)</w:t>
      </w:r>
    </w:p>
    <w:p>
      <w:pPr>
        <w:pStyle w:val="Normal"/>
        <w:spacing w:before="240" w:after="120"/>
        <w:rPr/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ab/>
      </w:r>
    </w:p>
    <w:p>
      <w:pPr>
        <w:pStyle w:val="Normal"/>
        <w:spacing w:before="240" w:after="120"/>
        <w:rPr>
          <w:b w:val="false"/>
          <w:b w:val="false"/>
          <w:bCs w:val="false"/>
          <w:i/>
          <w:i/>
          <w:iCs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u w:val="none"/>
          <w:lang w:val="en-US" w:eastAsia="zh-CN" w:bidi="hi-IN"/>
        </w:rPr>
        <w:t>Application 1:</w:t>
      </w:r>
    </w:p>
    <w:p>
      <w:pPr>
        <w:pStyle w:val="Normal"/>
        <w:spacing w:before="240" w:after="120"/>
        <w:rPr>
          <w:b w:val="false"/>
          <w:b w:val="false"/>
          <w:bCs w:val="false"/>
          <w:i/>
          <w:i/>
          <w:iCs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u w:val="none"/>
          <w:lang w:val="en-US" w:eastAsia="zh-CN" w:bidi="hi-IN"/>
        </w:rPr>
        <w:t>How to get room alias?</w:t>
      </w:r>
    </w:p>
    <w:p>
      <w:pPr>
        <w:pStyle w:val="Normal"/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For public rooms you can get room alias in room settings:</w:t>
      </w:r>
    </w:p>
    <w:p>
      <w:pPr>
        <w:pStyle w:val="Normal"/>
        <w:spacing w:before="240" w:after="120"/>
        <w:rPr>
          <w:rFonts w:ascii="Times New Roman" w:hAnsi="Times New Roman" w:eastAsia="NSimSun" w:cs="Times New Roman"/>
          <w:color w:val="auto"/>
          <w:kern w:val="2"/>
          <w:lang w:val="en-US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lang w:val="en-US" w:eastAsia="zh-CN" w:bidi="hi-IN"/>
        </w:rPr>
      </w:r>
    </w:p>
    <w:p>
      <w:pPr>
        <w:pStyle w:val="Normal"/>
        <w:spacing w:before="240" w:after="120"/>
        <w:rPr>
          <w:rFonts w:ascii="Times New Roman" w:hAnsi="Times New Roman" w:eastAsia="NSimSun" w:cs="Times New Roman"/>
          <w:color w:val="auto"/>
          <w:kern w:val="2"/>
          <w:lang w:val="en-US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lang w:val="en-US" w:eastAsia="zh-CN" w:bidi="hi-IN"/>
        </w:rPr>
      </w:r>
    </w:p>
    <w:p>
      <w:pPr>
        <w:pStyle w:val="Normal"/>
        <w:spacing w:before="240" w:after="120"/>
        <w:rPr>
          <w:rFonts w:ascii="Times New Roman" w:hAnsi="Times New Roman" w:eastAsia="NSimSun" w:cs="Times New Roman"/>
          <w:color w:val="auto"/>
          <w:kern w:val="2"/>
          <w:lang w:val="en-US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lang w:val="en-US" w:eastAsia="zh-CN" w:bidi="hi-IN"/>
        </w:rPr>
      </w:r>
    </w:p>
    <w:p>
      <w:pPr>
        <w:pStyle w:val="Normal"/>
        <w:spacing w:before="240" w:after="120"/>
        <w:rPr>
          <w:rFonts w:ascii="Times New Roman" w:hAnsi="Times New Roman" w:eastAsia="NSimSun" w:cs="Times New Roman"/>
          <w:color w:val="auto"/>
          <w:kern w:val="2"/>
          <w:lang w:val="en-US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lang w:val="en-US" w:eastAsia="zh-CN" w:bidi="hi-IN"/>
        </w:rPr>
      </w:r>
    </w:p>
    <w:p>
      <w:pPr>
        <w:pStyle w:val="Normal"/>
        <w:spacing w:before="240" w:after="120"/>
        <w:rPr>
          <w:rFonts w:ascii="Times New Roman" w:hAnsi="Times New Roman" w:eastAsia="NSimSun" w:cs="Times New Roman"/>
          <w:color w:val="auto"/>
          <w:kern w:val="2"/>
          <w:lang w:val="en-US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lang w:val="en-US" w:eastAsia="zh-CN" w:bidi="hi-IN"/>
        </w:rPr>
      </w:r>
    </w:p>
    <w:p>
      <w:pPr>
        <w:pStyle w:val="Normal"/>
        <w:spacing w:before="240" w:after="120"/>
        <w:rPr>
          <w:rFonts w:ascii="Times New Roman" w:hAnsi="Times New Roman" w:eastAsia="NSimSun" w:cs="Times New Roman"/>
          <w:color w:val="auto"/>
          <w:kern w:val="2"/>
          <w:lang w:val="en-US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lang w:val="en-US" w:eastAsia="zh-CN" w:bidi="hi-IN"/>
        </w:rPr>
      </w:r>
    </w:p>
    <w:p>
      <w:pPr>
        <w:pStyle w:val="Normal"/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0005" cy="42392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For private room you should manually set room address (and click “Add”)</w:t>
      </w:r>
    </w:p>
    <w:p>
      <w:pPr>
        <w:pStyle w:val="Normal"/>
        <w:spacing w:before="240" w:after="120"/>
        <w:rPr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0005" cy="42005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After setting room alias name, you should Invite your bot to this room!</w:t>
      </w:r>
    </w:p>
    <w:p>
      <w:pPr>
        <w:pStyle w:val="Normal"/>
        <w:spacing w:before="240" w:after="120"/>
        <w:rPr>
          <w:b w:val="false"/>
          <w:b w:val="false"/>
          <w:bCs w:val="false"/>
          <w:i/>
          <w:i/>
          <w:iCs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u w:val="none"/>
          <w:lang w:val="en-US" w:eastAsia="zh-CN" w:bidi="hi-IN"/>
        </w:rPr>
        <w:t>How to get token?</w:t>
      </w:r>
    </w:p>
    <w:p>
      <w:pPr>
        <w:pStyle w:val="Normal"/>
        <w:spacing w:before="240" w:after="120"/>
        <w:rPr>
          <w:b w:val="false"/>
          <w:b w:val="false"/>
          <w:bCs w:val="false"/>
          <w:i/>
          <w:i/>
          <w:iCs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To get token, you need send POST request to url:</w:t>
      </w:r>
    </w:p>
    <w:p>
      <w:pPr>
        <w:pStyle w:val="Normal"/>
        <w:spacing w:before="240" w:after="120"/>
        <w:rPr>
          <w:b w:val="false"/>
          <w:b w:val="false"/>
          <w:bCs w:val="false"/>
          <w:i/>
          <w:i/>
          <w:iCs/>
          <w:sz w:val="28"/>
          <w:szCs w:val="28"/>
          <w:u w:val="none"/>
          <w:lang w:val="en-US"/>
        </w:rPr>
      </w:pPr>
      <w:hyperlink r:id="rId4">
        <w:r>
          <w:rPr>
            <w:rFonts w:eastAsia="NSimSun" w:cs="Times New Roman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en-US" w:eastAsia="zh-CN" w:bidi="hi-IN"/>
          </w:rPr>
          <w:t>https://&lt;federation&gt;/_matrix/client/r0/login</w:t>
        </w:r>
      </w:hyperlink>
    </w:p>
    <w:p>
      <w:pPr>
        <w:pStyle w:val="Normal"/>
        <w:spacing w:before="240" w:after="120"/>
        <w:rPr>
          <w:b w:val="false"/>
          <w:b w:val="false"/>
          <w:bCs w:val="false"/>
          <w:i/>
          <w:i/>
          <w:iCs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With the body:</w:t>
      </w:r>
    </w:p>
    <w:p>
      <w:pPr>
        <w:pStyle w:val="Normal"/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{"type":"m.login.password", "user":"&lt;your_bot_username&gt;", "password":"&lt;your_bot_password&gt;"}</w:t>
      </w:r>
    </w:p>
    <w:p>
      <w:pPr>
        <w:pStyle w:val="Normal"/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You’ll get response:</w:t>
      </w:r>
    </w:p>
    <w:p>
      <w:pPr>
        <w:pStyle w:val="Normal"/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{"user_id": "&lt;&gt;","access_token": "&lt;your_token&gt;","home_server": "&lt;...&gt;","device_id": "&lt;...&gt;"}</w:t>
      </w:r>
    </w:p>
    <w:p>
      <w:pPr>
        <w:pStyle w:val="Normal"/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So, &lt;your_token&gt; is your token.</w:t>
      </w:r>
    </w:p>
    <w:sectPr>
      <w:headerReference w:type="default" r:id="rId5"/>
      <w:footerReference w:type="default" r:id="rId6"/>
      <w:type w:val="nextPage"/>
      <w:pgSz w:w="11906" w:h="16838"/>
      <w:pgMar w:left="993" w:right="850" w:gutter="0" w:header="0" w:top="709" w:footer="0" w:bottom="709"/>
      <w:pgNumType w:fmt="decimal"/>
      <w:formProt w:val="false"/>
      <w:textDirection w:val="lrTb"/>
      <w:docGrid w:type="default" w:linePitch="600" w:charSpace="4505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85" w:type="dxa"/>
      <w:jc w:val="left"/>
      <w:tblInd w:w="0" w:type="dxa"/>
      <w:tblLayout w:type="fixed"/>
      <w:tblCellMar>
        <w:top w:w="113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8573"/>
      <w:gridCol w:w="1411"/>
    </w:tblGrid>
    <w:tr>
      <w:trPr>
        <w:trHeight w:val="194" w:hRule="atLeast"/>
      </w:trPr>
      <w:tc>
        <w:tcPr>
          <w:tcW w:w="8573" w:type="dxa"/>
          <w:tcBorders>
            <w:top w:val="single" w:sz="4" w:space="0" w:color="000000"/>
          </w:tcBorders>
        </w:tcPr>
        <w:p>
          <w:pPr>
            <w:pStyle w:val="NormalWeb"/>
            <w:widowControl w:val="false"/>
            <w:numPr>
              <w:ilvl w:val="0"/>
              <w:numId w:val="0"/>
            </w:numPr>
            <w:spacing w:before="0" w:after="0"/>
            <w:ind w:left="0" w:hanging="0"/>
            <w:outlineLvl w:val="0"/>
            <w:rPr>
              <w:i/>
              <w:i/>
              <w:lang w:val="en-US"/>
            </w:rPr>
          </w:pPr>
          <w:r>
            <w:rPr>
              <w:i/>
              <w:lang w:val="en-US"/>
            </w:rPr>
          </w:r>
        </w:p>
      </w:tc>
      <w:tc>
        <w:tcPr>
          <w:tcW w:w="1411" w:type="dxa"/>
          <w:tcBorders>
            <w:top w:val="single" w:sz="4" w:space="0" w:color="000000"/>
          </w:tcBorders>
        </w:tcPr>
        <w:p>
          <w:pPr>
            <w:pStyle w:val="NormalWeb"/>
            <w:widowControl w:val="false"/>
            <w:numPr>
              <w:ilvl w:val="0"/>
              <w:numId w:val="0"/>
            </w:numPr>
            <w:spacing w:before="0" w:after="0"/>
            <w:ind w:left="0" w:hanging="0"/>
            <w:outlineLvl w:val="0"/>
            <w:rPr>
              <w:lang w:val="en-US" w:eastAsia="ru-RU"/>
            </w:rPr>
          </w:pPr>
          <w:r>
            <w:rPr>
              <w:lang w:val="en-US" w:eastAsia="ru-RU"/>
            </w:rPr>
          </w:r>
        </w:p>
      </w:tc>
    </w:tr>
  </w:tbl>
  <w:p>
    <w:pPr>
      <w:pStyle w:val="Style24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tabs>
        <w:tab w:val="clear" w:pos="360"/>
        <w:tab w:val="left" w:pos="6222" w:leader="none"/>
      </w:tabs>
      <w:spacing w:before="0" w:after="200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00"/>
  <w:defaultTabStop w:val="36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13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mbria" w:hAnsi="Cambria" w:eastAsia="SimSun"/>
      <w:color w:val="365F91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mbria" w:hAnsi="Cambria" w:eastAsia="SimSun"/>
      <w:color w:val="365F91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mbria" w:hAnsi="Cambria" w:eastAsia="SimSun"/>
      <w:color w:val="243F6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1" w:customStyle="1">
    <w:name w:val="Текст примечания Знак"/>
    <w:basedOn w:val="DefaultParagraphFont"/>
    <w:qFormat/>
    <w:rPr>
      <w:sz w:val="20"/>
      <w:szCs w:val="20"/>
    </w:rPr>
  </w:style>
  <w:style w:type="character" w:styleId="Style12" w:customStyle="1">
    <w:name w:val="Тема примечания Знак"/>
    <w:basedOn w:val="Style11"/>
    <w:qFormat/>
    <w:rPr>
      <w:b/>
      <w:bCs/>
      <w:sz w:val="20"/>
      <w:szCs w:val="20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11" w:customStyle="1">
    <w:name w:val="Заголовок 1 Знак"/>
    <w:basedOn w:val="DefaultParagraphFont"/>
    <w:qFormat/>
    <w:rPr>
      <w:rFonts w:ascii="Cambria" w:hAnsi="Cambria" w:eastAsia="SimSun" w:cs="Tahoma"/>
      <w:color w:val="365F91"/>
      <w:sz w:val="32"/>
      <w:szCs w:val="32"/>
    </w:rPr>
  </w:style>
  <w:style w:type="character" w:styleId="21" w:customStyle="1">
    <w:name w:val="Заголовок 2 Знак"/>
    <w:basedOn w:val="DefaultParagraphFont"/>
    <w:qFormat/>
    <w:rPr>
      <w:rFonts w:ascii="Cambria" w:hAnsi="Cambria" w:eastAsia="SimSun" w:cs="Tahoma"/>
      <w:color w:val="365F91"/>
      <w:sz w:val="26"/>
      <w:szCs w:val="26"/>
    </w:rPr>
  </w:style>
  <w:style w:type="character" w:styleId="31" w:customStyle="1">
    <w:name w:val="Заголовок 3 Знак"/>
    <w:basedOn w:val="DefaultParagraphFont"/>
    <w:qFormat/>
    <w:rPr>
      <w:rFonts w:ascii="Cambria" w:hAnsi="Cambria" w:eastAsia="SimSun" w:cs="Tahoma"/>
      <w:color w:val="243F60"/>
      <w:sz w:val="24"/>
      <w:szCs w:val="24"/>
    </w:rPr>
  </w:style>
  <w:style w:type="character" w:styleId="12" w:customStyle="1">
    <w:name w:val="Стиль1 Знак"/>
    <w:basedOn w:val="31"/>
    <w:qFormat/>
    <w:rPr>
      <w:rFonts w:ascii="Liberation Serif" w:hAnsi="Liberation Serif" w:eastAsia="NSimSun" w:cs="Arial"/>
      <w:b/>
      <w:bCs/>
      <w:color w:val="243F60"/>
      <w:kern w:val="2"/>
      <w:sz w:val="24"/>
      <w:szCs w:val="24"/>
      <w:lang w:val="en-US" w:eastAsia="zh-CN" w:bidi="hi-IN"/>
    </w:rPr>
  </w:style>
  <w:style w:type="character" w:styleId="Style14" w:customStyle="1">
    <w:name w:val="Интернет-ссылка"/>
    <w:basedOn w:val="DefaultParagraphFont"/>
    <w:uiPriority w:val="99"/>
    <w:semiHidden/>
    <w:unhideWhenUsed/>
    <w:rsid w:val="009415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15e0"/>
    <w:rPr>
      <w:b/>
      <w:bCs/>
    </w:rPr>
  </w:style>
  <w:style w:type="character" w:styleId="Style15">
    <w:name w:val="Выделение"/>
    <w:basedOn w:val="DefaultParagraphFont"/>
    <w:uiPriority w:val="20"/>
    <w:qFormat/>
    <w:rsid w:val="009415e0"/>
    <w:rPr>
      <w:i/>
      <w:iCs/>
    </w:rPr>
  </w:style>
  <w:style w:type="character" w:styleId="HTML" w:customStyle="1">
    <w:name w:val="Стандартный HTML Знак"/>
    <w:basedOn w:val="DefaultParagraphFont"/>
    <w:uiPriority w:val="99"/>
    <w:qFormat/>
    <w:rsid w:val="009415e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n" w:customStyle="1">
    <w:name w:val="pln"/>
    <w:basedOn w:val="DefaultParagraphFont"/>
    <w:qFormat/>
    <w:rsid w:val="009415e0"/>
    <w:rPr/>
  </w:style>
  <w:style w:type="character" w:styleId="HTMLCode">
    <w:name w:val="HTML Code"/>
    <w:basedOn w:val="DefaultParagraphFont"/>
    <w:uiPriority w:val="99"/>
    <w:semiHidden/>
    <w:unhideWhenUsed/>
    <w:qFormat/>
    <w:rsid w:val="009415e0"/>
    <w:rPr>
      <w:rFonts w:ascii="Courier New" w:hAnsi="Courier New" w:eastAsia="Times New Roman" w:cs="Courier New"/>
      <w:sz w:val="20"/>
      <w:szCs w:val="20"/>
    </w:rPr>
  </w:style>
  <w:style w:type="character" w:styleId="Style16">
    <w:name w:val="Символ нумерации"/>
    <w:qFormat/>
    <w:rPr/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13" w:customStyle="1">
    <w:name w:val="Указатель1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119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22" w:customStyle="1">
    <w:name w:val="Верхний и нижний колонтитулы"/>
    <w:basedOn w:val="Normal"/>
    <w:qFormat/>
    <w:pPr/>
    <w:rPr/>
  </w:style>
  <w:style w:type="paragraph" w:styleId="Style23" w:customStyle="1">
    <w:name w:val="Колонтитул"/>
    <w:basedOn w:val="Normal"/>
    <w:qFormat/>
    <w:pPr/>
    <w:rPr/>
  </w:style>
  <w:style w:type="paragraph" w:styleId="Style24">
    <w:name w:val="Footer"/>
    <w:basedOn w:val="Style22"/>
    <w:pPr/>
    <w:rPr/>
  </w:style>
  <w:style w:type="paragraph" w:styleId="Style25">
    <w:name w:val="Header"/>
    <w:basedOn w:val="Style22"/>
    <w:pPr/>
    <w:rPr/>
  </w:style>
  <w:style w:type="paragraph" w:styleId="Style2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14" w:customStyle="1">
    <w:name w:val="Стиль1"/>
    <w:basedOn w:val="3"/>
    <w:qFormat/>
    <w:pPr>
      <w:ind w:left="284" w:hanging="0"/>
    </w:pPr>
    <w:rPr>
      <w:rFonts w:ascii="Liberation Serif" w:hAnsi="Liberation Serif" w:eastAsia="NSimSun" w:cs="Arial"/>
      <w:b/>
      <w:bCs/>
      <w:color w:val="auto"/>
      <w:kern w:val="2"/>
      <w:lang w:val="en-US" w:eastAsia="zh-CN" w:bidi="hi-IN"/>
    </w:rPr>
  </w:style>
  <w:style w:type="paragraph" w:styleId="Style27">
    <w:name w:val="Index Heading"/>
    <w:basedOn w:val="Style17"/>
    <w:pPr/>
    <w:rPr/>
  </w:style>
  <w:style w:type="paragraph" w:styleId="Style28">
    <w:name w:val="TOC Heading"/>
    <w:basedOn w:val="1"/>
    <w:next w:val="Normal"/>
    <w:qFormat/>
    <w:pPr>
      <w:suppressAutoHyphens w:val="false"/>
      <w:spacing w:lineRule="auto" w:line="259"/>
    </w:pPr>
    <w:rPr>
      <w:lang w:eastAsia="ru-RU"/>
    </w:rPr>
  </w:style>
  <w:style w:type="paragraph" w:styleId="15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20" w:hanging="0"/>
    </w:pPr>
    <w:rPr/>
  </w:style>
  <w:style w:type="paragraph" w:styleId="32">
    <w:name w:val="TOC 3"/>
    <w:basedOn w:val="Normal"/>
    <w:next w:val="Normal"/>
    <w:autoRedefine/>
    <w:pPr>
      <w:spacing w:before="0" w:after="100"/>
      <w:ind w:left="440" w:hanging="0"/>
    </w:pPr>
    <w:rPr/>
  </w:style>
  <w:style w:type="paragraph" w:styleId="HTMLPreformatted">
    <w:name w:val="HTML Preformatted"/>
    <w:basedOn w:val="Normal"/>
    <w:uiPriority w:val="99"/>
    <w:unhideWhenUsed/>
    <w:qFormat/>
    <w:rsid w:val="009415e0"/>
    <w:pPr>
      <w:tabs>
        <w:tab w:val="clear" w:pos="36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9" w:customStyle="1">
    <w:name w:val="Заголовок таблицы"/>
    <w:basedOn w:val="Style26"/>
    <w:qFormat/>
    <w:pPr>
      <w:jc w:val="center"/>
    </w:pPr>
    <w:rPr>
      <w:b/>
      <w:bCs/>
    </w:rPr>
  </w:style>
  <w:style w:type="paragraph" w:styleId="Standard" w:customStyle="1">
    <w:name w:val="Standard"/>
    <w:qFormat/>
    <w:rsid w:val="00fe543b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en-US" w:eastAsia="zh-CN" w:bidi="hi-IN"/>
    </w:rPr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uiPriority w:val="39"/>
    <w:rsid w:val="009415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matrix.dexex.ru/_matrix/client/r0/login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B4A83-43C9-42E2-8CCF-30C4072C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LibreOffice/7.3.1.3$Windows_X86_64 LibreOffice_project/a69ca51ded25f3eefd52d7bf9a5fad8c90b87951</Application>
  <AppVersion>15.0000</AppVersion>
  <Pages>4</Pages>
  <Words>369</Words>
  <Characters>2710</Characters>
  <CharactersWithSpaces>3052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2023-02-01T07:32:00Z</dcterms:created>
  <dc:creator>Acer</dc:creator>
  <dc:description/>
  <dc:language>ru-RU</dc:language>
  <cp:lastModifiedBy/>
  <cp:lastPrinted>2022-09-09T10:26:00Z</cp:lastPrinted>
  <dcterms:modified xsi:type="dcterms:W3CDTF">2023-02-13T18:03:23Z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