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ACD87" w14:textId="03CABBB7" w:rsidR="005568C3" w:rsidRPr="00E2268B" w:rsidRDefault="001A2A71">
      <w:pPr>
        <w:rPr>
          <w:rFonts w:ascii="Calibri" w:hAnsi="Calibri" w:cs="Calibri"/>
          <w:sz w:val="28"/>
          <w:szCs w:val="28"/>
        </w:rPr>
      </w:pPr>
      <w:r w:rsidRPr="00E2268B">
        <w:rPr>
          <w:rFonts w:ascii="Calibri" w:hAnsi="Calibri" w:cs="Calibri"/>
          <w:sz w:val="28"/>
          <w:szCs w:val="28"/>
        </w:rPr>
        <w:t>REYNAUD Emile</w:t>
      </w:r>
    </w:p>
    <w:p w14:paraId="087B73D0" w14:textId="1C1336A1" w:rsidR="005568C3" w:rsidRPr="00E2268B" w:rsidRDefault="001A2A71">
      <w:pPr>
        <w:pStyle w:val="Title"/>
        <w:rPr>
          <w:rFonts w:ascii="Calibri" w:hAnsi="Calibri" w:cs="Calibri"/>
        </w:rPr>
      </w:pPr>
      <w:r w:rsidRPr="00E2268B">
        <w:rPr>
          <w:rFonts w:ascii="Calibri" w:hAnsi="Calibri" w:cs="Calibri"/>
        </w:rPr>
        <w:t>Régulateur de vitesse adaptatif et boucle de rétroaction PID</w:t>
      </w:r>
    </w:p>
    <w:p w14:paraId="031695C8" w14:textId="2669C412" w:rsidR="005568C3" w:rsidRPr="00E2268B" w:rsidRDefault="00000000">
      <w:pPr>
        <w:pStyle w:val="Citations"/>
        <w:rPr>
          <w:rFonts w:ascii="Calibri" w:hAnsi="Calibri" w:cs="Calibri"/>
        </w:rPr>
      </w:pPr>
      <w:r w:rsidRPr="00E2268B">
        <w:rPr>
          <w:rFonts w:ascii="Calibri" w:hAnsi="Calibri" w:cs="Calibri"/>
        </w:rPr>
        <w:br/>
        <w:t xml:space="preserve">Professeur encadrant : </w:t>
      </w:r>
      <w:r w:rsidR="001A2A71" w:rsidRPr="00E2268B">
        <w:rPr>
          <w:rFonts w:ascii="Calibri" w:hAnsi="Calibri" w:cs="Calibri"/>
        </w:rPr>
        <w:t xml:space="preserve">M. </w:t>
      </w:r>
      <w:r w:rsidR="000B7C44">
        <w:rPr>
          <w:rFonts w:ascii="Calibri" w:hAnsi="Calibri" w:cs="Calibri"/>
        </w:rPr>
        <w:t>BOUTIN</w:t>
      </w:r>
    </w:p>
    <w:p w14:paraId="14F88A75" w14:textId="77777777" w:rsidR="005568C3" w:rsidRPr="00E2268B" w:rsidRDefault="00000000">
      <w:pPr>
        <w:pStyle w:val="Heading1"/>
        <w:rPr>
          <w:rFonts w:ascii="Calibri" w:hAnsi="Calibri" w:cs="Calibri"/>
        </w:rPr>
      </w:pPr>
      <w:r w:rsidRPr="00E2268B">
        <w:rPr>
          <w:rFonts w:ascii="Calibri" w:hAnsi="Calibri" w:cs="Calibri"/>
        </w:rPr>
        <w:t>Ancrage au thème de l’année (50 mots max)</w:t>
      </w:r>
    </w:p>
    <w:p w14:paraId="1DE464CD" w14:textId="0D527B47" w:rsidR="005568C3" w:rsidRPr="00E2268B" w:rsidRDefault="001A2A71">
      <w:pPr>
        <w:pStyle w:val="BodyText"/>
        <w:rPr>
          <w:rFonts w:ascii="Calibri" w:hAnsi="Calibri" w:cs="Calibri"/>
        </w:rPr>
      </w:pPr>
      <w:r w:rsidRPr="00E2268B">
        <w:rPr>
          <w:rFonts w:ascii="Calibri" w:hAnsi="Calibri" w:cs="Calibri"/>
        </w:rPr>
        <w:t>Mon TIPE porte sur l’étude de la boucle de rétroaction, ou boucle de correction, d’un régulateur de vitesse adaptatif</w:t>
      </w:r>
      <w:r w:rsidR="00C024BE" w:rsidRPr="00E2268B">
        <w:rPr>
          <w:rFonts w:ascii="Calibri" w:hAnsi="Calibri" w:cs="Calibri"/>
        </w:rPr>
        <w:t xml:space="preserve"> miniaturisé</w:t>
      </w:r>
      <w:r w:rsidRPr="00E2268B">
        <w:rPr>
          <w:rFonts w:ascii="Calibri" w:hAnsi="Calibri" w:cs="Calibri"/>
        </w:rPr>
        <w:t>.</w:t>
      </w:r>
    </w:p>
    <w:p w14:paraId="5DFBCC16" w14:textId="77777777" w:rsidR="005568C3" w:rsidRPr="00E2268B" w:rsidRDefault="00000000">
      <w:pPr>
        <w:pStyle w:val="Heading1"/>
        <w:rPr>
          <w:rFonts w:ascii="Calibri" w:hAnsi="Calibri" w:cs="Calibri"/>
        </w:rPr>
      </w:pPr>
      <w:r w:rsidRPr="00E2268B">
        <w:rPr>
          <w:rFonts w:ascii="Calibri" w:hAnsi="Calibri" w:cs="Calibri"/>
        </w:rPr>
        <w:t>Motivation du choix de l’étude (50 mots max)</w:t>
      </w:r>
    </w:p>
    <w:p w14:paraId="1FD14A00" w14:textId="12D80595" w:rsidR="005568C3" w:rsidRPr="00E2268B" w:rsidRDefault="001A2A71">
      <w:pPr>
        <w:pStyle w:val="BodyText"/>
        <w:rPr>
          <w:rFonts w:ascii="Calibri" w:hAnsi="Calibri" w:cs="Calibri"/>
        </w:rPr>
      </w:pPr>
      <w:r w:rsidRPr="00E2268B">
        <w:rPr>
          <w:rFonts w:ascii="Calibri" w:hAnsi="Calibri" w:cs="Calibri"/>
        </w:rPr>
        <w:t xml:space="preserve">J’ai toujours été passionné par l’automobile, et lorsque j’ai découvert le régulateur de vitesse adaptatif en essayant une voiture, ma curiosité l’a emportée et j’ai tout de suite voulu savoir comment ce système fonctionnait et comment l’améliorer. </w:t>
      </w:r>
    </w:p>
    <w:p w14:paraId="3B10ABF4" w14:textId="77777777" w:rsidR="005568C3" w:rsidRPr="00E2268B" w:rsidRDefault="00000000">
      <w:pPr>
        <w:pStyle w:val="Heading1"/>
        <w:rPr>
          <w:rFonts w:ascii="Calibri" w:hAnsi="Calibri" w:cs="Calibri"/>
        </w:rPr>
      </w:pPr>
      <w:r w:rsidRPr="00E2268B">
        <w:rPr>
          <w:rFonts w:ascii="Calibri" w:hAnsi="Calibri" w:cs="Calibri"/>
        </w:rPr>
        <w:t>Mise en cohérence des objectifs du TIPE (MCOT)</w:t>
      </w:r>
    </w:p>
    <w:p w14:paraId="09A19433" w14:textId="609CF0DC" w:rsidR="005568C3" w:rsidRPr="00E2268B" w:rsidRDefault="00000000">
      <w:pPr>
        <w:pStyle w:val="Heading2"/>
        <w:rPr>
          <w:rFonts w:ascii="Calibri" w:hAnsi="Calibri" w:cs="Calibri"/>
        </w:rPr>
      </w:pPr>
      <w:r w:rsidRPr="00E2268B">
        <w:rPr>
          <w:rFonts w:ascii="Calibri" w:hAnsi="Calibri" w:cs="Calibri"/>
        </w:rPr>
        <w:t>Positionnement thématique</w:t>
      </w:r>
    </w:p>
    <w:p w14:paraId="16BF12DD" w14:textId="77777777" w:rsidR="005568C3" w:rsidRPr="00E2268B" w:rsidRDefault="00000000">
      <w:pPr>
        <w:pStyle w:val="BodyText"/>
        <w:rPr>
          <w:rFonts w:ascii="Calibri" w:hAnsi="Calibri" w:cs="Calibri"/>
        </w:rPr>
      </w:pPr>
      <w:r w:rsidRPr="00E2268B">
        <w:rPr>
          <w:rFonts w:ascii="Calibri" w:hAnsi="Calibri" w:cs="Calibri"/>
        </w:rPr>
        <w:t>A choisir dans la liste proposée sur SCEI :</w:t>
      </w:r>
    </w:p>
    <w:p w14:paraId="3B4373D0" w14:textId="65C74C89" w:rsidR="005568C3" w:rsidRPr="00E2268B" w:rsidRDefault="00000000">
      <w:pPr>
        <w:pStyle w:val="BodyText"/>
        <w:rPr>
          <w:rFonts w:ascii="Calibri" w:hAnsi="Calibri" w:cs="Calibri"/>
        </w:rPr>
      </w:pPr>
      <w:r w:rsidRPr="00E2268B">
        <w:rPr>
          <w:rFonts w:ascii="Calibri" w:hAnsi="Calibri" w:cs="Calibri"/>
        </w:rPr>
        <w:t>Thème 1 :</w:t>
      </w:r>
      <w:r w:rsidR="00C024BE" w:rsidRPr="00E2268B">
        <w:rPr>
          <w:rFonts w:ascii="Calibri" w:hAnsi="Calibri" w:cs="Calibri"/>
        </w:rPr>
        <w:t xml:space="preserve"> Automatique</w:t>
      </w:r>
    </w:p>
    <w:p w14:paraId="25BED000" w14:textId="2809A37F" w:rsidR="005568C3" w:rsidRPr="00E2268B" w:rsidRDefault="00000000">
      <w:pPr>
        <w:pStyle w:val="BodyText"/>
        <w:rPr>
          <w:rFonts w:ascii="Calibri" w:hAnsi="Calibri" w:cs="Calibri"/>
        </w:rPr>
      </w:pPr>
      <w:r w:rsidRPr="00E2268B">
        <w:rPr>
          <w:rFonts w:ascii="Calibri" w:hAnsi="Calibri" w:cs="Calibri"/>
        </w:rPr>
        <w:t xml:space="preserve">Thème 2 : </w:t>
      </w:r>
      <w:r w:rsidR="00C024BE" w:rsidRPr="00E2268B">
        <w:rPr>
          <w:rFonts w:ascii="Calibri" w:hAnsi="Calibri" w:cs="Calibri"/>
        </w:rPr>
        <w:t>Électronique</w:t>
      </w:r>
    </w:p>
    <w:p w14:paraId="243E56E2" w14:textId="3601A13B" w:rsidR="005568C3" w:rsidRPr="00E2268B" w:rsidRDefault="00000000">
      <w:pPr>
        <w:pStyle w:val="BodyText"/>
        <w:rPr>
          <w:rFonts w:ascii="Calibri" w:hAnsi="Calibri" w:cs="Calibri"/>
        </w:rPr>
      </w:pPr>
      <w:r w:rsidRPr="00E2268B">
        <w:rPr>
          <w:rFonts w:ascii="Calibri" w:hAnsi="Calibri" w:cs="Calibri"/>
        </w:rPr>
        <w:t>Thème 3 :</w:t>
      </w:r>
      <w:r w:rsidR="00C024BE" w:rsidRPr="00E2268B">
        <w:rPr>
          <w:rFonts w:ascii="Calibri" w:hAnsi="Calibri" w:cs="Calibri"/>
        </w:rPr>
        <w:t xml:space="preserve"> Génie mécanique</w:t>
      </w:r>
    </w:p>
    <w:p w14:paraId="0697EF80" w14:textId="77777777" w:rsidR="005568C3" w:rsidRPr="00E2268B" w:rsidRDefault="00000000">
      <w:pPr>
        <w:pStyle w:val="Heading2"/>
        <w:rPr>
          <w:rFonts w:ascii="Calibri" w:hAnsi="Calibri" w:cs="Calibri"/>
        </w:rPr>
      </w:pPr>
      <w:r w:rsidRPr="00E2268B">
        <w:rPr>
          <w:rFonts w:ascii="Calibri" w:hAnsi="Calibri" w:cs="Calibri"/>
        </w:rPr>
        <w:t>5 mots clés</w:t>
      </w:r>
    </w:p>
    <w:tbl>
      <w:tblPr>
        <w:tblW w:w="9638" w:type="dxa"/>
        <w:tblCellMar>
          <w:top w:w="55" w:type="dxa"/>
          <w:left w:w="55" w:type="dxa"/>
          <w:bottom w:w="55" w:type="dxa"/>
          <w:right w:w="55" w:type="dxa"/>
        </w:tblCellMar>
        <w:tblLook w:val="0000" w:firstRow="0" w:lastRow="0" w:firstColumn="0" w:lastColumn="0" w:noHBand="0" w:noVBand="0"/>
      </w:tblPr>
      <w:tblGrid>
        <w:gridCol w:w="2040"/>
        <w:gridCol w:w="3804"/>
        <w:gridCol w:w="3794"/>
      </w:tblGrid>
      <w:tr w:rsidR="005568C3" w:rsidRPr="00E2268B" w14:paraId="3AEFB5B8" w14:textId="77777777">
        <w:tc>
          <w:tcPr>
            <w:tcW w:w="2040" w:type="dxa"/>
            <w:tcBorders>
              <w:top w:val="single" w:sz="4" w:space="0" w:color="000000"/>
              <w:left w:val="single" w:sz="4" w:space="0" w:color="000000"/>
              <w:bottom w:val="single" w:sz="4" w:space="0" w:color="000000"/>
            </w:tcBorders>
            <w:shd w:val="clear" w:color="auto" w:fill="auto"/>
          </w:tcPr>
          <w:p w14:paraId="0DCBBB59" w14:textId="77777777" w:rsidR="005568C3" w:rsidRPr="00E2268B" w:rsidRDefault="005568C3">
            <w:pPr>
              <w:pStyle w:val="Contenudetableau"/>
              <w:jc w:val="center"/>
              <w:rPr>
                <w:rFonts w:ascii="Calibri" w:hAnsi="Calibri" w:cs="Calibri"/>
                <w:color w:val="000000"/>
              </w:rPr>
            </w:pPr>
          </w:p>
        </w:tc>
        <w:tc>
          <w:tcPr>
            <w:tcW w:w="3804" w:type="dxa"/>
            <w:tcBorders>
              <w:top w:val="single" w:sz="4" w:space="0" w:color="000000"/>
              <w:left w:val="single" w:sz="4" w:space="0" w:color="000000"/>
              <w:bottom w:val="single" w:sz="4" w:space="0" w:color="000000"/>
            </w:tcBorders>
            <w:shd w:val="clear" w:color="auto" w:fill="auto"/>
          </w:tcPr>
          <w:p w14:paraId="5BDF0180" w14:textId="77777777" w:rsidR="005568C3" w:rsidRPr="00E2268B" w:rsidRDefault="00000000">
            <w:pPr>
              <w:pStyle w:val="Contenudetableau"/>
              <w:jc w:val="center"/>
              <w:rPr>
                <w:rFonts w:ascii="Calibri" w:hAnsi="Calibri" w:cs="Calibri"/>
                <w:color w:val="000000"/>
              </w:rPr>
            </w:pPr>
            <w:r w:rsidRPr="00E2268B">
              <w:rPr>
                <w:rFonts w:ascii="Calibri" w:hAnsi="Calibri" w:cs="Calibri"/>
                <w:color w:val="000000"/>
              </w:rPr>
              <w:t>Français</w:t>
            </w:r>
          </w:p>
        </w:tc>
        <w:tc>
          <w:tcPr>
            <w:tcW w:w="3794" w:type="dxa"/>
            <w:tcBorders>
              <w:top w:val="single" w:sz="4" w:space="0" w:color="000000"/>
              <w:left w:val="single" w:sz="4" w:space="0" w:color="000000"/>
              <w:bottom w:val="single" w:sz="4" w:space="0" w:color="000000"/>
              <w:right w:val="single" w:sz="4" w:space="0" w:color="000000"/>
            </w:tcBorders>
            <w:shd w:val="clear" w:color="auto" w:fill="auto"/>
          </w:tcPr>
          <w:p w14:paraId="15495FDF" w14:textId="77777777" w:rsidR="005568C3" w:rsidRPr="00E2268B" w:rsidRDefault="00000000">
            <w:pPr>
              <w:pStyle w:val="Contenudetableau"/>
              <w:jc w:val="center"/>
              <w:rPr>
                <w:rFonts w:ascii="Calibri" w:hAnsi="Calibri" w:cs="Calibri"/>
                <w:color w:val="000000"/>
              </w:rPr>
            </w:pPr>
            <w:r w:rsidRPr="00E2268B">
              <w:rPr>
                <w:rFonts w:ascii="Calibri" w:hAnsi="Calibri" w:cs="Calibri"/>
                <w:color w:val="000000"/>
              </w:rPr>
              <w:t>Anglais</w:t>
            </w:r>
          </w:p>
        </w:tc>
      </w:tr>
      <w:tr w:rsidR="005568C3" w:rsidRPr="00E2268B" w14:paraId="4BB39661" w14:textId="77777777">
        <w:tc>
          <w:tcPr>
            <w:tcW w:w="2040" w:type="dxa"/>
            <w:tcBorders>
              <w:left w:val="single" w:sz="4" w:space="0" w:color="000000"/>
              <w:bottom w:val="single" w:sz="4" w:space="0" w:color="000000"/>
            </w:tcBorders>
            <w:shd w:val="clear" w:color="auto" w:fill="auto"/>
          </w:tcPr>
          <w:p w14:paraId="191B272B" w14:textId="77777777" w:rsidR="005568C3" w:rsidRPr="00E2268B" w:rsidRDefault="00000000">
            <w:pPr>
              <w:pStyle w:val="Contenudetableau"/>
              <w:jc w:val="center"/>
              <w:rPr>
                <w:rFonts w:ascii="Calibri" w:hAnsi="Calibri" w:cs="Calibri"/>
                <w:color w:val="000000"/>
              </w:rPr>
            </w:pPr>
            <w:r w:rsidRPr="00E2268B">
              <w:rPr>
                <w:rFonts w:ascii="Calibri" w:hAnsi="Calibri" w:cs="Calibri"/>
                <w:color w:val="000000"/>
              </w:rPr>
              <w:t>Mot clé 1</w:t>
            </w:r>
          </w:p>
        </w:tc>
        <w:tc>
          <w:tcPr>
            <w:tcW w:w="3804" w:type="dxa"/>
            <w:tcBorders>
              <w:left w:val="single" w:sz="4" w:space="0" w:color="000000"/>
              <w:bottom w:val="single" w:sz="4" w:space="0" w:color="000000"/>
            </w:tcBorders>
            <w:shd w:val="clear" w:color="auto" w:fill="auto"/>
          </w:tcPr>
          <w:p w14:paraId="41BA4F7F" w14:textId="10960B0F" w:rsidR="005568C3" w:rsidRPr="00E2268B" w:rsidRDefault="00C024BE">
            <w:pPr>
              <w:pStyle w:val="Contenudetableau"/>
              <w:jc w:val="center"/>
              <w:rPr>
                <w:rFonts w:ascii="Calibri" w:hAnsi="Calibri" w:cs="Calibri"/>
                <w:color w:val="000000"/>
              </w:rPr>
            </w:pPr>
            <w:r w:rsidRPr="00E2268B">
              <w:rPr>
                <w:rFonts w:ascii="Calibri" w:hAnsi="Calibri" w:cs="Calibri"/>
                <w:color w:val="000000"/>
              </w:rPr>
              <w:t>Régulateur de vitesse adaptatif</w:t>
            </w:r>
          </w:p>
        </w:tc>
        <w:tc>
          <w:tcPr>
            <w:tcW w:w="3794" w:type="dxa"/>
            <w:tcBorders>
              <w:left w:val="single" w:sz="4" w:space="0" w:color="000000"/>
              <w:bottom w:val="single" w:sz="4" w:space="0" w:color="000000"/>
              <w:right w:val="single" w:sz="4" w:space="0" w:color="000000"/>
            </w:tcBorders>
            <w:shd w:val="clear" w:color="auto" w:fill="auto"/>
          </w:tcPr>
          <w:p w14:paraId="2388A1CA" w14:textId="4AAB7B0A" w:rsidR="005568C3" w:rsidRPr="00E2268B" w:rsidRDefault="00C024BE">
            <w:pPr>
              <w:pStyle w:val="Contenudetableau"/>
              <w:jc w:val="center"/>
              <w:rPr>
                <w:rFonts w:ascii="Calibri" w:hAnsi="Calibri" w:cs="Calibri"/>
                <w:color w:val="000000"/>
              </w:rPr>
            </w:pPr>
            <w:r w:rsidRPr="00E2268B">
              <w:rPr>
                <w:rFonts w:ascii="Calibri" w:hAnsi="Calibri" w:cs="Calibri"/>
                <w:color w:val="000000"/>
              </w:rPr>
              <w:t>Adaptive Cruise Control</w:t>
            </w:r>
          </w:p>
        </w:tc>
      </w:tr>
      <w:tr w:rsidR="005568C3" w:rsidRPr="00E2268B" w14:paraId="2870299A" w14:textId="77777777">
        <w:tc>
          <w:tcPr>
            <w:tcW w:w="2040" w:type="dxa"/>
            <w:tcBorders>
              <w:left w:val="single" w:sz="4" w:space="0" w:color="000000"/>
              <w:bottom w:val="single" w:sz="4" w:space="0" w:color="000000"/>
            </w:tcBorders>
            <w:shd w:val="clear" w:color="auto" w:fill="auto"/>
          </w:tcPr>
          <w:p w14:paraId="439CD277" w14:textId="77777777" w:rsidR="005568C3" w:rsidRPr="00E2268B" w:rsidRDefault="00000000">
            <w:pPr>
              <w:pStyle w:val="Contenudetableau"/>
              <w:jc w:val="center"/>
              <w:rPr>
                <w:rFonts w:ascii="Calibri" w:hAnsi="Calibri" w:cs="Calibri"/>
              </w:rPr>
            </w:pPr>
            <w:r w:rsidRPr="00E2268B">
              <w:rPr>
                <w:rFonts w:ascii="Calibri" w:hAnsi="Calibri" w:cs="Calibri"/>
                <w:color w:val="000000"/>
              </w:rPr>
              <w:t>Mot clé 2</w:t>
            </w:r>
          </w:p>
        </w:tc>
        <w:tc>
          <w:tcPr>
            <w:tcW w:w="3804" w:type="dxa"/>
            <w:tcBorders>
              <w:left w:val="single" w:sz="4" w:space="0" w:color="000000"/>
              <w:bottom w:val="single" w:sz="4" w:space="0" w:color="000000"/>
            </w:tcBorders>
            <w:shd w:val="clear" w:color="auto" w:fill="auto"/>
          </w:tcPr>
          <w:p w14:paraId="72430727" w14:textId="5B95A96D" w:rsidR="005568C3" w:rsidRPr="00E2268B" w:rsidRDefault="00C024BE">
            <w:pPr>
              <w:pStyle w:val="Contenudetableau"/>
              <w:jc w:val="center"/>
              <w:rPr>
                <w:rFonts w:ascii="Calibri" w:hAnsi="Calibri" w:cs="Calibri"/>
                <w:color w:val="000000"/>
              </w:rPr>
            </w:pPr>
            <w:r w:rsidRPr="00E2268B">
              <w:rPr>
                <w:rFonts w:ascii="Calibri" w:hAnsi="Calibri" w:cs="Calibri"/>
                <w:color w:val="000000"/>
              </w:rPr>
              <w:t>Asservissement PID</w:t>
            </w:r>
          </w:p>
        </w:tc>
        <w:tc>
          <w:tcPr>
            <w:tcW w:w="3794" w:type="dxa"/>
            <w:tcBorders>
              <w:left w:val="single" w:sz="4" w:space="0" w:color="000000"/>
              <w:bottom w:val="single" w:sz="4" w:space="0" w:color="000000"/>
              <w:right w:val="single" w:sz="4" w:space="0" w:color="000000"/>
            </w:tcBorders>
            <w:shd w:val="clear" w:color="auto" w:fill="auto"/>
          </w:tcPr>
          <w:p w14:paraId="107660E7" w14:textId="4D269750" w:rsidR="005568C3" w:rsidRPr="00E2268B" w:rsidRDefault="00C024BE">
            <w:pPr>
              <w:pStyle w:val="Contenudetableau"/>
              <w:jc w:val="center"/>
              <w:rPr>
                <w:rFonts w:ascii="Calibri" w:hAnsi="Calibri" w:cs="Calibri"/>
                <w:color w:val="000000"/>
              </w:rPr>
            </w:pPr>
            <w:r w:rsidRPr="00E2268B">
              <w:rPr>
                <w:rFonts w:ascii="Calibri" w:hAnsi="Calibri" w:cs="Calibri"/>
                <w:color w:val="000000"/>
              </w:rPr>
              <w:t>PID Control</w:t>
            </w:r>
          </w:p>
        </w:tc>
      </w:tr>
      <w:tr w:rsidR="005568C3" w:rsidRPr="00E2268B" w14:paraId="6D97A6B9" w14:textId="77777777">
        <w:tc>
          <w:tcPr>
            <w:tcW w:w="2040" w:type="dxa"/>
            <w:tcBorders>
              <w:left w:val="single" w:sz="4" w:space="0" w:color="000000"/>
              <w:bottom w:val="single" w:sz="4" w:space="0" w:color="000000"/>
            </w:tcBorders>
            <w:shd w:val="clear" w:color="auto" w:fill="auto"/>
          </w:tcPr>
          <w:p w14:paraId="71F8CECF" w14:textId="77777777" w:rsidR="005568C3" w:rsidRPr="00E2268B" w:rsidRDefault="00000000">
            <w:pPr>
              <w:pStyle w:val="Contenudetableau"/>
              <w:jc w:val="center"/>
              <w:rPr>
                <w:rFonts w:ascii="Calibri" w:hAnsi="Calibri" w:cs="Calibri"/>
              </w:rPr>
            </w:pPr>
            <w:r w:rsidRPr="00E2268B">
              <w:rPr>
                <w:rFonts w:ascii="Calibri" w:hAnsi="Calibri" w:cs="Calibri"/>
                <w:color w:val="000000"/>
              </w:rPr>
              <w:t>Mot clé 3</w:t>
            </w:r>
          </w:p>
        </w:tc>
        <w:tc>
          <w:tcPr>
            <w:tcW w:w="3804" w:type="dxa"/>
            <w:tcBorders>
              <w:left w:val="single" w:sz="4" w:space="0" w:color="000000"/>
              <w:bottom w:val="single" w:sz="4" w:space="0" w:color="000000"/>
            </w:tcBorders>
            <w:shd w:val="clear" w:color="auto" w:fill="auto"/>
          </w:tcPr>
          <w:p w14:paraId="7122E18B" w14:textId="23B56D19" w:rsidR="005568C3" w:rsidRPr="00E2268B" w:rsidRDefault="00C024BE">
            <w:pPr>
              <w:pStyle w:val="Contenudetableau"/>
              <w:jc w:val="center"/>
              <w:rPr>
                <w:rFonts w:ascii="Calibri" w:hAnsi="Calibri" w:cs="Calibri"/>
                <w:color w:val="000000"/>
              </w:rPr>
            </w:pPr>
            <w:r w:rsidRPr="00E2268B">
              <w:rPr>
                <w:rFonts w:ascii="Calibri" w:hAnsi="Calibri" w:cs="Calibri"/>
                <w:color w:val="000000"/>
              </w:rPr>
              <w:t>Boucle de rétroaction</w:t>
            </w:r>
          </w:p>
        </w:tc>
        <w:tc>
          <w:tcPr>
            <w:tcW w:w="3794" w:type="dxa"/>
            <w:tcBorders>
              <w:left w:val="single" w:sz="4" w:space="0" w:color="000000"/>
              <w:bottom w:val="single" w:sz="4" w:space="0" w:color="000000"/>
              <w:right w:val="single" w:sz="4" w:space="0" w:color="000000"/>
            </w:tcBorders>
            <w:shd w:val="clear" w:color="auto" w:fill="auto"/>
          </w:tcPr>
          <w:p w14:paraId="6233858F" w14:textId="6CF653D5" w:rsidR="005568C3" w:rsidRPr="00E2268B" w:rsidRDefault="00C024BE">
            <w:pPr>
              <w:pStyle w:val="Contenudetableau"/>
              <w:jc w:val="center"/>
              <w:rPr>
                <w:rFonts w:ascii="Calibri" w:hAnsi="Calibri" w:cs="Calibri"/>
                <w:color w:val="000000"/>
              </w:rPr>
            </w:pPr>
            <w:r w:rsidRPr="00E2268B">
              <w:rPr>
                <w:rFonts w:ascii="Calibri" w:hAnsi="Calibri" w:cs="Calibri"/>
                <w:color w:val="000000"/>
              </w:rPr>
              <w:t>Feedback Loop</w:t>
            </w:r>
          </w:p>
        </w:tc>
      </w:tr>
      <w:tr w:rsidR="005568C3" w:rsidRPr="00E2268B" w14:paraId="56B0AC1D" w14:textId="77777777">
        <w:tc>
          <w:tcPr>
            <w:tcW w:w="2040" w:type="dxa"/>
            <w:tcBorders>
              <w:left w:val="single" w:sz="4" w:space="0" w:color="000000"/>
              <w:bottom w:val="single" w:sz="4" w:space="0" w:color="000000"/>
            </w:tcBorders>
            <w:shd w:val="clear" w:color="auto" w:fill="auto"/>
          </w:tcPr>
          <w:p w14:paraId="6DE3F6FF" w14:textId="77777777" w:rsidR="005568C3" w:rsidRPr="00E2268B" w:rsidRDefault="00000000">
            <w:pPr>
              <w:pStyle w:val="Contenudetableau"/>
              <w:jc w:val="center"/>
              <w:rPr>
                <w:rFonts w:ascii="Calibri" w:hAnsi="Calibri" w:cs="Calibri"/>
              </w:rPr>
            </w:pPr>
            <w:r w:rsidRPr="00E2268B">
              <w:rPr>
                <w:rFonts w:ascii="Calibri" w:hAnsi="Calibri" w:cs="Calibri"/>
                <w:color w:val="000000"/>
              </w:rPr>
              <w:t>Mot clé 4</w:t>
            </w:r>
          </w:p>
        </w:tc>
        <w:tc>
          <w:tcPr>
            <w:tcW w:w="3804" w:type="dxa"/>
            <w:tcBorders>
              <w:left w:val="single" w:sz="4" w:space="0" w:color="000000"/>
              <w:bottom w:val="single" w:sz="4" w:space="0" w:color="000000"/>
            </w:tcBorders>
            <w:shd w:val="clear" w:color="auto" w:fill="auto"/>
          </w:tcPr>
          <w:p w14:paraId="5D879523" w14:textId="2A45A7B5" w:rsidR="005568C3" w:rsidRPr="00E2268B" w:rsidRDefault="00C024BE">
            <w:pPr>
              <w:pStyle w:val="Contenudetableau"/>
              <w:jc w:val="center"/>
              <w:rPr>
                <w:rFonts w:ascii="Calibri" w:hAnsi="Calibri" w:cs="Calibri"/>
                <w:color w:val="000000"/>
              </w:rPr>
            </w:pPr>
            <w:r w:rsidRPr="00E2268B">
              <w:rPr>
                <w:rFonts w:ascii="Calibri" w:hAnsi="Calibri" w:cs="Calibri"/>
                <w:color w:val="000000"/>
              </w:rPr>
              <w:t>Miniaturisation</w:t>
            </w:r>
          </w:p>
        </w:tc>
        <w:tc>
          <w:tcPr>
            <w:tcW w:w="3794" w:type="dxa"/>
            <w:tcBorders>
              <w:left w:val="single" w:sz="4" w:space="0" w:color="000000"/>
              <w:bottom w:val="single" w:sz="4" w:space="0" w:color="000000"/>
              <w:right w:val="single" w:sz="4" w:space="0" w:color="000000"/>
            </w:tcBorders>
            <w:shd w:val="clear" w:color="auto" w:fill="auto"/>
          </w:tcPr>
          <w:p w14:paraId="35714D56" w14:textId="500D5AC5" w:rsidR="005568C3" w:rsidRPr="00E2268B" w:rsidRDefault="00C024BE">
            <w:pPr>
              <w:pStyle w:val="Contenudetableau"/>
              <w:jc w:val="center"/>
              <w:rPr>
                <w:rFonts w:ascii="Calibri" w:hAnsi="Calibri" w:cs="Calibri"/>
                <w:color w:val="000000"/>
              </w:rPr>
            </w:pPr>
            <w:r w:rsidRPr="00E2268B">
              <w:rPr>
                <w:rFonts w:ascii="Calibri" w:hAnsi="Calibri" w:cs="Calibri"/>
                <w:color w:val="000000"/>
              </w:rPr>
              <w:t>Miniaturization</w:t>
            </w:r>
          </w:p>
        </w:tc>
      </w:tr>
      <w:tr w:rsidR="005568C3" w:rsidRPr="00E2268B" w14:paraId="536B84C4" w14:textId="77777777">
        <w:tc>
          <w:tcPr>
            <w:tcW w:w="2040" w:type="dxa"/>
            <w:tcBorders>
              <w:left w:val="single" w:sz="4" w:space="0" w:color="000000"/>
              <w:bottom w:val="single" w:sz="4" w:space="0" w:color="000000"/>
            </w:tcBorders>
            <w:shd w:val="clear" w:color="auto" w:fill="auto"/>
          </w:tcPr>
          <w:p w14:paraId="52C7C680" w14:textId="77777777" w:rsidR="005568C3" w:rsidRPr="00E2268B" w:rsidRDefault="00000000">
            <w:pPr>
              <w:pStyle w:val="Contenudetableau"/>
              <w:jc w:val="center"/>
              <w:rPr>
                <w:rFonts w:ascii="Calibri" w:hAnsi="Calibri" w:cs="Calibri"/>
              </w:rPr>
            </w:pPr>
            <w:r w:rsidRPr="00E2268B">
              <w:rPr>
                <w:rFonts w:ascii="Calibri" w:hAnsi="Calibri" w:cs="Calibri"/>
                <w:color w:val="000000"/>
              </w:rPr>
              <w:t>Mot clé 5</w:t>
            </w:r>
          </w:p>
        </w:tc>
        <w:tc>
          <w:tcPr>
            <w:tcW w:w="3804" w:type="dxa"/>
            <w:tcBorders>
              <w:left w:val="single" w:sz="4" w:space="0" w:color="000000"/>
              <w:bottom w:val="single" w:sz="4" w:space="0" w:color="000000"/>
            </w:tcBorders>
            <w:shd w:val="clear" w:color="auto" w:fill="auto"/>
          </w:tcPr>
          <w:p w14:paraId="551700E7" w14:textId="632643D3" w:rsidR="005568C3" w:rsidRPr="00E2268B" w:rsidRDefault="00C024BE">
            <w:pPr>
              <w:pStyle w:val="Contenudetableau"/>
              <w:jc w:val="center"/>
              <w:rPr>
                <w:rFonts w:ascii="Calibri" w:hAnsi="Calibri" w:cs="Calibri"/>
                <w:color w:val="000000"/>
              </w:rPr>
            </w:pPr>
            <w:r w:rsidRPr="00E2268B">
              <w:rPr>
                <w:rFonts w:ascii="Calibri" w:hAnsi="Calibri" w:cs="Calibri"/>
                <w:color w:val="000000"/>
              </w:rPr>
              <w:t>Optimisation</w:t>
            </w:r>
          </w:p>
        </w:tc>
        <w:tc>
          <w:tcPr>
            <w:tcW w:w="3794" w:type="dxa"/>
            <w:tcBorders>
              <w:left w:val="single" w:sz="4" w:space="0" w:color="000000"/>
              <w:bottom w:val="single" w:sz="4" w:space="0" w:color="000000"/>
              <w:right w:val="single" w:sz="4" w:space="0" w:color="000000"/>
            </w:tcBorders>
            <w:shd w:val="clear" w:color="auto" w:fill="auto"/>
          </w:tcPr>
          <w:p w14:paraId="6E8A870A" w14:textId="2E32D2E0" w:rsidR="005568C3" w:rsidRPr="00E2268B" w:rsidRDefault="00C024BE">
            <w:pPr>
              <w:pStyle w:val="Contenudetableau"/>
              <w:jc w:val="center"/>
              <w:rPr>
                <w:rFonts w:ascii="Calibri" w:hAnsi="Calibri" w:cs="Calibri"/>
                <w:color w:val="000000"/>
              </w:rPr>
            </w:pPr>
            <w:r w:rsidRPr="00E2268B">
              <w:rPr>
                <w:rFonts w:ascii="Calibri" w:hAnsi="Calibri" w:cs="Calibri"/>
                <w:color w:val="000000"/>
              </w:rPr>
              <w:t>Optimization</w:t>
            </w:r>
          </w:p>
        </w:tc>
      </w:tr>
    </w:tbl>
    <w:p w14:paraId="5ED1300A" w14:textId="77777777" w:rsidR="005568C3" w:rsidRPr="00E2268B" w:rsidRDefault="005568C3">
      <w:pPr>
        <w:pStyle w:val="BodyText"/>
        <w:rPr>
          <w:rFonts w:ascii="Calibri" w:hAnsi="Calibri" w:cs="Calibri"/>
        </w:rPr>
      </w:pPr>
    </w:p>
    <w:p w14:paraId="1A2CCB7F" w14:textId="77777777" w:rsidR="005568C3" w:rsidRPr="00E2268B" w:rsidRDefault="00000000">
      <w:pPr>
        <w:pStyle w:val="Heading2"/>
        <w:rPr>
          <w:rFonts w:ascii="Calibri" w:hAnsi="Calibri" w:cs="Calibri"/>
        </w:rPr>
      </w:pPr>
      <w:r w:rsidRPr="00E2268B">
        <w:rPr>
          <w:rFonts w:ascii="Calibri" w:hAnsi="Calibri" w:cs="Calibri"/>
        </w:rPr>
        <w:t>Bibliographie commentée (550 à 650 mots)</w:t>
      </w:r>
    </w:p>
    <w:p w14:paraId="3448D8D3" w14:textId="77777777" w:rsidR="000A2D9D" w:rsidRPr="00E2268B" w:rsidRDefault="000A2D9D" w:rsidP="000A2D9D">
      <w:pPr>
        <w:pStyle w:val="NormalWeb"/>
        <w:rPr>
          <w:rFonts w:ascii="Calibri" w:hAnsi="Calibri" w:cs="Calibri"/>
          <w:color w:val="000000"/>
          <w:lang w:val="fr-FR"/>
        </w:rPr>
      </w:pPr>
      <w:r w:rsidRPr="00E2268B">
        <w:rPr>
          <w:rFonts w:ascii="Calibri" w:hAnsi="Calibri" w:cs="Calibri"/>
          <w:color w:val="000000"/>
          <w:lang w:val="fr-FR"/>
        </w:rPr>
        <w:t>Le développement des systèmes de régulation de vitesse et d’aide à la conduite s’inscrit dans une évolution plus large vers l’automatisation progressive du véhicule. Les travaux de synthèse consacrés aux</w:t>
      </w:r>
      <w:r w:rsidRPr="00E2268B">
        <w:rPr>
          <w:rStyle w:val="apple-converted-space"/>
          <w:rFonts w:ascii="Calibri" w:hAnsi="Calibri" w:cs="Calibri"/>
          <w:color w:val="000000"/>
          <w:lang w:val="fr-FR"/>
        </w:rPr>
        <w:t> </w:t>
      </w:r>
      <w:r w:rsidRPr="00371B76">
        <w:rPr>
          <w:rStyle w:val="Strong"/>
          <w:rFonts w:ascii="Calibri" w:hAnsi="Calibri" w:cs="Calibri"/>
          <w:color w:val="000000"/>
        </w:rPr>
        <w:t>Advanced Driver Assistance Systems (ADAS</w:t>
      </w:r>
      <w:r w:rsidRPr="00E2268B">
        <w:rPr>
          <w:rStyle w:val="Strong"/>
          <w:rFonts w:ascii="Calibri" w:hAnsi="Calibri" w:cs="Calibri"/>
          <w:color w:val="000000"/>
          <w:lang w:val="fr-FR"/>
        </w:rPr>
        <w:t>)</w:t>
      </w:r>
      <w:r w:rsidRPr="00E2268B">
        <w:rPr>
          <w:rStyle w:val="apple-converted-space"/>
          <w:rFonts w:ascii="Calibri" w:hAnsi="Calibri" w:cs="Calibri"/>
          <w:color w:val="000000"/>
          <w:lang w:val="fr-FR"/>
        </w:rPr>
        <w:t> </w:t>
      </w:r>
      <w:r w:rsidRPr="00E2268B">
        <w:rPr>
          <w:rFonts w:ascii="Calibri" w:hAnsi="Calibri" w:cs="Calibri"/>
          <w:color w:val="000000"/>
          <w:lang w:val="fr-FR"/>
        </w:rPr>
        <w:t xml:space="preserve">mettent en évidence la transition </w:t>
      </w:r>
      <w:r w:rsidRPr="00E2268B">
        <w:rPr>
          <w:rFonts w:ascii="Calibri" w:hAnsi="Calibri" w:cs="Calibri"/>
          <w:color w:val="000000"/>
          <w:lang w:val="fr-FR"/>
        </w:rPr>
        <w:lastRenderedPageBreak/>
        <w:t>entre assistance humaine et autonomie complète, en soulignant les enjeux de sécurité, de robustesse et de fiabilité des systèmes embarqués [1]. Ces systèmes reposent sur des architectures complexes combinant capteurs, algorithmes de perception et lois de commande, dont la cohérence conditionne directement les performances globales du véhicule. Dans ce cadre, le contrôle longitudinal apparaît comme une fonction clé, à la fois pour le confort de conduite et pour la prévention des collisions.</w:t>
      </w:r>
    </w:p>
    <w:p w14:paraId="69B2E720" w14:textId="77777777" w:rsidR="000A2D9D" w:rsidRPr="00E2268B" w:rsidRDefault="000A2D9D" w:rsidP="000A2D9D">
      <w:pPr>
        <w:pStyle w:val="NormalWeb"/>
        <w:rPr>
          <w:rFonts w:ascii="Calibri" w:hAnsi="Calibri" w:cs="Calibri"/>
          <w:color w:val="000000"/>
          <w:lang w:val="fr-FR"/>
        </w:rPr>
      </w:pPr>
      <w:r w:rsidRPr="00E2268B">
        <w:rPr>
          <w:rFonts w:ascii="Calibri" w:hAnsi="Calibri" w:cs="Calibri"/>
          <w:color w:val="000000"/>
          <w:lang w:val="fr-FR"/>
        </w:rPr>
        <w:t>Le</w:t>
      </w:r>
      <w:r w:rsidRPr="00E2268B">
        <w:rPr>
          <w:rStyle w:val="apple-converted-space"/>
          <w:rFonts w:ascii="Calibri" w:hAnsi="Calibri" w:cs="Calibri"/>
          <w:color w:val="000000"/>
          <w:lang w:val="fr-FR"/>
        </w:rPr>
        <w:t> </w:t>
      </w:r>
      <w:r w:rsidRPr="00E2268B">
        <w:rPr>
          <w:rStyle w:val="Strong"/>
          <w:rFonts w:ascii="Calibri" w:hAnsi="Calibri" w:cs="Calibri"/>
          <w:color w:val="000000"/>
          <w:lang w:val="fr-FR"/>
        </w:rPr>
        <w:t>régulateur de vitesse adaptatif (Adaptive Cruise Control, ACC)</w:t>
      </w:r>
      <w:r w:rsidRPr="00E2268B">
        <w:rPr>
          <w:rStyle w:val="apple-converted-space"/>
          <w:rFonts w:ascii="Calibri" w:hAnsi="Calibri" w:cs="Calibri"/>
          <w:color w:val="000000"/>
          <w:lang w:val="fr-FR"/>
        </w:rPr>
        <w:t> </w:t>
      </w:r>
      <w:r w:rsidRPr="00E2268B">
        <w:rPr>
          <w:rFonts w:ascii="Calibri" w:hAnsi="Calibri" w:cs="Calibri"/>
          <w:color w:val="000000"/>
          <w:lang w:val="fr-FR"/>
        </w:rPr>
        <w:t>constitue l’une des premières applications concrètes de ces architectures. Il vise à maintenir une vitesse de consigne tout en garantissant une distance de sécurité avec le véhicule précédent. Les approches classiques de commande, notamment les régulateurs PID, restent largement utilisées dans les prototypes et applications industrielles en raison de leur simplicité, de leur robustesse et de leur facilité d’implémentation sur des calculateurs embarqués. Les études portant sur la conception d’un ACC basé sur un PID, en particulier sur des véhicules électriques, montrent qu’un réglage adéquat des gains permet d’obtenir un compromis satisfaisant entre rapidité de réponse, stabilité et limitation du dépassement [2]. Ces travaux mettent cependant en évidence une forte dépendance des performances aux paramètres du système et aux conditions d’utilisation.</w:t>
      </w:r>
    </w:p>
    <w:p w14:paraId="0F59939D" w14:textId="45C24589" w:rsidR="000A2D9D" w:rsidRPr="00E2268B" w:rsidRDefault="000A2D9D" w:rsidP="000A2D9D">
      <w:pPr>
        <w:pStyle w:val="NormalWeb"/>
        <w:rPr>
          <w:rFonts w:ascii="Calibri" w:hAnsi="Calibri" w:cs="Calibri"/>
          <w:color w:val="000000"/>
          <w:lang w:val="fr-FR"/>
        </w:rPr>
      </w:pPr>
      <w:r w:rsidRPr="00E2268B">
        <w:rPr>
          <w:rFonts w:ascii="Calibri" w:hAnsi="Calibri" w:cs="Calibri"/>
          <w:color w:val="000000"/>
          <w:lang w:val="fr-FR"/>
        </w:rPr>
        <w:t>Les limites des méthodes de réglage traditionnelles, souvent basées sur des essais empiriques ou des règles heuristiques, apparaissent clairement lorsque le système devient non linéaire ou soumis à des perturbations variables. C’est dans ce contexte que s’inscrivent les recherches visant à automatiser l’optimisation des lois de commande. Les</w:t>
      </w:r>
      <w:r w:rsidRPr="00E2268B">
        <w:rPr>
          <w:rStyle w:val="apple-converted-space"/>
          <w:rFonts w:ascii="Calibri" w:hAnsi="Calibri" w:cs="Calibri"/>
          <w:color w:val="000000"/>
          <w:lang w:val="fr-FR"/>
        </w:rPr>
        <w:t> </w:t>
      </w:r>
      <w:r w:rsidRPr="00E2268B">
        <w:rPr>
          <w:rStyle w:val="Strong"/>
          <w:rFonts w:ascii="Calibri" w:hAnsi="Calibri" w:cs="Calibri"/>
          <w:color w:val="000000"/>
          <w:lang w:val="fr-FR"/>
        </w:rPr>
        <w:t xml:space="preserve">métaheuristiques </w:t>
      </w:r>
      <w:r w:rsidRPr="00E2268B">
        <w:rPr>
          <w:rFonts w:ascii="Calibri" w:hAnsi="Calibri" w:cs="Calibri"/>
          <w:color w:val="000000"/>
          <w:lang w:val="fr-FR"/>
        </w:rPr>
        <w:t>constituent une famille d’outils particulièrement adaptée à ce type de problématique, car elles permettent d’explorer efficacement de vastes espaces de paramètres sans nécessiter de modèle analytique parfaitement exact. Les travaux de Naranjo, Serradilla et Nashashibi illustrent cette approche en proposant une optimisation du contrôle de vitesse pour véhicules autonomes à l’aide d’algorithmes métaheuristiques [3]. Les résultats obtenus montrent une amélioration simultanée de plusieurs critères, tels que la stabilité dynamique, le confort des passagers et la consommation énergétique.</w:t>
      </w:r>
    </w:p>
    <w:p w14:paraId="7A80B178" w14:textId="0A48C2BC" w:rsidR="000A2D9D" w:rsidRPr="00E2268B" w:rsidRDefault="000A2D9D" w:rsidP="000A2D9D">
      <w:pPr>
        <w:pStyle w:val="NormalWeb"/>
        <w:rPr>
          <w:rFonts w:ascii="Calibri" w:hAnsi="Calibri" w:cs="Calibri"/>
          <w:color w:val="000000"/>
          <w:lang w:val="fr-FR"/>
        </w:rPr>
      </w:pPr>
      <w:r w:rsidRPr="00E2268B">
        <w:rPr>
          <w:rFonts w:ascii="Calibri" w:hAnsi="Calibri" w:cs="Calibri"/>
          <w:color w:val="000000"/>
          <w:lang w:val="fr-FR"/>
        </w:rPr>
        <w:t>Dans la continuité de ces recherches, l’utilisation d’algorithmes d’optimisation bio-inspirés pour le réglage de régulateurs PID appliqués au Cruise Control automobile fait l’objet d’un intérêt croissant. L’algorithme</w:t>
      </w:r>
      <w:r w:rsidRPr="00E2268B">
        <w:rPr>
          <w:rStyle w:val="apple-converted-space"/>
          <w:rFonts w:ascii="Calibri" w:hAnsi="Calibri" w:cs="Calibri"/>
          <w:color w:val="000000"/>
          <w:lang w:val="fr-FR"/>
        </w:rPr>
        <w:t> </w:t>
      </w:r>
      <w:r w:rsidRPr="00E2268B">
        <w:rPr>
          <w:rStyle w:val="Strong"/>
          <w:rFonts w:ascii="Calibri" w:hAnsi="Calibri" w:cs="Calibri"/>
          <w:color w:val="000000"/>
          <w:lang w:val="fr-FR"/>
        </w:rPr>
        <w:t>Red Panda Optimization</w:t>
      </w:r>
      <w:r w:rsidRPr="00E2268B">
        <w:rPr>
          <w:rFonts w:ascii="Calibri" w:hAnsi="Calibri" w:cs="Calibri"/>
          <w:color w:val="000000"/>
          <w:lang w:val="fr-FR"/>
        </w:rPr>
        <w:t>, par exemple, s’inscrit dans cette dynamique en proposant une nouvelle stratégie d’exploration de l’espace des solutions [4]. Appliqué à un système de régulation de vitesse, il permet d’obtenir des performances supérieures aux méthodes classiques de réglage, notamment en termes de temps de réponse et de dépassement maximal. L’intérêt majeur de cette approche réside dans le fait qu’elle conserve une structure de commande simple, compatible avec les contraintes industrielles, tout en améliorant significativement les performances.</w:t>
      </w:r>
    </w:p>
    <w:p w14:paraId="362534B7" w14:textId="77777777" w:rsidR="000A2D9D" w:rsidRPr="00E2268B" w:rsidRDefault="000A2D9D" w:rsidP="000A2D9D">
      <w:pPr>
        <w:pStyle w:val="NormalWeb"/>
        <w:rPr>
          <w:rFonts w:ascii="Calibri" w:hAnsi="Calibri" w:cs="Calibri"/>
          <w:color w:val="000000"/>
          <w:lang w:val="fr-FR"/>
        </w:rPr>
      </w:pPr>
      <w:r w:rsidRPr="00E2268B">
        <w:rPr>
          <w:rFonts w:ascii="Calibri" w:hAnsi="Calibri" w:cs="Calibri"/>
          <w:color w:val="000000"/>
          <w:lang w:val="fr-FR"/>
        </w:rPr>
        <w:t>Enfin, l’ensemble de ces contributions doit être replacé dans une réflexion plus globale sur l’intégration du régulateur de vitesse au sein de systèmes autonomes complets. Les travaux de synthèse sur les ADAS rappellent que la performance d’un régulateur ne peut être évaluée isolément, mais dépend étroitement de la qualité de la perception de l’environnement, de la fiabilité des capteurs et de la coordination avec les autres fonctions du véhicule [1]. Le contrôle longitudinal optimisé apparaît ainsi à la fois comme un champ d’étude autonome mobilisant des outils de modélisation, de commande et d’optimisation, et comme un élément fondamental des architectures de conduite automatisée, ce qui en fait un sujet particulièrement pertinent dans le cadre d’un TIPE de CPGE PT.</w:t>
      </w:r>
    </w:p>
    <w:p w14:paraId="43713CED" w14:textId="77777777" w:rsidR="005568C3" w:rsidRPr="00E2268B" w:rsidRDefault="00000000">
      <w:pPr>
        <w:pStyle w:val="Heading2"/>
        <w:rPr>
          <w:rFonts w:ascii="Calibri" w:hAnsi="Calibri" w:cs="Calibri"/>
        </w:rPr>
      </w:pPr>
      <w:r w:rsidRPr="00E2268B">
        <w:rPr>
          <w:rFonts w:ascii="Calibri" w:hAnsi="Calibri" w:cs="Calibri"/>
        </w:rPr>
        <w:lastRenderedPageBreak/>
        <w:t>Problématique retenue (50 mots max)</w:t>
      </w:r>
    </w:p>
    <w:p w14:paraId="3EA93121" w14:textId="6C6E67A5" w:rsidR="00E2268B" w:rsidRPr="00E2268B" w:rsidRDefault="00E2268B" w:rsidP="00E2268B">
      <w:pPr>
        <w:pStyle w:val="BodyText"/>
        <w:rPr>
          <w:rFonts w:ascii="Calibri" w:hAnsi="Calibri" w:cs="Calibri"/>
        </w:rPr>
      </w:pPr>
      <w:r w:rsidRPr="00E2268B">
        <w:rPr>
          <w:rFonts w:ascii="Calibri" w:hAnsi="Calibri" w:cs="Calibri"/>
          <w:color w:val="000000"/>
          <w:sz w:val="27"/>
          <w:szCs w:val="27"/>
        </w:rPr>
        <w:t xml:space="preserve">Comment le fonctionnement d’un régulateur de vitesse adaptatif peut-il être </w:t>
      </w:r>
      <w:r>
        <w:rPr>
          <w:rFonts w:ascii="Calibri" w:hAnsi="Calibri" w:cs="Calibri"/>
          <w:color w:val="000000"/>
          <w:sz w:val="27"/>
          <w:szCs w:val="27"/>
        </w:rPr>
        <w:t xml:space="preserve">modélisé et </w:t>
      </w:r>
      <w:r w:rsidRPr="00E2268B">
        <w:rPr>
          <w:rFonts w:ascii="Calibri" w:hAnsi="Calibri" w:cs="Calibri"/>
          <w:color w:val="000000"/>
          <w:sz w:val="27"/>
          <w:szCs w:val="27"/>
        </w:rPr>
        <w:t>analysé à travers sa boucle de correction, et dans quelle mesure les choix de commande influencent-ils sa stabilité et ses performances dynamiques ?</w:t>
      </w:r>
    </w:p>
    <w:p w14:paraId="7A8B3071" w14:textId="77777777" w:rsidR="005568C3" w:rsidRPr="00E2268B" w:rsidRDefault="00000000">
      <w:pPr>
        <w:pStyle w:val="Heading2"/>
        <w:rPr>
          <w:rFonts w:ascii="Calibri" w:hAnsi="Calibri" w:cs="Calibri"/>
        </w:rPr>
      </w:pPr>
      <w:r w:rsidRPr="00E2268B">
        <w:rPr>
          <w:rFonts w:ascii="Calibri" w:hAnsi="Calibri" w:cs="Calibri"/>
        </w:rPr>
        <w:t>Objectifs du TIPE (100 mots max)</w:t>
      </w:r>
    </w:p>
    <w:p w14:paraId="4EE96365" w14:textId="6A6F6207" w:rsidR="00E2268B" w:rsidRPr="00E2268B" w:rsidRDefault="00E2268B" w:rsidP="00E2268B">
      <w:pPr>
        <w:pStyle w:val="BodyText"/>
        <w:rPr>
          <w:rFonts w:ascii="Calibri" w:hAnsi="Calibri" w:cs="Calibri"/>
        </w:rPr>
      </w:pPr>
      <w:r w:rsidRPr="00E2268B">
        <w:rPr>
          <w:rFonts w:ascii="Calibri" w:hAnsi="Calibri" w:cs="Calibri"/>
          <w:color w:val="000000"/>
          <w:sz w:val="27"/>
          <w:szCs w:val="27"/>
        </w:rPr>
        <w:t>L’objectif de ce TIPE est d’étudier le fonctionnement d’un régulateur de vitesse adaptatif en modélisant sa boucle de correction. Il s’agit d’analyser le comportement dynamique du système en réponse à différentes conditions de circulation et de perturbations, puis d’évaluer l’influence des paramètres de commande sur la stabilité, la rapidité et le confort. Cette étude vise également à comparer des méthodes de réglage classiques et optimisées afin d’identifier leurs apports et leurs limites dans le cadre du contrôle longitudinal automobile.</w:t>
      </w:r>
    </w:p>
    <w:p w14:paraId="30F2494F" w14:textId="77777777" w:rsidR="005568C3" w:rsidRPr="00E2268B" w:rsidRDefault="00000000">
      <w:pPr>
        <w:pStyle w:val="Heading2"/>
        <w:rPr>
          <w:rFonts w:ascii="Calibri" w:hAnsi="Calibri" w:cs="Calibri"/>
        </w:rPr>
      </w:pPr>
      <w:r w:rsidRPr="00E2268B">
        <w:rPr>
          <w:rFonts w:ascii="Calibri" w:hAnsi="Calibri" w:cs="Calibri"/>
        </w:rPr>
        <w:t>Liste de références bibliographiques (2 à 10)</w:t>
      </w:r>
    </w:p>
    <w:p w14:paraId="59F32820" w14:textId="77777777" w:rsidR="005568C3" w:rsidRPr="00E2268B" w:rsidRDefault="005568C3">
      <w:pPr>
        <w:pStyle w:val="BodyText"/>
        <w:rPr>
          <w:rFonts w:ascii="Calibri" w:hAnsi="Calibri" w:cs="Calibri"/>
        </w:rPr>
      </w:pPr>
    </w:p>
    <w:tbl>
      <w:tblPr>
        <w:tblW w:w="9638" w:type="dxa"/>
        <w:tblCellMar>
          <w:top w:w="55" w:type="dxa"/>
          <w:left w:w="55" w:type="dxa"/>
          <w:bottom w:w="55" w:type="dxa"/>
          <w:right w:w="55" w:type="dxa"/>
        </w:tblCellMar>
        <w:tblLook w:val="0000" w:firstRow="0" w:lastRow="0" w:firstColumn="0" w:lastColumn="0" w:noHBand="0" w:noVBand="0"/>
      </w:tblPr>
      <w:tblGrid>
        <w:gridCol w:w="2040"/>
        <w:gridCol w:w="3456"/>
        <w:gridCol w:w="4142"/>
      </w:tblGrid>
      <w:tr w:rsidR="005568C3" w:rsidRPr="00E2268B" w14:paraId="2E36F350" w14:textId="77777777">
        <w:tc>
          <w:tcPr>
            <w:tcW w:w="2040" w:type="dxa"/>
            <w:tcBorders>
              <w:top w:val="single" w:sz="4" w:space="0" w:color="000000"/>
              <w:left w:val="single" w:sz="4" w:space="0" w:color="000000"/>
              <w:bottom w:val="single" w:sz="4" w:space="0" w:color="000000"/>
            </w:tcBorders>
            <w:shd w:val="clear" w:color="auto" w:fill="auto"/>
          </w:tcPr>
          <w:p w14:paraId="605737F4" w14:textId="77777777" w:rsidR="005568C3" w:rsidRPr="00E2268B" w:rsidRDefault="00000000">
            <w:pPr>
              <w:pStyle w:val="Contenudetableau"/>
              <w:jc w:val="center"/>
              <w:rPr>
                <w:rFonts w:ascii="Calibri" w:hAnsi="Calibri" w:cs="Calibri"/>
                <w:color w:val="000000"/>
              </w:rPr>
            </w:pPr>
            <w:r w:rsidRPr="00E2268B">
              <w:rPr>
                <w:rFonts w:ascii="Calibri" w:hAnsi="Calibri" w:cs="Calibri"/>
                <w:color w:val="000000"/>
              </w:rPr>
              <w:t>Auteur 1, Auteur 2</w:t>
            </w:r>
          </w:p>
        </w:tc>
        <w:tc>
          <w:tcPr>
            <w:tcW w:w="3456" w:type="dxa"/>
            <w:tcBorders>
              <w:top w:val="single" w:sz="4" w:space="0" w:color="000000"/>
              <w:left w:val="single" w:sz="4" w:space="0" w:color="000000"/>
              <w:bottom w:val="single" w:sz="4" w:space="0" w:color="000000"/>
            </w:tcBorders>
            <w:shd w:val="clear" w:color="auto" w:fill="auto"/>
          </w:tcPr>
          <w:p w14:paraId="0D0A6DCD" w14:textId="77777777" w:rsidR="005568C3" w:rsidRPr="00E2268B" w:rsidRDefault="00000000">
            <w:pPr>
              <w:pStyle w:val="Contenudetableau"/>
              <w:jc w:val="center"/>
              <w:rPr>
                <w:rFonts w:ascii="Calibri" w:hAnsi="Calibri" w:cs="Calibri"/>
                <w:color w:val="000000"/>
              </w:rPr>
            </w:pPr>
            <w:r w:rsidRPr="00E2268B">
              <w:rPr>
                <w:rFonts w:ascii="Calibri" w:hAnsi="Calibri" w:cs="Calibri"/>
                <w:color w:val="000000"/>
              </w:rPr>
              <w:t>Titre</w:t>
            </w:r>
          </w:p>
        </w:tc>
        <w:tc>
          <w:tcPr>
            <w:tcW w:w="4142" w:type="dxa"/>
            <w:tcBorders>
              <w:top w:val="single" w:sz="4" w:space="0" w:color="000000"/>
              <w:left w:val="single" w:sz="4" w:space="0" w:color="000000"/>
              <w:bottom w:val="single" w:sz="4" w:space="0" w:color="000000"/>
              <w:right w:val="single" w:sz="4" w:space="0" w:color="000000"/>
            </w:tcBorders>
            <w:shd w:val="clear" w:color="auto" w:fill="auto"/>
          </w:tcPr>
          <w:p w14:paraId="64230300" w14:textId="60E5C6DE" w:rsidR="005568C3" w:rsidRPr="00E2268B" w:rsidRDefault="00000000">
            <w:pPr>
              <w:pStyle w:val="Contenudetableau"/>
              <w:jc w:val="center"/>
              <w:rPr>
                <w:rFonts w:ascii="Calibri" w:hAnsi="Calibri" w:cs="Calibri"/>
                <w:color w:val="000000"/>
              </w:rPr>
            </w:pPr>
            <w:r w:rsidRPr="00E2268B">
              <w:rPr>
                <w:rFonts w:ascii="Calibri" w:hAnsi="Calibri" w:cs="Calibri"/>
                <w:color w:val="000000"/>
              </w:rPr>
              <w:t xml:space="preserve">Référence (ex : année, journal, mémoire de thèse de l’université de… </w:t>
            </w:r>
            <w:r w:rsidR="00371B76" w:rsidRPr="00E2268B">
              <w:rPr>
                <w:rFonts w:ascii="Calibri" w:hAnsi="Calibri" w:cs="Calibri"/>
                <w:color w:val="000000"/>
              </w:rPr>
              <w:t>cf.</w:t>
            </w:r>
            <w:r w:rsidRPr="00E2268B">
              <w:rPr>
                <w:rFonts w:ascii="Calibri" w:hAnsi="Calibri" w:cs="Calibri"/>
                <w:color w:val="000000"/>
              </w:rPr>
              <w:t xml:space="preserve"> consignes scei et </w:t>
            </w:r>
            <w:r w:rsidR="00371B76" w:rsidRPr="00E2268B">
              <w:rPr>
                <w:rFonts w:ascii="Calibri" w:hAnsi="Calibri" w:cs="Calibri"/>
                <w:color w:val="000000"/>
              </w:rPr>
              <w:t>cf.</w:t>
            </w:r>
            <w:r w:rsidRPr="00E2268B">
              <w:rPr>
                <w:rFonts w:ascii="Calibri" w:hAnsi="Calibri" w:cs="Calibri"/>
                <w:color w:val="000000"/>
              </w:rPr>
              <w:t xml:space="preserve"> « citer » dans google scholar)</w:t>
            </w:r>
          </w:p>
        </w:tc>
      </w:tr>
      <w:tr w:rsidR="005568C3" w:rsidRPr="00E2268B" w14:paraId="7F313266" w14:textId="77777777">
        <w:trPr>
          <w:trHeight w:val="850"/>
        </w:trPr>
        <w:tc>
          <w:tcPr>
            <w:tcW w:w="2040" w:type="dxa"/>
            <w:tcBorders>
              <w:left w:val="single" w:sz="4" w:space="0" w:color="000000"/>
              <w:bottom w:val="single" w:sz="4" w:space="0" w:color="000000"/>
            </w:tcBorders>
            <w:shd w:val="clear" w:color="auto" w:fill="auto"/>
          </w:tcPr>
          <w:p w14:paraId="0D211583" w14:textId="2CB28DF3" w:rsidR="005568C3" w:rsidRPr="00E2268B" w:rsidRDefault="000A2D9D">
            <w:pPr>
              <w:pStyle w:val="Contenudetableau"/>
              <w:jc w:val="center"/>
              <w:rPr>
                <w:rFonts w:ascii="Calibri" w:hAnsi="Calibri" w:cs="Calibri"/>
                <w:color w:val="000000"/>
              </w:rPr>
            </w:pPr>
            <w:r w:rsidRPr="00E2268B">
              <w:rPr>
                <w:rFonts w:ascii="Calibri" w:hAnsi="Calibri" w:cs="Calibri"/>
                <w:color w:val="000000"/>
                <w:sz w:val="27"/>
                <w:szCs w:val="27"/>
              </w:rPr>
              <w:t>Kukkala et al.</w:t>
            </w:r>
          </w:p>
        </w:tc>
        <w:tc>
          <w:tcPr>
            <w:tcW w:w="3456" w:type="dxa"/>
            <w:tcBorders>
              <w:left w:val="single" w:sz="4" w:space="0" w:color="000000"/>
              <w:bottom w:val="single" w:sz="4" w:space="0" w:color="000000"/>
            </w:tcBorders>
            <w:shd w:val="clear" w:color="auto" w:fill="auto"/>
          </w:tcPr>
          <w:p w14:paraId="49430713" w14:textId="5BCBE803" w:rsidR="005568C3" w:rsidRPr="00E2268B" w:rsidRDefault="000A2D9D">
            <w:pPr>
              <w:pStyle w:val="Contenudetableau"/>
              <w:jc w:val="center"/>
              <w:rPr>
                <w:rFonts w:ascii="Calibri" w:hAnsi="Calibri" w:cs="Calibri"/>
                <w:color w:val="000000"/>
                <w:lang w:val="en-US"/>
              </w:rPr>
            </w:pPr>
            <w:r w:rsidRPr="00E2268B">
              <w:rPr>
                <w:rStyle w:val="Emphasis"/>
                <w:rFonts w:ascii="Calibri" w:hAnsi="Calibri" w:cs="Calibri"/>
                <w:color w:val="000000"/>
                <w:lang w:val="en-US"/>
              </w:rPr>
              <w:t>Advanced Driver-Assistance Systems: A Path Toward Autonomous Vehicles</w:t>
            </w:r>
          </w:p>
        </w:tc>
        <w:tc>
          <w:tcPr>
            <w:tcW w:w="4142" w:type="dxa"/>
            <w:tcBorders>
              <w:left w:val="single" w:sz="4" w:space="0" w:color="000000"/>
              <w:bottom w:val="single" w:sz="4" w:space="0" w:color="000000"/>
              <w:right w:val="single" w:sz="4" w:space="0" w:color="000000"/>
            </w:tcBorders>
            <w:shd w:val="clear" w:color="auto" w:fill="auto"/>
          </w:tcPr>
          <w:p w14:paraId="2B733E7E" w14:textId="74D8AB42" w:rsidR="005568C3" w:rsidRPr="00E2268B" w:rsidRDefault="000A2D9D">
            <w:pPr>
              <w:pStyle w:val="Contenudetableau"/>
              <w:jc w:val="center"/>
              <w:rPr>
                <w:rFonts w:ascii="Calibri" w:hAnsi="Calibri" w:cs="Calibri"/>
                <w:color w:val="000000"/>
              </w:rPr>
            </w:pPr>
            <w:r w:rsidRPr="00E2268B">
              <w:rPr>
                <w:rStyle w:val="citation-60"/>
                <w:rFonts w:ascii="Calibri" w:hAnsi="Calibri" w:cs="Calibri"/>
                <w:i/>
                <w:iCs/>
                <w:color w:val="000000"/>
              </w:rPr>
              <w:t>IEEE Consumer Electronics Magazine</w:t>
            </w:r>
            <w:r w:rsidRPr="00E2268B">
              <w:rPr>
                <w:rStyle w:val="citation-60"/>
                <w:rFonts w:ascii="Calibri" w:hAnsi="Calibri" w:cs="Calibri"/>
                <w:color w:val="000000"/>
              </w:rPr>
              <w:t>, 2018</w:t>
            </w:r>
          </w:p>
        </w:tc>
      </w:tr>
      <w:tr w:rsidR="005568C3" w:rsidRPr="00E2268B" w14:paraId="2FCCACDC" w14:textId="77777777">
        <w:trPr>
          <w:trHeight w:val="850"/>
        </w:trPr>
        <w:tc>
          <w:tcPr>
            <w:tcW w:w="2040" w:type="dxa"/>
            <w:tcBorders>
              <w:left w:val="single" w:sz="4" w:space="0" w:color="000000"/>
              <w:bottom w:val="single" w:sz="4" w:space="0" w:color="000000"/>
            </w:tcBorders>
            <w:shd w:val="clear" w:color="auto" w:fill="auto"/>
          </w:tcPr>
          <w:p w14:paraId="1D676FF6" w14:textId="0C5731AF" w:rsidR="005568C3" w:rsidRPr="00E2268B" w:rsidRDefault="000A2D9D">
            <w:pPr>
              <w:pStyle w:val="Contenudetableau"/>
              <w:jc w:val="center"/>
              <w:rPr>
                <w:rFonts w:ascii="Calibri" w:hAnsi="Calibri" w:cs="Calibri"/>
                <w:color w:val="000000"/>
              </w:rPr>
            </w:pPr>
            <w:r w:rsidRPr="00E2268B">
              <w:rPr>
                <w:rFonts w:ascii="Calibri" w:hAnsi="Calibri" w:cs="Calibri"/>
                <w:color w:val="000000"/>
                <w:sz w:val="27"/>
                <w:szCs w:val="27"/>
              </w:rPr>
              <w:t>Saputro et al.</w:t>
            </w:r>
          </w:p>
        </w:tc>
        <w:tc>
          <w:tcPr>
            <w:tcW w:w="3456" w:type="dxa"/>
            <w:tcBorders>
              <w:left w:val="single" w:sz="4" w:space="0" w:color="000000"/>
              <w:bottom w:val="single" w:sz="4" w:space="0" w:color="000000"/>
            </w:tcBorders>
            <w:shd w:val="clear" w:color="auto" w:fill="auto"/>
          </w:tcPr>
          <w:p w14:paraId="243F026A" w14:textId="158D32DB" w:rsidR="005568C3" w:rsidRPr="00E2268B" w:rsidRDefault="000A2D9D">
            <w:pPr>
              <w:pStyle w:val="Contenudetableau"/>
              <w:jc w:val="center"/>
              <w:rPr>
                <w:rFonts w:ascii="Calibri" w:hAnsi="Calibri" w:cs="Calibri"/>
                <w:color w:val="000000"/>
                <w:lang w:val="en-US"/>
              </w:rPr>
            </w:pPr>
            <w:r w:rsidRPr="00E2268B">
              <w:rPr>
                <w:rStyle w:val="Emphasis"/>
                <w:rFonts w:ascii="Calibri" w:hAnsi="Calibri" w:cs="Calibri"/>
                <w:color w:val="000000"/>
                <w:lang w:val="en-US"/>
              </w:rPr>
              <w:t>Design of an Adaptive Cruise Control System using PID Control Method on Electric Vehicle Prototypes</w:t>
            </w:r>
          </w:p>
        </w:tc>
        <w:tc>
          <w:tcPr>
            <w:tcW w:w="4142" w:type="dxa"/>
            <w:tcBorders>
              <w:left w:val="single" w:sz="4" w:space="0" w:color="000000"/>
              <w:bottom w:val="single" w:sz="4" w:space="0" w:color="000000"/>
              <w:right w:val="single" w:sz="4" w:space="0" w:color="000000"/>
            </w:tcBorders>
            <w:shd w:val="clear" w:color="auto" w:fill="auto"/>
          </w:tcPr>
          <w:p w14:paraId="204C7261" w14:textId="39EB9B4F" w:rsidR="005568C3" w:rsidRPr="00E2268B" w:rsidRDefault="00086F9D">
            <w:pPr>
              <w:pStyle w:val="Contenudetableau"/>
              <w:jc w:val="center"/>
              <w:rPr>
                <w:rFonts w:ascii="Calibri" w:hAnsi="Calibri" w:cs="Calibri"/>
                <w:color w:val="000000"/>
                <w:lang w:val="en-US"/>
              </w:rPr>
            </w:pPr>
            <w:r w:rsidRPr="00E2268B">
              <w:rPr>
                <w:rStyle w:val="citation-58"/>
                <w:rFonts w:ascii="Calibri" w:hAnsi="Calibri" w:cs="Calibri"/>
                <w:i/>
                <w:iCs/>
                <w:color w:val="000000"/>
              </w:rPr>
              <w:t>ICAMIMIA</w:t>
            </w:r>
            <w:r w:rsidRPr="00E2268B">
              <w:rPr>
                <w:rStyle w:val="citation-58"/>
                <w:rFonts w:ascii="Calibri" w:hAnsi="Calibri" w:cs="Calibri"/>
                <w:color w:val="000000"/>
              </w:rPr>
              <w:t>, 2023</w:t>
            </w:r>
          </w:p>
        </w:tc>
      </w:tr>
      <w:tr w:rsidR="005568C3" w:rsidRPr="00E2268B" w14:paraId="7761075B" w14:textId="77777777">
        <w:trPr>
          <w:trHeight w:val="850"/>
        </w:trPr>
        <w:tc>
          <w:tcPr>
            <w:tcW w:w="2040" w:type="dxa"/>
            <w:tcBorders>
              <w:left w:val="single" w:sz="4" w:space="0" w:color="000000"/>
              <w:bottom w:val="single" w:sz="4" w:space="0" w:color="000000"/>
            </w:tcBorders>
            <w:shd w:val="clear" w:color="auto" w:fill="auto"/>
          </w:tcPr>
          <w:p w14:paraId="5A10418C" w14:textId="3D44154D" w:rsidR="005568C3" w:rsidRPr="00E2268B" w:rsidRDefault="000A2D9D">
            <w:pPr>
              <w:pStyle w:val="Contenudetableau"/>
              <w:jc w:val="center"/>
              <w:rPr>
                <w:rFonts w:ascii="Calibri" w:hAnsi="Calibri" w:cs="Calibri"/>
                <w:color w:val="000000"/>
              </w:rPr>
            </w:pPr>
            <w:r w:rsidRPr="00E2268B">
              <w:rPr>
                <w:rFonts w:ascii="Calibri" w:hAnsi="Calibri" w:cs="Calibri"/>
                <w:color w:val="000000"/>
                <w:sz w:val="27"/>
                <w:szCs w:val="27"/>
              </w:rPr>
              <w:t>Naranjo, Serradilla, Nashashibi</w:t>
            </w:r>
          </w:p>
        </w:tc>
        <w:tc>
          <w:tcPr>
            <w:tcW w:w="3456" w:type="dxa"/>
            <w:tcBorders>
              <w:left w:val="single" w:sz="4" w:space="0" w:color="000000"/>
              <w:bottom w:val="single" w:sz="4" w:space="0" w:color="000000"/>
            </w:tcBorders>
            <w:shd w:val="clear" w:color="auto" w:fill="auto"/>
          </w:tcPr>
          <w:p w14:paraId="3CAF7898" w14:textId="68C4B19D" w:rsidR="005568C3" w:rsidRPr="00E2268B" w:rsidRDefault="00086F9D">
            <w:pPr>
              <w:pStyle w:val="Contenudetableau"/>
              <w:jc w:val="center"/>
              <w:rPr>
                <w:rFonts w:ascii="Calibri" w:hAnsi="Calibri" w:cs="Calibri"/>
                <w:color w:val="000000"/>
                <w:lang w:val="en-US"/>
              </w:rPr>
            </w:pPr>
            <w:r w:rsidRPr="00E2268B">
              <w:rPr>
                <w:rStyle w:val="Emphasis"/>
                <w:rFonts w:ascii="Calibri" w:hAnsi="Calibri" w:cs="Calibri"/>
                <w:color w:val="000000"/>
                <w:lang w:val="en-US"/>
              </w:rPr>
              <w:t>Speed Control Optimization for Autonomous Vehicles with Metaheuristics</w:t>
            </w:r>
          </w:p>
        </w:tc>
        <w:tc>
          <w:tcPr>
            <w:tcW w:w="4142" w:type="dxa"/>
            <w:tcBorders>
              <w:left w:val="single" w:sz="4" w:space="0" w:color="000000"/>
              <w:bottom w:val="single" w:sz="4" w:space="0" w:color="000000"/>
              <w:right w:val="single" w:sz="4" w:space="0" w:color="000000"/>
            </w:tcBorders>
            <w:shd w:val="clear" w:color="auto" w:fill="auto"/>
          </w:tcPr>
          <w:p w14:paraId="32B225CD" w14:textId="2D6AAF91" w:rsidR="005568C3" w:rsidRPr="00E2268B" w:rsidRDefault="00086F9D">
            <w:pPr>
              <w:pStyle w:val="Contenudetableau"/>
              <w:jc w:val="center"/>
              <w:rPr>
                <w:rFonts w:ascii="Calibri" w:hAnsi="Calibri" w:cs="Calibri"/>
                <w:color w:val="000000"/>
                <w:lang w:val="en-US"/>
              </w:rPr>
            </w:pPr>
            <w:r w:rsidRPr="00E2268B">
              <w:rPr>
                <w:rStyle w:val="citation-57"/>
                <w:rFonts w:ascii="Calibri" w:hAnsi="Calibri" w:cs="Calibri"/>
                <w:i/>
                <w:iCs/>
                <w:color w:val="000000"/>
              </w:rPr>
              <w:t>Electronics</w:t>
            </w:r>
            <w:r w:rsidRPr="00E2268B">
              <w:rPr>
                <w:rStyle w:val="citation-57"/>
                <w:rFonts w:ascii="Calibri" w:hAnsi="Calibri" w:cs="Calibri"/>
                <w:color w:val="000000"/>
              </w:rPr>
              <w:t>, 2020</w:t>
            </w:r>
          </w:p>
        </w:tc>
      </w:tr>
      <w:tr w:rsidR="005568C3" w:rsidRPr="00E2268B" w14:paraId="16CAA117" w14:textId="77777777">
        <w:trPr>
          <w:trHeight w:val="850"/>
        </w:trPr>
        <w:tc>
          <w:tcPr>
            <w:tcW w:w="2040" w:type="dxa"/>
            <w:tcBorders>
              <w:left w:val="single" w:sz="4" w:space="0" w:color="000000"/>
              <w:bottom w:val="single" w:sz="4" w:space="0" w:color="000000"/>
            </w:tcBorders>
            <w:shd w:val="clear" w:color="auto" w:fill="auto"/>
          </w:tcPr>
          <w:p w14:paraId="60641EC0" w14:textId="7F1CA15C" w:rsidR="005568C3" w:rsidRPr="00E2268B" w:rsidRDefault="000A2D9D">
            <w:pPr>
              <w:pStyle w:val="Contenudetableau"/>
              <w:jc w:val="center"/>
              <w:rPr>
                <w:rFonts w:ascii="Calibri" w:hAnsi="Calibri" w:cs="Calibri"/>
                <w:color w:val="000000"/>
              </w:rPr>
            </w:pPr>
            <w:r w:rsidRPr="00E2268B">
              <w:rPr>
                <w:rFonts w:ascii="Calibri" w:hAnsi="Calibri" w:cs="Calibri"/>
                <w:color w:val="000000"/>
                <w:sz w:val="27"/>
                <w:szCs w:val="27"/>
              </w:rPr>
              <w:t>Saravanan G. et al.</w:t>
            </w:r>
          </w:p>
        </w:tc>
        <w:tc>
          <w:tcPr>
            <w:tcW w:w="3456" w:type="dxa"/>
            <w:tcBorders>
              <w:left w:val="single" w:sz="4" w:space="0" w:color="000000"/>
              <w:bottom w:val="single" w:sz="4" w:space="0" w:color="000000"/>
            </w:tcBorders>
            <w:shd w:val="clear" w:color="auto" w:fill="auto"/>
          </w:tcPr>
          <w:p w14:paraId="7BFC8CC7" w14:textId="002A7E2A" w:rsidR="005568C3" w:rsidRPr="00E2268B" w:rsidRDefault="00086F9D">
            <w:pPr>
              <w:pStyle w:val="Contenudetableau"/>
              <w:jc w:val="center"/>
              <w:rPr>
                <w:rFonts w:ascii="Calibri" w:hAnsi="Calibri" w:cs="Calibri"/>
                <w:color w:val="000000"/>
                <w:lang w:val="en-US"/>
              </w:rPr>
            </w:pPr>
            <w:r w:rsidRPr="00E2268B">
              <w:rPr>
                <w:rStyle w:val="Emphasis"/>
                <w:rFonts w:ascii="Calibri" w:hAnsi="Calibri" w:cs="Calibri"/>
                <w:color w:val="000000"/>
                <w:lang w:val="en-US"/>
              </w:rPr>
              <w:t>Red Panda Optimization Algorithm-Based PID Controller Design for Automobile Cruise Control System</w:t>
            </w:r>
          </w:p>
        </w:tc>
        <w:tc>
          <w:tcPr>
            <w:tcW w:w="4142" w:type="dxa"/>
            <w:tcBorders>
              <w:left w:val="single" w:sz="4" w:space="0" w:color="000000"/>
              <w:bottom w:val="single" w:sz="4" w:space="0" w:color="000000"/>
              <w:right w:val="single" w:sz="4" w:space="0" w:color="000000"/>
            </w:tcBorders>
            <w:shd w:val="clear" w:color="auto" w:fill="auto"/>
          </w:tcPr>
          <w:p w14:paraId="22B1B71D" w14:textId="2E860C0B" w:rsidR="005568C3" w:rsidRPr="00E2268B" w:rsidRDefault="00086F9D">
            <w:pPr>
              <w:pStyle w:val="Contenudetableau"/>
              <w:jc w:val="center"/>
              <w:rPr>
                <w:rFonts w:ascii="Calibri" w:hAnsi="Calibri" w:cs="Calibri"/>
                <w:color w:val="000000"/>
                <w:lang w:val="en-US"/>
              </w:rPr>
            </w:pPr>
            <w:r w:rsidRPr="00E2268B">
              <w:rPr>
                <w:rStyle w:val="citation-59"/>
                <w:rFonts w:ascii="Calibri" w:hAnsi="Calibri" w:cs="Calibri"/>
                <w:i/>
                <w:iCs/>
                <w:color w:val="000000"/>
              </w:rPr>
              <w:t>ICSSEECC</w:t>
            </w:r>
            <w:r w:rsidRPr="00E2268B">
              <w:rPr>
                <w:rStyle w:val="citation-59"/>
                <w:rFonts w:ascii="Calibri" w:hAnsi="Calibri" w:cs="Calibri"/>
                <w:color w:val="000000"/>
              </w:rPr>
              <w:t>, 2024</w:t>
            </w:r>
          </w:p>
        </w:tc>
      </w:tr>
      <w:tr w:rsidR="005568C3" w:rsidRPr="00E2268B" w14:paraId="64866180" w14:textId="77777777">
        <w:trPr>
          <w:trHeight w:val="850"/>
        </w:trPr>
        <w:tc>
          <w:tcPr>
            <w:tcW w:w="2040" w:type="dxa"/>
            <w:tcBorders>
              <w:left w:val="single" w:sz="4" w:space="0" w:color="000000"/>
              <w:bottom w:val="single" w:sz="4" w:space="0" w:color="000000"/>
            </w:tcBorders>
            <w:shd w:val="clear" w:color="auto" w:fill="auto"/>
          </w:tcPr>
          <w:p w14:paraId="7692A2C1" w14:textId="77777777" w:rsidR="005568C3" w:rsidRPr="00E2268B" w:rsidRDefault="005568C3">
            <w:pPr>
              <w:pStyle w:val="Contenudetableau"/>
              <w:jc w:val="center"/>
              <w:rPr>
                <w:rFonts w:ascii="Calibri" w:hAnsi="Calibri" w:cs="Calibri"/>
                <w:color w:val="000000"/>
                <w:lang w:val="en-US"/>
              </w:rPr>
            </w:pPr>
          </w:p>
        </w:tc>
        <w:tc>
          <w:tcPr>
            <w:tcW w:w="3456" w:type="dxa"/>
            <w:tcBorders>
              <w:left w:val="single" w:sz="4" w:space="0" w:color="000000"/>
              <w:bottom w:val="single" w:sz="4" w:space="0" w:color="000000"/>
            </w:tcBorders>
            <w:shd w:val="clear" w:color="auto" w:fill="auto"/>
          </w:tcPr>
          <w:p w14:paraId="727AB72D" w14:textId="77777777" w:rsidR="005568C3" w:rsidRPr="00E2268B" w:rsidRDefault="005568C3">
            <w:pPr>
              <w:pStyle w:val="Contenudetableau"/>
              <w:jc w:val="center"/>
              <w:rPr>
                <w:rFonts w:ascii="Calibri" w:hAnsi="Calibri" w:cs="Calibri"/>
                <w:color w:val="000000"/>
                <w:lang w:val="en-US"/>
              </w:rPr>
            </w:pPr>
          </w:p>
        </w:tc>
        <w:tc>
          <w:tcPr>
            <w:tcW w:w="4142" w:type="dxa"/>
            <w:tcBorders>
              <w:left w:val="single" w:sz="4" w:space="0" w:color="000000"/>
              <w:bottom w:val="single" w:sz="4" w:space="0" w:color="000000"/>
              <w:right w:val="single" w:sz="4" w:space="0" w:color="000000"/>
            </w:tcBorders>
            <w:shd w:val="clear" w:color="auto" w:fill="auto"/>
          </w:tcPr>
          <w:p w14:paraId="68D23D4B" w14:textId="77777777" w:rsidR="005568C3" w:rsidRPr="00E2268B" w:rsidRDefault="005568C3">
            <w:pPr>
              <w:pStyle w:val="Contenudetableau"/>
              <w:jc w:val="center"/>
              <w:rPr>
                <w:rFonts w:ascii="Calibri" w:hAnsi="Calibri" w:cs="Calibri"/>
                <w:color w:val="000000"/>
                <w:lang w:val="en-US"/>
              </w:rPr>
            </w:pPr>
          </w:p>
        </w:tc>
      </w:tr>
      <w:tr w:rsidR="005568C3" w:rsidRPr="00E2268B" w14:paraId="5FAEB13B" w14:textId="77777777">
        <w:trPr>
          <w:trHeight w:val="850"/>
        </w:trPr>
        <w:tc>
          <w:tcPr>
            <w:tcW w:w="2040" w:type="dxa"/>
            <w:tcBorders>
              <w:left w:val="single" w:sz="4" w:space="0" w:color="000000"/>
              <w:bottom w:val="single" w:sz="4" w:space="0" w:color="000000"/>
            </w:tcBorders>
            <w:shd w:val="clear" w:color="auto" w:fill="auto"/>
          </w:tcPr>
          <w:p w14:paraId="125763FD" w14:textId="77777777" w:rsidR="005568C3" w:rsidRPr="00E2268B" w:rsidRDefault="005568C3">
            <w:pPr>
              <w:pStyle w:val="Contenudetableau"/>
              <w:jc w:val="center"/>
              <w:rPr>
                <w:rFonts w:ascii="Calibri" w:hAnsi="Calibri" w:cs="Calibri"/>
                <w:lang w:val="en-US"/>
              </w:rPr>
            </w:pPr>
          </w:p>
        </w:tc>
        <w:tc>
          <w:tcPr>
            <w:tcW w:w="3456" w:type="dxa"/>
            <w:tcBorders>
              <w:left w:val="single" w:sz="4" w:space="0" w:color="000000"/>
              <w:bottom w:val="single" w:sz="4" w:space="0" w:color="000000"/>
            </w:tcBorders>
            <w:shd w:val="clear" w:color="auto" w:fill="auto"/>
          </w:tcPr>
          <w:p w14:paraId="3DA39762" w14:textId="77777777" w:rsidR="005568C3" w:rsidRPr="00E2268B" w:rsidRDefault="005568C3">
            <w:pPr>
              <w:pStyle w:val="Contenudetableau"/>
              <w:jc w:val="center"/>
              <w:rPr>
                <w:rFonts w:ascii="Calibri" w:hAnsi="Calibri" w:cs="Calibri"/>
                <w:color w:val="000000"/>
                <w:lang w:val="en-US"/>
              </w:rPr>
            </w:pPr>
          </w:p>
        </w:tc>
        <w:tc>
          <w:tcPr>
            <w:tcW w:w="4142" w:type="dxa"/>
            <w:tcBorders>
              <w:left w:val="single" w:sz="4" w:space="0" w:color="000000"/>
              <w:bottom w:val="single" w:sz="4" w:space="0" w:color="000000"/>
              <w:right w:val="single" w:sz="4" w:space="0" w:color="000000"/>
            </w:tcBorders>
            <w:shd w:val="clear" w:color="auto" w:fill="auto"/>
          </w:tcPr>
          <w:p w14:paraId="47F36677" w14:textId="77777777" w:rsidR="005568C3" w:rsidRPr="00E2268B" w:rsidRDefault="005568C3">
            <w:pPr>
              <w:pStyle w:val="Contenudetableau"/>
              <w:jc w:val="center"/>
              <w:rPr>
                <w:rFonts w:ascii="Calibri" w:hAnsi="Calibri" w:cs="Calibri"/>
                <w:color w:val="000000"/>
                <w:lang w:val="en-US"/>
              </w:rPr>
            </w:pPr>
          </w:p>
        </w:tc>
      </w:tr>
    </w:tbl>
    <w:p w14:paraId="4D063E94" w14:textId="77777777" w:rsidR="005568C3" w:rsidRPr="00E2268B" w:rsidRDefault="005568C3">
      <w:pPr>
        <w:rPr>
          <w:rFonts w:ascii="Calibri" w:hAnsi="Calibri" w:cs="Calibri"/>
          <w:lang w:val="en-US"/>
        </w:rPr>
      </w:pPr>
    </w:p>
    <w:sectPr w:rsidR="005568C3" w:rsidRPr="00E2268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Liberation Mono">
    <w:altName w:val="Courier New"/>
    <w:panose1 w:val="020B0604020202020204"/>
    <w:charset w:val="00"/>
    <w:family w:val="modern"/>
    <w:pitch w:val="fixed"/>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07714"/>
    <w:multiLevelType w:val="multilevel"/>
    <w:tmpl w:val="231EAAEA"/>
    <w:lvl w:ilvl="0">
      <w:start w:val="1"/>
      <w:numFmt w:val="upperLetter"/>
      <w:pStyle w:val="Heading1"/>
      <w:lvlText w:val="%1)"/>
      <w:lvlJc w:val="left"/>
      <w:pPr>
        <w:ind w:left="0" w:firstLine="0"/>
      </w:pPr>
    </w:lvl>
    <w:lvl w:ilvl="1">
      <w:start w:val="1"/>
      <w:numFmt w:val="decimal"/>
      <w:pStyle w:val="Heading2"/>
      <w:lvlText w:val="%1.%2."/>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308970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9"/>
  <w:characterSpacingControl w:val="doNotCompress"/>
  <w:compat>
    <w:useFELayout/>
    <w:compatSetting w:name="compatibilityMode" w:uri="http://schemas.microsoft.com/office/word" w:val="12"/>
    <w:compatSetting w:name="useWord2013TrackBottomHyphenation" w:uri="http://schemas.microsoft.com/office/word" w:val="1"/>
  </w:compat>
  <w:rsids>
    <w:rsidRoot w:val="005568C3"/>
    <w:rsid w:val="00086F9D"/>
    <w:rsid w:val="000A2D9D"/>
    <w:rsid w:val="000B7C44"/>
    <w:rsid w:val="001A2A71"/>
    <w:rsid w:val="00371B76"/>
    <w:rsid w:val="00517802"/>
    <w:rsid w:val="005568C3"/>
    <w:rsid w:val="0062362C"/>
    <w:rsid w:val="0074775D"/>
    <w:rsid w:val="00766C00"/>
    <w:rsid w:val="00C024BE"/>
    <w:rsid w:val="00D45654"/>
    <w:rsid w:val="00E22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4D5C84"/>
  <w15:docId w15:val="{8E954BE2-3527-004E-B39D-03C850C98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fr-F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re"/>
    <w:next w:val="BodyText"/>
    <w:uiPriority w:val="9"/>
    <w:qFormat/>
    <w:pPr>
      <w:numPr>
        <w:numId w:val="1"/>
      </w:numPr>
      <w:outlineLvl w:val="0"/>
    </w:pPr>
    <w:rPr>
      <w:b/>
      <w:bCs/>
      <w:sz w:val="36"/>
      <w:szCs w:val="36"/>
    </w:rPr>
  </w:style>
  <w:style w:type="paragraph" w:styleId="Heading2">
    <w:name w:val="heading 2"/>
    <w:basedOn w:val="Titre"/>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ractresdenumrotation">
    <w:name w:val="Caractères de numérotation"/>
    <w:qFormat/>
  </w:style>
  <w:style w:type="paragraph" w:customStyle="1" w:styleId="Titre">
    <w:name w:val="Titre"/>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Titre"/>
    <w:next w:val="BodyText"/>
    <w:uiPriority w:val="10"/>
    <w:qFormat/>
    <w:pPr>
      <w:jc w:val="center"/>
    </w:pPr>
    <w:rPr>
      <w:b/>
      <w:bCs/>
      <w:sz w:val="56"/>
      <w:szCs w:val="56"/>
    </w:rPr>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 w:type="paragraph" w:customStyle="1" w:styleId="Texteprformat">
    <w:name w:val="Texte préformaté"/>
    <w:basedOn w:val="Normal"/>
    <w:qFormat/>
    <w:rPr>
      <w:rFonts w:ascii="Liberation Mono" w:hAnsi="Liberation Mono" w:cs="Liberation Mono"/>
      <w:sz w:val="20"/>
      <w:szCs w:val="20"/>
    </w:rPr>
  </w:style>
  <w:style w:type="paragraph" w:customStyle="1" w:styleId="Citations">
    <w:name w:val="Citations"/>
    <w:basedOn w:val="Normal"/>
    <w:qFormat/>
    <w:pPr>
      <w:spacing w:after="283"/>
      <w:ind w:left="567" w:right="567"/>
    </w:pPr>
  </w:style>
  <w:style w:type="paragraph" w:styleId="NormalWeb">
    <w:name w:val="Normal (Web)"/>
    <w:basedOn w:val="Normal"/>
    <w:uiPriority w:val="99"/>
    <w:semiHidden/>
    <w:unhideWhenUsed/>
    <w:rsid w:val="00C024BE"/>
    <w:pPr>
      <w:spacing w:before="100" w:beforeAutospacing="1" w:after="100" w:afterAutospacing="1"/>
    </w:pPr>
    <w:rPr>
      <w:rFonts w:ascii="Times New Roman" w:eastAsia="Times New Roman" w:hAnsi="Times New Roman" w:cs="Times New Roman"/>
      <w:kern w:val="0"/>
      <w:lang w:val="en-US" w:eastAsia="en-US" w:bidi="ar-SA"/>
    </w:rPr>
  </w:style>
  <w:style w:type="character" w:customStyle="1" w:styleId="apple-converted-space">
    <w:name w:val="apple-converted-space"/>
    <w:basedOn w:val="DefaultParagraphFont"/>
    <w:rsid w:val="00C024BE"/>
  </w:style>
  <w:style w:type="character" w:styleId="Strong">
    <w:name w:val="Strong"/>
    <w:basedOn w:val="DefaultParagraphFont"/>
    <w:uiPriority w:val="22"/>
    <w:qFormat/>
    <w:rsid w:val="00C024BE"/>
    <w:rPr>
      <w:b/>
      <w:bCs/>
    </w:rPr>
  </w:style>
  <w:style w:type="character" w:styleId="Emphasis">
    <w:name w:val="Emphasis"/>
    <w:basedOn w:val="DefaultParagraphFont"/>
    <w:uiPriority w:val="20"/>
    <w:qFormat/>
    <w:rsid w:val="000A2D9D"/>
    <w:rPr>
      <w:i/>
      <w:iCs/>
    </w:rPr>
  </w:style>
  <w:style w:type="character" w:customStyle="1" w:styleId="citation-60">
    <w:name w:val="citation-60"/>
    <w:basedOn w:val="DefaultParagraphFont"/>
    <w:rsid w:val="000A2D9D"/>
  </w:style>
  <w:style w:type="character" w:customStyle="1" w:styleId="citation-59">
    <w:name w:val="citation-59"/>
    <w:basedOn w:val="DefaultParagraphFont"/>
    <w:rsid w:val="00086F9D"/>
  </w:style>
  <w:style w:type="character" w:customStyle="1" w:styleId="citation-58">
    <w:name w:val="citation-58"/>
    <w:basedOn w:val="DefaultParagraphFont"/>
    <w:rsid w:val="00086F9D"/>
  </w:style>
  <w:style w:type="character" w:customStyle="1" w:styleId="citation-57">
    <w:name w:val="citation-57"/>
    <w:basedOn w:val="DefaultParagraphFont"/>
    <w:rsid w:val="00086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968687">
      <w:bodyDiv w:val="1"/>
      <w:marLeft w:val="0"/>
      <w:marRight w:val="0"/>
      <w:marTop w:val="0"/>
      <w:marBottom w:val="0"/>
      <w:divBdr>
        <w:top w:val="none" w:sz="0" w:space="0" w:color="auto"/>
        <w:left w:val="none" w:sz="0" w:space="0" w:color="auto"/>
        <w:bottom w:val="none" w:sz="0" w:space="0" w:color="auto"/>
        <w:right w:val="none" w:sz="0" w:space="0" w:color="auto"/>
      </w:divBdr>
    </w:div>
    <w:div w:id="7056373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1023</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Emile Reynaud</dc:creator>
  <dc:description/>
  <cp:lastModifiedBy>Emile Reynaud</cp:lastModifiedBy>
  <cp:revision>3</cp:revision>
  <cp:lastPrinted>2026-01-09T16:40:00Z</cp:lastPrinted>
  <dcterms:created xsi:type="dcterms:W3CDTF">2026-01-09T16:40:00Z</dcterms:created>
  <dcterms:modified xsi:type="dcterms:W3CDTF">2026-01-09T16:46:00Z</dcterms:modified>
  <dc:language>fr-FR</dc:language>
</cp:coreProperties>
</file>