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79D" w:rsidRPr="00DA445D" w:rsidRDefault="00FA5D02" w:rsidP="00DE14A5">
      <w:pPr>
        <w:pStyle w:val="Heading1"/>
        <w:pBdr>
          <w:bottom w:val="single" w:sz="24" w:space="1" w:color="F5C201" w:themeColor="accent2"/>
        </w:pBdr>
        <w:ind w:right="2126"/>
        <w:rPr>
          <w:rFonts w:ascii="Raleway Black" w:hAnsi="Raleway Black"/>
          <w:color w:val="auto"/>
          <w:spacing w:val="20"/>
          <w:sz w:val="56"/>
        </w:rPr>
      </w:pPr>
      <w:r>
        <w:rPr>
          <w:noProof/>
        </w:rPr>
        <w:drawing>
          <wp:anchor distT="0" distB="0" distL="114300" distR="114300" simplePos="0" relativeHeight="251659264" behindDoc="1" locked="0" layoutInCell="1" allowOverlap="1" wp14:anchorId="4E39A8D4" wp14:editId="150EB47F">
            <wp:simplePos x="0" y="0"/>
            <wp:positionH relativeFrom="column">
              <wp:posOffset>4677791</wp:posOffset>
            </wp:positionH>
            <wp:positionV relativeFrom="paragraph">
              <wp:posOffset>-479425</wp:posOffset>
            </wp:positionV>
            <wp:extent cx="1242695" cy="2148840"/>
            <wp:effectExtent l="0" t="0" r="0" b="3810"/>
            <wp:wrapNone/>
            <wp:docPr id="7" name="Picture 7" descr="Recycler ses id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ycler ses idé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695"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DE14A5">
        <w:rPr>
          <w:rFonts w:ascii="Raleway Black" w:hAnsi="Raleway Black"/>
          <w:color w:val="auto"/>
          <w:spacing w:val="20"/>
          <w:sz w:val="56"/>
        </w:rPr>
        <w:t xml:space="preserve">Des nouvelles </w:t>
      </w:r>
      <w:r w:rsidR="00C3079D" w:rsidRPr="00DA445D">
        <w:rPr>
          <w:rFonts w:ascii="Raleway Black" w:hAnsi="Raleway Black"/>
          <w:color w:val="auto"/>
          <w:spacing w:val="20"/>
          <w:sz w:val="56"/>
        </w:rPr>
        <w:t>du noyau</w:t>
      </w:r>
    </w:p>
    <w:p w:rsidR="00DA445D" w:rsidRDefault="00C3079D" w:rsidP="00FA5D02">
      <w:pPr>
        <w:ind w:right="2409"/>
        <w:rPr>
          <w:rStyle w:val="Strong"/>
        </w:rPr>
      </w:pPr>
      <w:r w:rsidRPr="00DA445D">
        <w:rPr>
          <w:rStyle w:val="Strong"/>
        </w:rPr>
        <w:t>Le noyau s’est réuni une première fois po</w:t>
      </w:r>
      <w:r w:rsidR="00DA445D" w:rsidRPr="00DA445D">
        <w:rPr>
          <w:rStyle w:val="Strong"/>
        </w:rPr>
        <w:t xml:space="preserve">ur faire une entrée en matière. L’objectif : décider de l’ouverture de la </w:t>
      </w:r>
      <w:r w:rsidR="003A2869">
        <w:rPr>
          <w:rStyle w:val="Strong"/>
        </w:rPr>
        <w:t>Ruche</w:t>
      </w:r>
      <w:r w:rsidR="00DA445D" w:rsidRPr="00DA445D">
        <w:rPr>
          <w:rStyle w:val="Strong"/>
        </w:rPr>
        <w:t xml:space="preserve">, </w:t>
      </w:r>
      <w:r w:rsidR="00FA5D02">
        <w:rPr>
          <w:rStyle w:val="Strong"/>
        </w:rPr>
        <w:t xml:space="preserve"> </w:t>
      </w:r>
      <w:r w:rsidR="00DA445D" w:rsidRPr="00DA445D">
        <w:rPr>
          <w:rStyle w:val="Strong"/>
        </w:rPr>
        <w:t>et fixer des priorités pour son évolution.</w:t>
      </w:r>
    </w:p>
    <w:p w:rsidR="00616D90" w:rsidRDefault="00616D90" w:rsidP="00616D90">
      <w:pPr>
        <w:pStyle w:val="Heading2"/>
        <w:tabs>
          <w:tab w:val="clear" w:pos="3828"/>
          <w:tab w:val="left" w:pos="3544"/>
        </w:tabs>
        <w:ind w:right="5528"/>
      </w:pPr>
      <w:r>
        <w:t>Réunion 1 :</w:t>
      </w:r>
    </w:p>
    <w:p w:rsidR="00616D90" w:rsidRPr="00616D90" w:rsidRDefault="00616D90" w:rsidP="00616D90">
      <w:pPr>
        <w:pStyle w:val="Heading2"/>
        <w:tabs>
          <w:tab w:val="clear" w:pos="3828"/>
          <w:tab w:val="left" w:pos="3544"/>
        </w:tabs>
        <w:spacing w:before="0"/>
        <w:ind w:right="5528"/>
        <w:rPr>
          <w:rStyle w:val="Strong"/>
          <w:rFonts w:ascii="Microsoft JhengHei" w:eastAsia="Microsoft JhengHei" w:hAnsi="Microsoft JhengHei" w:cs="Microsoft JhengHei"/>
          <w:b/>
          <w:bCs w:val="0"/>
        </w:rPr>
      </w:pPr>
      <w:r>
        <w:t>Gros brainstorming</w:t>
      </w:r>
      <w:r>
        <w:t>…</w:t>
      </w:r>
    </w:p>
    <w:p w:rsidR="00DA445D" w:rsidRDefault="00C3079D" w:rsidP="00FA5D02">
      <w:pPr>
        <w:ind w:right="2409"/>
        <w:rPr>
          <w:color w:val="auto"/>
        </w:rPr>
      </w:pPr>
      <w:r w:rsidRPr="00DA445D">
        <w:rPr>
          <w:color w:val="auto"/>
        </w:rPr>
        <w:t>La</w:t>
      </w:r>
      <w:r w:rsidR="00616D90">
        <w:rPr>
          <w:color w:val="auto"/>
        </w:rPr>
        <w:t xml:space="preserve"> première</w:t>
      </w:r>
      <w:r w:rsidRPr="00DA445D">
        <w:rPr>
          <w:color w:val="auto"/>
        </w:rPr>
        <w:t xml:space="preserve"> réunion</w:t>
      </w:r>
      <w:r w:rsidR="00616D90">
        <w:rPr>
          <w:color w:val="auto"/>
        </w:rPr>
        <w:t xml:space="preserve"> du noyau</w:t>
      </w:r>
      <w:r w:rsidRPr="00DA445D">
        <w:rPr>
          <w:color w:val="auto"/>
        </w:rPr>
        <w:t xml:space="preserve"> s’est déroulée autour d’un bon repas chez Pauline par un tour de </w:t>
      </w:r>
      <w:r w:rsidR="00DA445D">
        <w:rPr>
          <w:color w:val="auto"/>
        </w:rPr>
        <w:t>parole. Les questions étaient :</w:t>
      </w:r>
    </w:p>
    <w:p w:rsidR="00DA445D" w:rsidRPr="00BC608A" w:rsidRDefault="00C3079D" w:rsidP="00BC608A">
      <w:pPr>
        <w:pStyle w:val="ListParagraph"/>
        <w:numPr>
          <w:ilvl w:val="0"/>
          <w:numId w:val="1"/>
        </w:numPr>
        <w:rPr>
          <w:color w:val="auto"/>
          <w:sz w:val="21"/>
          <w:szCs w:val="21"/>
          <w:shd w:val="clear" w:color="auto" w:fill="FFFFFF"/>
        </w:rPr>
      </w:pPr>
      <w:r w:rsidRPr="00BC608A">
        <w:rPr>
          <w:color w:val="auto"/>
          <w:sz w:val="21"/>
          <w:szCs w:val="21"/>
          <w:shd w:val="clear" w:color="auto" w:fill="FFFFFF"/>
        </w:rPr>
        <w:t>"Qu'est-</w:t>
      </w:r>
      <w:r w:rsidR="00DA445D" w:rsidRPr="00BC608A">
        <w:rPr>
          <w:color w:val="auto"/>
          <w:sz w:val="21"/>
          <w:szCs w:val="21"/>
          <w:shd w:val="clear" w:color="auto" w:fill="FFFFFF"/>
        </w:rPr>
        <w:t xml:space="preserve">ce que j'aime dans la </w:t>
      </w:r>
      <w:r w:rsidR="003A2869">
        <w:rPr>
          <w:color w:val="auto"/>
          <w:sz w:val="21"/>
          <w:szCs w:val="21"/>
          <w:shd w:val="clear" w:color="auto" w:fill="FFFFFF"/>
        </w:rPr>
        <w:t>Ruche</w:t>
      </w:r>
      <w:r w:rsidR="00DA445D" w:rsidRPr="00BC608A">
        <w:rPr>
          <w:color w:val="auto"/>
          <w:sz w:val="21"/>
          <w:szCs w:val="21"/>
          <w:shd w:val="clear" w:color="auto" w:fill="FFFFFF"/>
        </w:rPr>
        <w:t xml:space="preserve"> ?",</w:t>
      </w:r>
    </w:p>
    <w:p w:rsidR="00DA445D" w:rsidRPr="00BC608A" w:rsidRDefault="00C3079D" w:rsidP="00BC608A">
      <w:pPr>
        <w:pStyle w:val="ListParagraph"/>
        <w:numPr>
          <w:ilvl w:val="0"/>
          <w:numId w:val="1"/>
        </w:numPr>
        <w:rPr>
          <w:color w:val="auto"/>
          <w:sz w:val="21"/>
          <w:szCs w:val="21"/>
          <w:shd w:val="clear" w:color="auto" w:fill="FFFFFF"/>
        </w:rPr>
      </w:pPr>
      <w:r w:rsidRPr="00BC608A">
        <w:rPr>
          <w:color w:val="auto"/>
          <w:sz w:val="21"/>
          <w:szCs w:val="21"/>
          <w:shd w:val="clear" w:color="auto" w:fill="FFFFFF"/>
        </w:rPr>
        <w:t xml:space="preserve">"Comment est-ce que je vois la </w:t>
      </w:r>
      <w:r w:rsidR="003A2869">
        <w:rPr>
          <w:color w:val="auto"/>
          <w:sz w:val="21"/>
          <w:szCs w:val="21"/>
          <w:shd w:val="clear" w:color="auto" w:fill="FFFFFF"/>
        </w:rPr>
        <w:t>Ruche</w:t>
      </w:r>
      <w:r w:rsidR="00DA445D" w:rsidRPr="00BC608A">
        <w:rPr>
          <w:color w:val="auto"/>
          <w:sz w:val="21"/>
          <w:szCs w:val="21"/>
          <w:shd w:val="clear" w:color="auto" w:fill="FFFFFF"/>
        </w:rPr>
        <w:t xml:space="preserve"> évoluer dans l'avenir ?"</w:t>
      </w:r>
    </w:p>
    <w:p w:rsidR="00C3079D" w:rsidRPr="00BC608A" w:rsidRDefault="00C3079D" w:rsidP="00BC608A">
      <w:pPr>
        <w:pStyle w:val="ListParagraph"/>
        <w:numPr>
          <w:ilvl w:val="0"/>
          <w:numId w:val="1"/>
        </w:numPr>
        <w:rPr>
          <w:rFonts w:cs="Times New Roman"/>
          <w:color w:val="auto"/>
          <w:sz w:val="24"/>
          <w:szCs w:val="24"/>
        </w:rPr>
      </w:pPr>
      <w:r w:rsidRPr="00BC608A">
        <w:rPr>
          <w:color w:val="auto"/>
          <w:sz w:val="21"/>
          <w:szCs w:val="21"/>
          <w:shd w:val="clear" w:color="auto" w:fill="FFFFFF"/>
        </w:rPr>
        <w:t>"Quelles sont, selon moi, les priorités pour le noyau ?"</w:t>
      </w:r>
    </w:p>
    <w:p w:rsidR="00C3079D" w:rsidRDefault="00C3079D" w:rsidP="00C3079D">
      <w:pPr>
        <w:rPr>
          <w:color w:val="auto"/>
        </w:rPr>
      </w:pPr>
      <w:r w:rsidRPr="00DA445D">
        <w:rPr>
          <w:color w:val="auto"/>
        </w:rPr>
        <w:t xml:space="preserve">La priorité convenue </w:t>
      </w:r>
      <w:r w:rsidR="00684F01">
        <w:rPr>
          <w:color w:val="auto"/>
        </w:rPr>
        <w:t>a</w:t>
      </w:r>
      <w:r w:rsidRPr="00DA445D">
        <w:rPr>
          <w:color w:val="auto"/>
        </w:rPr>
        <w:t xml:space="preserve"> été celle de rencontrer Hélène pour savoir qui elle est et ce qu’elle pourrait apporter. Pour se préparer à cette rencontre, il fallait savoir ce dont la </w:t>
      </w:r>
      <w:r w:rsidR="003A2869">
        <w:rPr>
          <w:color w:val="auto"/>
        </w:rPr>
        <w:t>Ruche</w:t>
      </w:r>
      <w:r w:rsidRPr="00DA445D">
        <w:rPr>
          <w:color w:val="auto"/>
        </w:rPr>
        <w:t xml:space="preserve"> avait concrètement bes</w:t>
      </w:r>
      <w:bookmarkStart w:id="0" w:name="_GoBack"/>
      <w:bookmarkEnd w:id="0"/>
      <w:r w:rsidRPr="00DA445D">
        <w:rPr>
          <w:color w:val="auto"/>
        </w:rPr>
        <w:t>oin, il fallait lui présenter nos doutes, nos questionnements, nos réflexions.</w:t>
      </w:r>
    </w:p>
    <w:p w:rsidR="00616D90" w:rsidRDefault="00616D90" w:rsidP="00616D90">
      <w:pPr>
        <w:pStyle w:val="Heading3"/>
      </w:pPr>
      <w:r>
        <w:t>La question de l’ouverture</w:t>
      </w:r>
    </w:p>
    <w:p w:rsidR="00BC608A" w:rsidRDefault="00616D90" w:rsidP="00BC608A">
      <w:pPr>
        <w:rPr>
          <w:color w:val="auto"/>
        </w:rPr>
      </w:pPr>
      <w:r>
        <w:rPr>
          <w:color w:val="auto"/>
        </w:rPr>
        <w:t>La</w:t>
      </w:r>
      <w:r w:rsidR="00C3079D" w:rsidRPr="00DA445D">
        <w:rPr>
          <w:color w:val="auto"/>
        </w:rPr>
        <w:t xml:space="preserve"> question de l’ouverture de la </w:t>
      </w:r>
      <w:r w:rsidR="003A2869">
        <w:rPr>
          <w:color w:val="auto"/>
        </w:rPr>
        <w:t>Ruche</w:t>
      </w:r>
      <w:r w:rsidR="00C3079D" w:rsidRPr="00DA445D">
        <w:rPr>
          <w:color w:val="auto"/>
        </w:rPr>
        <w:t xml:space="preserve"> nous est </w:t>
      </w:r>
      <w:r w:rsidR="00653EB7">
        <w:rPr>
          <w:color w:val="auto"/>
        </w:rPr>
        <w:t xml:space="preserve">rapidement </w:t>
      </w:r>
      <w:r w:rsidR="00C3079D" w:rsidRPr="00DA445D">
        <w:rPr>
          <w:color w:val="auto"/>
        </w:rPr>
        <w:t>apparue comme essentielle à aborder. De « rester entre nous » à « devenir publique » l’aide qu’elle pourrait nous</w:t>
      </w:r>
      <w:r w:rsidR="00BC608A">
        <w:rPr>
          <w:color w:val="auto"/>
        </w:rPr>
        <w:t xml:space="preserve"> apporter ne serait pas la même.</w:t>
      </w:r>
    </w:p>
    <w:p w:rsidR="00BC608A" w:rsidRPr="00DA445D" w:rsidRDefault="00BC608A" w:rsidP="00BC608A">
      <w:pPr>
        <w:rPr>
          <w:rFonts w:cs="Times New Roman"/>
          <w:color w:val="auto"/>
          <w:sz w:val="24"/>
          <w:szCs w:val="24"/>
        </w:rPr>
      </w:pPr>
      <w:r>
        <w:rPr>
          <w:color w:val="auto"/>
        </w:rPr>
        <w:t xml:space="preserve">Dans ce but, nous vous avions envoyé </w:t>
      </w:r>
      <w:r w:rsidR="003A2869">
        <w:rPr>
          <w:color w:val="auto"/>
        </w:rPr>
        <w:t xml:space="preserve">le 10 janvier </w:t>
      </w:r>
      <w:r>
        <w:rPr>
          <w:color w:val="auto"/>
        </w:rPr>
        <w:t>un questionnaire, qui reposait sur un organigramme</w:t>
      </w:r>
      <w:r w:rsidR="003A2869">
        <w:rPr>
          <w:color w:val="auto"/>
        </w:rPr>
        <w:t xml:space="preserve"> pour structurer nos réponses</w:t>
      </w:r>
      <w:r>
        <w:rPr>
          <w:color w:val="auto"/>
        </w:rPr>
        <w:t>.  En voici une version améliorée, en espérant que ce sera un peu plus compréhensible !</w:t>
      </w:r>
      <w:r w:rsidR="003A2869">
        <w:rPr>
          <w:color w:val="auto"/>
        </w:rPr>
        <w:t xml:space="preserve"> Notez qu’</w:t>
      </w:r>
      <w:r w:rsidR="003A2869" w:rsidRPr="003A2869">
        <w:rPr>
          <w:b/>
          <w:color w:val="auto"/>
        </w:rPr>
        <w:t xml:space="preserve">il n’est plus nécessaire d’y répondre </w:t>
      </w:r>
      <w:r w:rsidR="003A2869">
        <w:rPr>
          <w:color w:val="auto"/>
        </w:rPr>
        <w:t>(</w:t>
      </w:r>
      <w:r w:rsidR="003A2869" w:rsidRPr="00DA445D">
        <w:rPr>
          <w:color w:val="auto"/>
        </w:rPr>
        <w:t>sauf si vous y tenez</w:t>
      </w:r>
      <w:r w:rsidR="003A2869">
        <w:rPr>
          <w:color w:val="auto"/>
        </w:rPr>
        <w:t>). Lisez donc la suite</w:t>
      </w:r>
      <w:r w:rsidR="00DE14A5">
        <w:rPr>
          <w:color w:val="auto"/>
        </w:rPr>
        <w:t xml:space="preserve">, </w:t>
      </w:r>
      <w:r w:rsidR="003A2869">
        <w:rPr>
          <w:color w:val="auto"/>
        </w:rPr>
        <w:t>on vous explique pourquoi !</w:t>
      </w:r>
    </w:p>
    <w:p w:rsidR="00C3079D" w:rsidRDefault="00C3079D" w:rsidP="00DE14A5">
      <w:pPr>
        <w:spacing w:before="120"/>
        <w:jc w:val="center"/>
        <w:rPr>
          <w:rFonts w:cs="Times New Roman"/>
          <w:color w:val="auto"/>
          <w:sz w:val="24"/>
          <w:szCs w:val="24"/>
        </w:rPr>
      </w:pPr>
      <w:r w:rsidRPr="00DA445D">
        <w:rPr>
          <w:noProof/>
          <w:color w:val="auto"/>
          <w:bdr w:val="none" w:sz="0" w:space="0" w:color="auto" w:frame="1"/>
        </w:rPr>
        <w:drawing>
          <wp:inline distT="0" distB="0" distL="0" distR="0" wp14:anchorId="19259AC3" wp14:editId="52AEF5EB">
            <wp:extent cx="4034791" cy="3474720"/>
            <wp:effectExtent l="0" t="0" r="3810" b="0"/>
            <wp:docPr id="4" name="Picture 4" descr="https://lh5.googleusercontent.com/xBvpD_xRkcPkvp9ZT5q7lO4iNl9MDmUrfx_zZsrILgl6J7xQJf31yuKwiwuBhnQR_4d-QG1-Qd6d8zjQaDtRhiyC_unPrZ56AQfRqMRAG14d2O3Idv1AtT1DD0mxqyLgyspBmj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BvpD_xRkcPkvp9ZT5q7lO4iNl9MDmUrfx_zZsrILgl6J7xQJf31yuKwiwuBhnQR_4d-QG1-Qd6d8zjQaDtRhiyC_unPrZ56AQfRqMRAG14d2O3Idv1AtT1DD0mxqyLgyspBmjD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7417" cy="3476981"/>
                    </a:xfrm>
                    <a:prstGeom prst="rect">
                      <a:avLst/>
                    </a:prstGeom>
                    <a:noFill/>
                    <a:ln>
                      <a:noFill/>
                    </a:ln>
                  </pic:spPr>
                </pic:pic>
              </a:graphicData>
            </a:graphic>
          </wp:inline>
        </w:drawing>
      </w:r>
    </w:p>
    <w:p w:rsidR="003A2869" w:rsidRDefault="003A2869" w:rsidP="00C3079D">
      <w:pPr>
        <w:rPr>
          <w:rFonts w:cs="Times New Roman"/>
          <w:color w:val="auto"/>
          <w:sz w:val="24"/>
          <w:szCs w:val="24"/>
        </w:rPr>
      </w:pPr>
      <w:r>
        <w:rPr>
          <w:rFonts w:cs="Times New Roman"/>
          <w:color w:val="auto"/>
          <w:sz w:val="24"/>
          <w:szCs w:val="24"/>
        </w:rPr>
        <w:lastRenderedPageBreak/>
        <w:t xml:space="preserve">Pour la communication, l’ouverture de la Ruche soulevait d’autres questions : </w:t>
      </w:r>
    </w:p>
    <w:p w:rsidR="00C3079D" w:rsidRPr="00DA445D" w:rsidRDefault="00C3079D" w:rsidP="00C3079D">
      <w:pPr>
        <w:rPr>
          <w:rFonts w:cs="Times New Roman"/>
          <w:color w:val="auto"/>
          <w:sz w:val="24"/>
          <w:szCs w:val="24"/>
        </w:rPr>
      </w:pPr>
      <w:r w:rsidRPr="00DA445D">
        <w:rPr>
          <w:noProof/>
          <w:color w:val="auto"/>
          <w:bdr w:val="none" w:sz="0" w:space="0" w:color="auto" w:frame="1"/>
        </w:rPr>
        <w:drawing>
          <wp:inline distT="0" distB="0" distL="0" distR="0" wp14:anchorId="1D1D125D" wp14:editId="7F563307">
            <wp:extent cx="5563240" cy="5563240"/>
            <wp:effectExtent l="0" t="0" r="0" b="0"/>
            <wp:docPr id="3" name="Picture 3" descr="https://lh5.googleusercontent.com/nAIk7Eny7ZZeexvS8_BAYZHlqDL4vyzPcqd4cH_FIBQK5yqLVEsPNoKoCY_Uw8iuCRcrsHkiaBywL2x85Kf-6Ca_ldwrJ_rmOSZsw6hm3bvnDNdWoDcoJxmBzKgSo2IL3EX_Q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AIk7Eny7ZZeexvS8_BAYZHlqDL4vyzPcqd4cH_FIBQK5yqLVEsPNoKoCY_Uw8iuCRcrsHkiaBywL2x85Kf-6Ca_ldwrJ_rmOSZsw6hm3bvnDNdWoDcoJxmBzKgSo2IL3EX_QCR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3717" cy="5563717"/>
                    </a:xfrm>
                    <a:prstGeom prst="rect">
                      <a:avLst/>
                    </a:prstGeom>
                    <a:noFill/>
                    <a:ln>
                      <a:noFill/>
                    </a:ln>
                  </pic:spPr>
                </pic:pic>
              </a:graphicData>
            </a:graphic>
          </wp:inline>
        </w:drawing>
      </w:r>
    </w:p>
    <w:p w:rsidR="00684F01" w:rsidRDefault="00684F01" w:rsidP="00684F01">
      <w:pPr>
        <w:pStyle w:val="Heading2"/>
        <w:tabs>
          <w:tab w:val="clear" w:pos="3828"/>
          <w:tab w:val="left" w:pos="3544"/>
        </w:tabs>
        <w:ind w:right="5528"/>
      </w:pPr>
      <w:r>
        <w:t>Réunion 2 :</w:t>
      </w:r>
    </w:p>
    <w:p w:rsidR="003A2869" w:rsidRDefault="00684F01" w:rsidP="00684F01">
      <w:pPr>
        <w:pStyle w:val="Heading2"/>
        <w:tabs>
          <w:tab w:val="clear" w:pos="3828"/>
          <w:tab w:val="left" w:pos="3544"/>
        </w:tabs>
        <w:spacing w:before="0"/>
        <w:ind w:right="5528"/>
      </w:pPr>
      <w:r>
        <w:t>Rencontre avec Hélène</w:t>
      </w:r>
    </w:p>
    <w:p w:rsidR="003A2869" w:rsidRDefault="00C3079D" w:rsidP="00C3079D">
      <w:pPr>
        <w:rPr>
          <w:color w:val="auto"/>
        </w:rPr>
      </w:pPr>
      <w:r w:rsidRPr="00DA445D">
        <w:rPr>
          <w:color w:val="auto"/>
        </w:rPr>
        <w:t xml:space="preserve">Avec Hélène la réunion a été très fructueuse. Nous avons d’abord beaucoup expliqué ce qu’est la </w:t>
      </w:r>
      <w:r w:rsidR="003A2869">
        <w:rPr>
          <w:color w:val="auto"/>
        </w:rPr>
        <w:t>Ruche</w:t>
      </w:r>
      <w:r w:rsidRPr="00DA445D">
        <w:rPr>
          <w:color w:val="auto"/>
        </w:rPr>
        <w:t>. Nous avons vite fini par débattre sur nos d</w:t>
      </w:r>
      <w:r w:rsidR="003A2869">
        <w:rPr>
          <w:color w:val="auto"/>
        </w:rPr>
        <w:t>ifférentes visions de la Ruche.</w:t>
      </w:r>
    </w:p>
    <w:p w:rsidR="003A2869" w:rsidRDefault="003A2869" w:rsidP="00DE14A5">
      <w:pPr>
        <w:pStyle w:val="Heading3"/>
      </w:pPr>
      <w:r>
        <w:t>Créer une charte</w:t>
      </w:r>
    </w:p>
    <w:p w:rsidR="00C3079D" w:rsidRDefault="00C3079D" w:rsidP="00C3079D">
      <w:pPr>
        <w:rPr>
          <w:color w:val="auto"/>
        </w:rPr>
      </w:pPr>
      <w:r w:rsidRPr="00DA445D">
        <w:rPr>
          <w:color w:val="auto"/>
        </w:rPr>
        <w:t xml:space="preserve">Tout cela nous a amenés à nous demander si vraiment c’est une bonne chose de faire des grandes théories sur l’ouverture de la </w:t>
      </w:r>
      <w:r w:rsidR="003A2869">
        <w:rPr>
          <w:color w:val="auto"/>
        </w:rPr>
        <w:t>Ruche</w:t>
      </w:r>
      <w:r w:rsidRPr="00DA445D">
        <w:rPr>
          <w:color w:val="auto"/>
        </w:rPr>
        <w:t xml:space="preserve"> ou bien si l’important ne serait pas de créer cette charte, d’imaginer une structure qui nous est propre (parce que cela devient essentiel pour continuer d’accueillir des nouvelles abeilles et de nouveaux projets) et de laisser la </w:t>
      </w:r>
      <w:r w:rsidR="003A2869">
        <w:rPr>
          <w:color w:val="auto"/>
        </w:rPr>
        <w:t>Ruche</w:t>
      </w:r>
      <w:r w:rsidRPr="00DA445D">
        <w:rPr>
          <w:color w:val="auto"/>
        </w:rPr>
        <w:t xml:space="preserve"> grandir librement et avec sérénité</w:t>
      </w:r>
      <w:r w:rsidR="003A2869">
        <w:rPr>
          <w:color w:val="auto"/>
        </w:rPr>
        <w:t>,</w:t>
      </w:r>
      <w:r w:rsidRPr="00DA445D">
        <w:rPr>
          <w:color w:val="auto"/>
        </w:rPr>
        <w:t xml:space="preserve"> puisqu’elle sera enracinée dans ce socle de valeur</w:t>
      </w:r>
      <w:r w:rsidR="003A2869">
        <w:rPr>
          <w:color w:val="auto"/>
        </w:rPr>
        <w:t>s</w:t>
      </w:r>
      <w:r w:rsidRPr="00DA445D">
        <w:rPr>
          <w:color w:val="auto"/>
        </w:rPr>
        <w:t xml:space="preserve"> alors bien établi.</w:t>
      </w:r>
    </w:p>
    <w:p w:rsidR="003A2869" w:rsidRPr="003A2869" w:rsidRDefault="003A2869" w:rsidP="00DE14A5">
      <w:pPr>
        <w:pStyle w:val="Heading3"/>
      </w:pPr>
      <w:r w:rsidRPr="003A2869">
        <w:lastRenderedPageBreak/>
        <w:t>Deux peurs contradictoires</w:t>
      </w:r>
    </w:p>
    <w:p w:rsidR="003A2869" w:rsidRDefault="00C3079D" w:rsidP="00C3079D">
      <w:pPr>
        <w:rPr>
          <w:color w:val="auto"/>
        </w:rPr>
      </w:pPr>
      <w:r w:rsidRPr="00DA445D">
        <w:rPr>
          <w:color w:val="auto"/>
        </w:rPr>
        <w:t xml:space="preserve">Toutes ces discussions enrichissantes nous ont permis de mettre en lumière, parmi les membres de la </w:t>
      </w:r>
      <w:r w:rsidR="003A2869">
        <w:rPr>
          <w:color w:val="auto"/>
        </w:rPr>
        <w:t>Ruche</w:t>
      </w:r>
      <w:r w:rsidRPr="00DA445D">
        <w:rPr>
          <w:color w:val="auto"/>
        </w:rPr>
        <w:t xml:space="preserve"> deux grandes peurs contradictoires qui pourraient être à l’origine d’u</w:t>
      </w:r>
      <w:r w:rsidR="003A2869">
        <w:rPr>
          <w:color w:val="auto"/>
        </w:rPr>
        <w:t>n potentiel un blocage.</w:t>
      </w:r>
    </w:p>
    <w:p w:rsidR="003A2869" w:rsidRPr="003A2869" w:rsidRDefault="003A2869" w:rsidP="003A2869">
      <w:pPr>
        <w:pStyle w:val="ListParagraph"/>
        <w:numPr>
          <w:ilvl w:val="0"/>
          <w:numId w:val="3"/>
        </w:numPr>
        <w:rPr>
          <w:color w:val="auto"/>
        </w:rPr>
      </w:pPr>
      <w:r>
        <w:rPr>
          <w:color w:val="auto"/>
        </w:rPr>
        <w:t>L</w:t>
      </w:r>
      <w:r w:rsidR="00C3079D" w:rsidRPr="003A2869">
        <w:rPr>
          <w:color w:val="auto"/>
        </w:rPr>
        <w:t>es abeilles qui ont une grande soif d’extension et d’ouverture par peur de rester dans la zone de confort de l’</w:t>
      </w:r>
      <w:proofErr w:type="spellStart"/>
      <w:r w:rsidR="00C3079D" w:rsidRPr="003A2869">
        <w:rPr>
          <w:color w:val="auto"/>
        </w:rPr>
        <w:t>entre-soi</w:t>
      </w:r>
      <w:proofErr w:type="spellEnd"/>
      <w:r w:rsidR="00C3079D" w:rsidRPr="003A2869">
        <w:rPr>
          <w:color w:val="auto"/>
        </w:rPr>
        <w:t xml:space="preserve"> et ainsi passer à côté du potentiel immense de la </w:t>
      </w:r>
      <w:r w:rsidRPr="003A2869">
        <w:rPr>
          <w:color w:val="auto"/>
        </w:rPr>
        <w:t>Ruche.</w:t>
      </w:r>
    </w:p>
    <w:p w:rsidR="00C3079D" w:rsidRPr="003A2869" w:rsidRDefault="003A2869" w:rsidP="003A2869">
      <w:pPr>
        <w:pStyle w:val="ListParagraph"/>
        <w:numPr>
          <w:ilvl w:val="0"/>
          <w:numId w:val="3"/>
        </w:numPr>
        <w:rPr>
          <w:rFonts w:cs="Times New Roman"/>
          <w:color w:val="auto"/>
          <w:sz w:val="24"/>
          <w:szCs w:val="24"/>
        </w:rPr>
      </w:pPr>
      <w:r>
        <w:rPr>
          <w:color w:val="auto"/>
        </w:rPr>
        <w:t>L</w:t>
      </w:r>
      <w:r w:rsidR="00C3079D" w:rsidRPr="003A2869">
        <w:rPr>
          <w:color w:val="auto"/>
        </w:rPr>
        <w:t xml:space="preserve">es abeilles qui ont soif d’entretenir les amitiés naissantes au sein de la </w:t>
      </w:r>
      <w:r w:rsidRPr="003A2869">
        <w:rPr>
          <w:color w:val="auto"/>
        </w:rPr>
        <w:t>Ruche</w:t>
      </w:r>
      <w:r w:rsidR="00C3079D" w:rsidRPr="003A2869">
        <w:rPr>
          <w:color w:val="auto"/>
        </w:rPr>
        <w:t xml:space="preserve"> et qui ne préfèrent pas trop ouvrir au risque de perdre la</w:t>
      </w:r>
      <w:r w:rsidRPr="003A2869">
        <w:rPr>
          <w:color w:val="auto"/>
        </w:rPr>
        <w:t xml:space="preserve"> richesse de ce qui existe déjà</w:t>
      </w:r>
      <w:r w:rsidR="00C3079D" w:rsidRPr="003A2869">
        <w:rPr>
          <w:color w:val="auto"/>
        </w:rPr>
        <w:t>, pour devenir un genre d’organisme public et formel.</w:t>
      </w:r>
    </w:p>
    <w:p w:rsidR="003A2869" w:rsidRDefault="00C3079D" w:rsidP="00C3079D">
      <w:pPr>
        <w:rPr>
          <w:color w:val="auto"/>
        </w:rPr>
      </w:pPr>
      <w:r w:rsidRPr="00DA445D">
        <w:rPr>
          <w:color w:val="auto"/>
        </w:rPr>
        <w:t xml:space="preserve">Il y a </w:t>
      </w:r>
      <w:r w:rsidR="003A2869">
        <w:rPr>
          <w:color w:val="auto"/>
        </w:rPr>
        <w:t xml:space="preserve">donc </w:t>
      </w:r>
      <w:r w:rsidRPr="00DA445D">
        <w:rPr>
          <w:color w:val="auto"/>
        </w:rPr>
        <w:t>différents profils d’abeilles. Il est possible que les peurs soient liées aux besoins de chaque abeille, ainsi qu’à leurs parcours de vie. Ce qui est sûr, c’est qu’il n’est pas question encore d’ouvrir grand les portes tant que le</w:t>
      </w:r>
      <w:r w:rsidR="003A2869">
        <w:rPr>
          <w:color w:val="auto"/>
        </w:rPr>
        <w:t xml:space="preserve"> noyau est en cours de travail.</w:t>
      </w:r>
    </w:p>
    <w:p w:rsidR="00C3079D" w:rsidRDefault="00C3079D" w:rsidP="00C3079D">
      <w:pPr>
        <w:rPr>
          <w:color w:val="auto"/>
        </w:rPr>
      </w:pPr>
      <w:r w:rsidRPr="00DA445D">
        <w:rPr>
          <w:color w:val="auto"/>
        </w:rPr>
        <w:t xml:space="preserve">Attendons d’avoir cette charte pour que toutes les nouvelles abeilles puissent rejoindre la collectivité en connaissance de cause. Après quoi, la </w:t>
      </w:r>
      <w:r w:rsidR="003A2869">
        <w:rPr>
          <w:color w:val="auto"/>
        </w:rPr>
        <w:t>Ruche</w:t>
      </w:r>
      <w:r w:rsidRPr="00DA445D">
        <w:rPr>
          <w:color w:val="auto"/>
        </w:rPr>
        <w:t xml:space="preserve"> prendra la forme qu’elle devra prendre. Il y aura sûrement plusieurs vitesses, plusieurs niveaux d’implication voire plusieurs générations (ce qui aiderait à garder le groupe d’amis au sein d’une génération).</w:t>
      </w:r>
    </w:p>
    <w:p w:rsidR="003A2869" w:rsidRPr="003A2869" w:rsidRDefault="003A2869" w:rsidP="00684F01">
      <w:pPr>
        <w:pStyle w:val="Heading3"/>
        <w:tabs>
          <w:tab w:val="left" w:pos="3261"/>
        </w:tabs>
        <w:ind w:right="5811"/>
        <w:rPr>
          <w:rFonts w:eastAsia="Times New Roman"/>
        </w:rPr>
      </w:pPr>
      <w:r>
        <w:t>L’identité de la Ruche</w:t>
      </w:r>
    </w:p>
    <w:p w:rsidR="00C3079D" w:rsidRPr="00DA445D" w:rsidRDefault="00C3079D" w:rsidP="00C3079D">
      <w:pPr>
        <w:rPr>
          <w:rFonts w:cs="Times New Roman"/>
          <w:color w:val="auto"/>
          <w:sz w:val="24"/>
          <w:szCs w:val="24"/>
        </w:rPr>
      </w:pPr>
      <w:r w:rsidRPr="00DA445D">
        <w:rPr>
          <w:color w:val="auto"/>
        </w:rPr>
        <w:t>Nous avons donc commencé le processus</w:t>
      </w:r>
      <w:r w:rsidR="00FA5D02">
        <w:rPr>
          <w:color w:val="auto"/>
        </w:rPr>
        <w:t xml:space="preserve"> de réflexion sur l’identité de la Ruche. Nous avons mis cela en forme avec le </w:t>
      </w:r>
      <w:proofErr w:type="spellStart"/>
      <w:r w:rsidR="00FA5D02">
        <w:rPr>
          <w:color w:val="auto"/>
        </w:rPr>
        <w:t>mind</w:t>
      </w:r>
      <w:proofErr w:type="spellEnd"/>
      <w:r w:rsidR="00FA5D02">
        <w:rPr>
          <w:color w:val="auto"/>
        </w:rPr>
        <w:t xml:space="preserve"> </w:t>
      </w:r>
      <w:proofErr w:type="spellStart"/>
      <w:r w:rsidR="00FA5D02">
        <w:rPr>
          <w:color w:val="auto"/>
        </w:rPr>
        <w:t>map</w:t>
      </w:r>
      <w:proofErr w:type="spellEnd"/>
      <w:r w:rsidRPr="00DA445D">
        <w:rPr>
          <w:color w:val="auto"/>
        </w:rPr>
        <w:t xml:space="preserve"> que voici :</w:t>
      </w:r>
    </w:p>
    <w:p w:rsidR="00C3079D" w:rsidRPr="00DA445D" w:rsidRDefault="00C3079D" w:rsidP="00C3079D">
      <w:pPr>
        <w:rPr>
          <w:rFonts w:cs="Times New Roman"/>
          <w:color w:val="auto"/>
          <w:sz w:val="24"/>
          <w:szCs w:val="24"/>
        </w:rPr>
      </w:pPr>
      <w:r w:rsidRPr="00DA445D">
        <w:rPr>
          <w:noProof/>
          <w:color w:val="auto"/>
          <w:bdr w:val="none" w:sz="0" w:space="0" w:color="auto" w:frame="1"/>
        </w:rPr>
        <w:drawing>
          <wp:inline distT="0" distB="0" distL="0" distR="0" wp14:anchorId="11E88CB6" wp14:editId="216AEC00">
            <wp:extent cx="5732145" cy="359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QGp_GCgY_vjqfyThEDQwU8eZpBnOjYteb-cVQN5N0xjt9QdAzynz206Z7k7nkNNQnQKPi-rfbo7WTNYGIi67tANkq_Q4ohjZWjDPPRa82frgZRvhRuWVn7kCuZucuo9IhkRnp1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32145" cy="3595175"/>
                    </a:xfrm>
                    <a:prstGeom prst="rect">
                      <a:avLst/>
                    </a:prstGeom>
                    <a:noFill/>
                    <a:ln>
                      <a:noFill/>
                    </a:ln>
                  </pic:spPr>
                </pic:pic>
              </a:graphicData>
            </a:graphic>
          </wp:inline>
        </w:drawing>
      </w:r>
    </w:p>
    <w:p w:rsidR="00C3079D" w:rsidRPr="00DA445D" w:rsidRDefault="00C3079D" w:rsidP="000C1EFA">
      <w:pPr>
        <w:jc w:val="center"/>
        <w:rPr>
          <w:rFonts w:cs="Times New Roman"/>
          <w:color w:val="auto"/>
          <w:sz w:val="24"/>
          <w:szCs w:val="24"/>
        </w:rPr>
      </w:pPr>
      <w:r w:rsidRPr="00DA445D">
        <w:rPr>
          <w:noProof/>
          <w:color w:val="auto"/>
          <w:bdr w:val="none" w:sz="0" w:space="0" w:color="auto" w:frame="1"/>
        </w:rPr>
        <w:lastRenderedPageBreak/>
        <w:drawing>
          <wp:inline distT="0" distB="0" distL="0" distR="0" wp14:anchorId="1DEC7339" wp14:editId="130D2687">
            <wp:extent cx="5458968" cy="484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GqaO5M7UeB8v-PyS8mZacUSliuVS2bIFup2wB9NqJhNqCthnDCr2hiXS50mEyGhC58DZceG2cx300QMfAUIs1xZtU4qR5yXWeI39jE1kMp9GYpV2Q3AUqzwuVJ2LzYpGhVNuee2"/>
                    <pic:cNvPicPr>
                      <a:picLocks noChangeAspect="1" noChangeArrowheads="1"/>
                    </pic:cNvPicPr>
                  </pic:nvPicPr>
                  <pic:blipFill rotWithShape="1">
                    <a:blip r:embed="rId12">
                      <a:extLst>
                        <a:ext uri="{28A0092B-C50C-407E-A947-70E740481C1C}">
                          <a14:useLocalDpi xmlns:a14="http://schemas.microsoft.com/office/drawing/2010/main" val="0"/>
                        </a:ext>
                      </a:extLst>
                    </a:blip>
                    <a:srcRect t="22161" b="4491"/>
                    <a:stretch/>
                  </pic:blipFill>
                  <pic:spPr bwMode="auto">
                    <a:xfrm>
                      <a:off x="0" y="0"/>
                      <a:ext cx="5457980" cy="4848657"/>
                    </a:xfrm>
                    <a:prstGeom prst="rect">
                      <a:avLst/>
                    </a:prstGeom>
                    <a:noFill/>
                    <a:ln>
                      <a:noFill/>
                    </a:ln>
                    <a:extLst>
                      <a:ext uri="{53640926-AAD7-44D8-BBD7-CCE9431645EC}">
                        <a14:shadowObscured xmlns:a14="http://schemas.microsoft.com/office/drawing/2010/main"/>
                      </a:ext>
                    </a:extLst>
                  </pic:spPr>
                </pic:pic>
              </a:graphicData>
            </a:graphic>
          </wp:inline>
        </w:drawing>
      </w:r>
    </w:p>
    <w:p w:rsidR="00684F01" w:rsidRDefault="00684F01" w:rsidP="00DE14A5">
      <w:pPr>
        <w:pStyle w:val="Heading2"/>
      </w:pPr>
      <w:r>
        <w:t>La suite</w:t>
      </w:r>
      <w:r w:rsidR="00653EB7">
        <w:t> :</w:t>
      </w:r>
    </w:p>
    <w:p w:rsidR="00FA5D02" w:rsidRPr="00FA5D02" w:rsidRDefault="00FA5D02" w:rsidP="00653EB7">
      <w:pPr>
        <w:pStyle w:val="Heading2"/>
        <w:tabs>
          <w:tab w:val="clear" w:pos="3828"/>
          <w:tab w:val="left" w:pos="4395"/>
        </w:tabs>
        <w:spacing w:before="0"/>
      </w:pPr>
      <w:r w:rsidRPr="00FA5D02">
        <w:t>Écriture de la charte</w:t>
      </w:r>
    </w:p>
    <w:p w:rsidR="00C3079D" w:rsidRDefault="00FA5D02" w:rsidP="00C3079D">
      <w:pPr>
        <w:rPr>
          <w:color w:val="auto"/>
        </w:rPr>
      </w:pPr>
      <w:r>
        <w:rPr>
          <w:color w:val="auto"/>
        </w:rPr>
        <w:t xml:space="preserve">C’est le prochain objectif ! </w:t>
      </w:r>
      <w:r w:rsidR="00C3079D" w:rsidRPr="00DA445D">
        <w:rPr>
          <w:color w:val="auto"/>
        </w:rPr>
        <w:t>Rendez-vous dans la prochaine newsletter pour avoir des nouvelles sur l’écriture de la charte.</w:t>
      </w:r>
    </w:p>
    <w:p w:rsidR="00FA5D02" w:rsidRDefault="00FA5D02" w:rsidP="00C3079D">
      <w:pPr>
        <w:rPr>
          <w:color w:val="auto"/>
        </w:rPr>
      </w:pPr>
    </w:p>
    <w:p w:rsidR="00FA5D02" w:rsidRPr="00DA445D" w:rsidRDefault="00FA5D02" w:rsidP="00C3079D">
      <w:pPr>
        <w:rPr>
          <w:rFonts w:cs="Times New Roman"/>
          <w:color w:val="auto"/>
          <w:sz w:val="24"/>
          <w:szCs w:val="24"/>
        </w:rPr>
      </w:pPr>
    </w:p>
    <w:p w:rsidR="00FA5D02" w:rsidRPr="00FA5D02" w:rsidRDefault="00FA5D02" w:rsidP="00FA5D02">
      <w:pPr>
        <w:jc w:val="center"/>
        <w:rPr>
          <w:rFonts w:cs="Times New Roman"/>
          <w:color w:val="auto"/>
          <w:sz w:val="24"/>
          <w:szCs w:val="24"/>
        </w:rPr>
      </w:pPr>
      <w:r w:rsidRPr="00FA5D02">
        <w:rPr>
          <w:rFonts w:cs="Times New Roman"/>
          <w:noProof/>
          <w:color w:val="auto"/>
          <w:sz w:val="24"/>
          <w:szCs w:val="24"/>
        </w:rPr>
        <mc:AlternateContent>
          <mc:Choice Requires="wps">
            <w:drawing>
              <wp:inline distT="0" distB="0" distL="0" distR="0" wp14:anchorId="452972C7" wp14:editId="6225203F">
                <wp:extent cx="4416552" cy="1403985"/>
                <wp:effectExtent l="19050" t="19050" r="22225" b="1778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6552" cy="1403985"/>
                        </a:xfrm>
                        <a:prstGeom prst="rect">
                          <a:avLst/>
                        </a:prstGeom>
                        <a:noFill/>
                        <a:ln w="38100">
                          <a:solidFill>
                            <a:srgbClr val="FFC000"/>
                          </a:solidFill>
                          <a:miter lim="800000"/>
                          <a:headEnd/>
                          <a:tailEnd/>
                        </a:ln>
                      </wps:spPr>
                      <wps:txbx>
                        <w:txbxContent>
                          <w:p w:rsidR="00FA5D02" w:rsidRPr="00DA445D" w:rsidRDefault="00FA5D02" w:rsidP="00FA5D02">
                            <w:pPr>
                              <w:rPr>
                                <w:rFonts w:cs="Times New Roman"/>
                                <w:color w:val="auto"/>
                                <w:sz w:val="24"/>
                                <w:szCs w:val="24"/>
                              </w:rPr>
                            </w:pPr>
                            <w:r w:rsidRPr="00DA445D">
                              <w:rPr>
                                <w:color w:val="auto"/>
                              </w:rPr>
                              <w:t xml:space="preserve">Retrouvez les PV des deux premières réunions avec les détails complet de nos réunions dans le Drive de la </w:t>
                            </w:r>
                            <w:r>
                              <w:rPr>
                                <w:color w:val="auto"/>
                              </w:rPr>
                              <w:t>Ruche</w:t>
                            </w:r>
                            <w:r w:rsidRPr="00DA445D">
                              <w:rPr>
                                <w:color w:val="auto"/>
                              </w:rPr>
                              <w:t>.</w:t>
                            </w:r>
                          </w:p>
                          <w:p w:rsidR="00FA5D02" w:rsidRPr="00BC608A" w:rsidRDefault="000258B7" w:rsidP="00FA5D02">
                            <w:pPr>
                              <w:rPr>
                                <w:color w:val="F5C201" w:themeColor="accent2"/>
                              </w:rPr>
                            </w:pPr>
                            <w:hyperlink r:id="rId13" w:history="1">
                              <w:r w:rsidR="00FA5D02" w:rsidRPr="00BC608A">
                                <w:rPr>
                                  <w:color w:val="F5C201" w:themeColor="accent2"/>
                                  <w:u w:val="single"/>
                                </w:rPr>
                                <w:t>https://drive.google.com/drive/folders/1McK6B0qcsXBgpyBI91EeC5GrjJhuCHHi?usp=sharing</w:t>
                              </w:r>
                            </w:hyperlink>
                            <w:r w:rsidR="00FA5D02" w:rsidRPr="00BC608A">
                              <w:rPr>
                                <w:color w:val="F5C201" w:themeColor="accent2"/>
                              </w:rPr>
                              <w:t> </w:t>
                            </w:r>
                          </w:p>
                          <w:p w:rsidR="00FA5D02" w:rsidRPr="00FA5D02" w:rsidRDefault="00FA5D02">
                            <w:pPr>
                              <w:rPr>
                                <w:rFonts w:cs="Times New Roman"/>
                                <w:color w:val="auto"/>
                                <w:sz w:val="24"/>
                                <w:szCs w:val="24"/>
                              </w:rPr>
                            </w:pPr>
                            <w:r w:rsidRPr="00DA445D">
                              <w:rPr>
                                <w:color w:val="auto"/>
                              </w:rPr>
                              <w:t>Pour communiquer avec le noyau n’hésitez pas à uti</w:t>
                            </w:r>
                            <w:r>
                              <w:rPr>
                                <w:color w:val="auto"/>
                              </w:rPr>
                              <w:t>liser, dans Discord, le salon « </w:t>
                            </w:r>
                            <w:r w:rsidRPr="00DA445D">
                              <w:rPr>
                                <w:color w:val="auto"/>
                              </w:rPr>
                              <w:t>question-réponses » ou bien contacter directement à un des memb</w:t>
                            </w:r>
                            <w:r>
                              <w:rPr>
                                <w:color w:val="auto"/>
                              </w:rPr>
                              <w:t>res sur Messenger ou par mail.</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7.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" filled="f" strokecolor="#ffc000" strokeweight="3pt">
                <v:textbox style="mso-fit-shape-to-text:t">
                  <w:txbxContent>
                    <w:p w:rsidR="00FA5D02" w:rsidRPr="00DA445D" w:rsidRDefault="00FA5D02" w:rsidP="00FA5D02">
                      <w:pPr>
                        <w:rPr>
                          <w:rFonts w:cs="Times New Roman"/>
                          <w:color w:val="auto"/>
                          <w:sz w:val="24"/>
                          <w:szCs w:val="24"/>
                        </w:rPr>
                      </w:pPr>
                      <w:r w:rsidRPr="00DA445D">
                        <w:rPr>
                          <w:color w:val="auto"/>
                        </w:rPr>
                        <w:t xml:space="preserve">Retrouvez les PV des deux premières réunions avec les détails complet de nos réunions dans le Drive de la </w:t>
                      </w:r>
                      <w:r>
                        <w:rPr>
                          <w:color w:val="auto"/>
                        </w:rPr>
                        <w:t>Ruche</w:t>
                      </w:r>
                      <w:r w:rsidRPr="00DA445D">
                        <w:rPr>
                          <w:color w:val="auto"/>
                        </w:rPr>
                        <w:t>.</w:t>
                      </w:r>
                    </w:p>
                    <w:p w:rsidR="00FA5D02" w:rsidRPr="00BC608A" w:rsidRDefault="000258B7" w:rsidP="00FA5D02">
                      <w:pPr>
                        <w:rPr>
                          <w:color w:val="F5C201" w:themeColor="accent2"/>
                        </w:rPr>
                      </w:pPr>
                      <w:hyperlink r:id="rId14" w:history="1">
                        <w:r w:rsidR="00FA5D02" w:rsidRPr="00BC608A">
                          <w:rPr>
                            <w:color w:val="F5C201" w:themeColor="accent2"/>
                            <w:u w:val="single"/>
                          </w:rPr>
                          <w:t>https://drive.google.com/drive/folders/1McK6B0qcsXBgpyBI91EeC5GrjJhuCHHi?usp=sharing</w:t>
                        </w:r>
                      </w:hyperlink>
                      <w:r w:rsidR="00FA5D02" w:rsidRPr="00BC608A">
                        <w:rPr>
                          <w:color w:val="F5C201" w:themeColor="accent2"/>
                        </w:rPr>
                        <w:t> </w:t>
                      </w:r>
                    </w:p>
                    <w:p w:rsidR="00FA5D02" w:rsidRPr="00FA5D02" w:rsidRDefault="00FA5D02">
                      <w:pPr>
                        <w:rPr>
                          <w:rFonts w:cs="Times New Roman"/>
                          <w:color w:val="auto"/>
                          <w:sz w:val="24"/>
                          <w:szCs w:val="24"/>
                        </w:rPr>
                      </w:pPr>
                      <w:r w:rsidRPr="00DA445D">
                        <w:rPr>
                          <w:color w:val="auto"/>
                        </w:rPr>
                        <w:t>Pour communiquer avec le noyau n’hésitez pas à uti</w:t>
                      </w:r>
                      <w:r>
                        <w:rPr>
                          <w:color w:val="auto"/>
                        </w:rPr>
                        <w:t>liser, dans Discord, le salon « </w:t>
                      </w:r>
                      <w:r w:rsidRPr="00DA445D">
                        <w:rPr>
                          <w:color w:val="auto"/>
                        </w:rPr>
                        <w:t>question-réponses » ou bien contacter directement à un des memb</w:t>
                      </w:r>
                      <w:r>
                        <w:rPr>
                          <w:color w:val="auto"/>
                        </w:rPr>
                        <w:t>res sur Messenger ou par mail.</w:t>
                      </w:r>
                    </w:p>
                  </w:txbxContent>
                </v:textbox>
                <w10:anchorlock/>
              </v:shape>
            </w:pict>
          </mc:Fallback>
        </mc:AlternateContent>
      </w:r>
    </w:p>
    <w:sectPr w:rsidR="00FA5D02" w:rsidRPr="00FA5D02" w:rsidSect="00616D90">
      <w:footerReference w:type="default" r:id="rId15"/>
      <w:pgSz w:w="11906" w:h="16838"/>
      <w:pgMar w:top="1276"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DF7" w:rsidRDefault="00A67DF7" w:rsidP="00BC608A">
      <w:pPr>
        <w:spacing w:before="0"/>
      </w:pPr>
      <w:r>
        <w:separator/>
      </w:r>
    </w:p>
  </w:endnote>
  <w:endnote w:type="continuationSeparator" w:id="0">
    <w:p w:rsidR="00A67DF7" w:rsidRDefault="00A67DF7" w:rsidP="00BC608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Black">
    <w:panose1 w:val="020B0A03030101060003"/>
    <w:charset w:val="00"/>
    <w:family w:val="swiss"/>
    <w:pitch w:val="variable"/>
    <w:sig w:usb0="A00002FF" w:usb1="5000205B" w:usb2="00000000" w:usb3="00000000" w:csb0="00000097"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07292"/>
      <w:docPartObj>
        <w:docPartGallery w:val="Page Numbers (Bottom of Page)"/>
        <w:docPartUnique/>
      </w:docPartObj>
    </w:sdtPr>
    <w:sdtEndPr>
      <w:rPr>
        <w:noProof/>
      </w:rPr>
    </w:sdtEndPr>
    <w:sdtContent>
      <w:p w:rsidR="00616D90" w:rsidRDefault="00616D90" w:rsidP="00616D90">
        <w:pPr>
          <w:pStyle w:val="Footer"/>
          <w:jc w:val="center"/>
        </w:pPr>
        <w:r>
          <w:fldChar w:fldCharType="begin"/>
        </w:r>
        <w:r>
          <w:instrText xml:space="preserve"> PAGE   \* MERGEFORMAT </w:instrText>
        </w:r>
        <w:r>
          <w:fldChar w:fldCharType="separate"/>
        </w:r>
        <w:r w:rsidR="000C1EFA">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DF7" w:rsidRDefault="00A67DF7" w:rsidP="00BC608A">
      <w:pPr>
        <w:spacing w:before="0"/>
      </w:pPr>
      <w:r>
        <w:separator/>
      </w:r>
    </w:p>
  </w:footnote>
  <w:footnote w:type="continuationSeparator" w:id="0">
    <w:p w:rsidR="00A67DF7" w:rsidRDefault="00A67DF7" w:rsidP="00BC608A">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D2B37"/>
    <w:multiLevelType w:val="hybridMultilevel"/>
    <w:tmpl w:val="4ACCE550"/>
    <w:lvl w:ilvl="0" w:tplc="BF72F3EC">
      <w:start w:val="1"/>
      <w:numFmt w:val="bullet"/>
      <w:lvlText w:val=""/>
      <w:lvlJc w:val="left"/>
      <w:pPr>
        <w:ind w:left="720" w:hanging="360"/>
      </w:pPr>
      <w:rPr>
        <w:rFonts w:ascii="Symbol" w:hAnsi="Symbol" w:hint="default"/>
        <w:color w:val="F5C201" w:themeColor="accen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471E024E"/>
    <w:multiLevelType w:val="hybridMultilevel"/>
    <w:tmpl w:val="C98A545C"/>
    <w:lvl w:ilvl="0" w:tplc="A8C4E46E">
      <w:start w:val="1"/>
      <w:numFmt w:val="decimal"/>
      <w:pStyle w:val="Heading3"/>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62536364"/>
    <w:multiLevelType w:val="hybridMultilevel"/>
    <w:tmpl w:val="6E9CD3D0"/>
    <w:lvl w:ilvl="0" w:tplc="BF72F3EC">
      <w:start w:val="1"/>
      <w:numFmt w:val="bullet"/>
      <w:lvlText w:val=""/>
      <w:lvlJc w:val="left"/>
      <w:pPr>
        <w:ind w:left="720" w:hanging="360"/>
      </w:pPr>
      <w:rPr>
        <w:rFonts w:ascii="Symbol" w:hAnsi="Symbol" w:hint="default"/>
        <w:color w:val="F5C201" w:themeColor="accen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79D"/>
    <w:rsid w:val="000258B7"/>
    <w:rsid w:val="00060855"/>
    <w:rsid w:val="000C1EFA"/>
    <w:rsid w:val="00295A87"/>
    <w:rsid w:val="003A2869"/>
    <w:rsid w:val="00616D90"/>
    <w:rsid w:val="00653EB7"/>
    <w:rsid w:val="00684F01"/>
    <w:rsid w:val="00A67DF7"/>
    <w:rsid w:val="00BC608A"/>
    <w:rsid w:val="00C3079D"/>
    <w:rsid w:val="00CA32EC"/>
    <w:rsid w:val="00DA445D"/>
    <w:rsid w:val="00DE14A5"/>
    <w:rsid w:val="00E4374F"/>
    <w:rsid w:val="00FA5D0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4A5"/>
    <w:pPr>
      <w:spacing w:before="240" w:after="0" w:line="240" w:lineRule="auto"/>
      <w:jc w:val="both"/>
    </w:pPr>
    <w:rPr>
      <w:rFonts w:ascii="Raleway" w:eastAsia="Times New Roman" w:hAnsi="Raleway" w:cs="Arial"/>
      <w:color w:val="000000"/>
      <w:lang w:eastAsia="fr-BE"/>
    </w:rPr>
  </w:style>
  <w:style w:type="paragraph" w:styleId="Heading1">
    <w:name w:val="heading 1"/>
    <w:basedOn w:val="Normal"/>
    <w:link w:val="Heading1Char"/>
    <w:uiPriority w:val="9"/>
    <w:qFormat/>
    <w:rsid w:val="00C3079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E14A5"/>
    <w:pPr>
      <w:shd w:val="clear" w:color="auto" w:fill="F5C201" w:themeFill="accent2"/>
      <w:tabs>
        <w:tab w:val="left" w:pos="3828"/>
      </w:tabs>
      <w:spacing w:line="276" w:lineRule="auto"/>
      <w:ind w:right="5244"/>
      <w:outlineLvl w:val="1"/>
    </w:pPr>
    <w:rPr>
      <w:b/>
      <w:color w:val="auto"/>
      <w:sz w:val="28"/>
    </w:rPr>
  </w:style>
  <w:style w:type="paragraph" w:styleId="Heading3">
    <w:name w:val="heading 3"/>
    <w:basedOn w:val="Normal"/>
    <w:next w:val="Normal"/>
    <w:link w:val="Heading3Char"/>
    <w:uiPriority w:val="9"/>
    <w:unhideWhenUsed/>
    <w:qFormat/>
    <w:rsid w:val="00DE14A5"/>
    <w:pPr>
      <w:keepNext/>
      <w:keepLines/>
      <w:numPr>
        <w:numId w:val="2"/>
      </w:numPr>
      <w:pBdr>
        <w:bottom w:val="single" w:sz="24" w:space="1" w:color="F5C201" w:themeColor="accent2"/>
      </w:pBdr>
      <w:spacing w:before="200"/>
      <w:ind w:left="426" w:right="6095"/>
      <w:jc w:val="left"/>
      <w:outlineLvl w:val="2"/>
    </w:pPr>
    <w:rPr>
      <w:rFonts w:eastAsiaTheme="majorEastAsia" w:cstheme="majorBidi"/>
      <w:b/>
      <w:bCs/>
      <w:color w:val="auto"/>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9D"/>
    <w:rPr>
      <w:rFonts w:ascii="Times New Roman" w:eastAsia="Times New Roman" w:hAnsi="Times New Roman" w:cs="Times New Roman"/>
      <w:b/>
      <w:bCs/>
      <w:kern w:val="36"/>
      <w:sz w:val="48"/>
      <w:szCs w:val="48"/>
      <w:lang w:eastAsia="fr-BE"/>
    </w:rPr>
  </w:style>
  <w:style w:type="paragraph" w:styleId="NormalWeb">
    <w:name w:val="Normal (Web)"/>
    <w:basedOn w:val="Normal"/>
    <w:uiPriority w:val="99"/>
    <w:semiHidden/>
    <w:unhideWhenUsed/>
    <w:rsid w:val="00C3079D"/>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C3079D"/>
    <w:rPr>
      <w:color w:val="0000FF"/>
      <w:u w:val="single"/>
    </w:rPr>
  </w:style>
  <w:style w:type="paragraph" w:styleId="BalloonText">
    <w:name w:val="Balloon Text"/>
    <w:basedOn w:val="Normal"/>
    <w:link w:val="BalloonTextChar"/>
    <w:uiPriority w:val="99"/>
    <w:semiHidden/>
    <w:unhideWhenUsed/>
    <w:rsid w:val="00C3079D"/>
    <w:rPr>
      <w:rFonts w:ascii="Tahoma" w:hAnsi="Tahoma" w:cs="Tahoma"/>
      <w:sz w:val="16"/>
      <w:szCs w:val="16"/>
    </w:rPr>
  </w:style>
  <w:style w:type="character" w:customStyle="1" w:styleId="BalloonTextChar">
    <w:name w:val="Balloon Text Char"/>
    <w:basedOn w:val="DefaultParagraphFont"/>
    <w:link w:val="BalloonText"/>
    <w:uiPriority w:val="99"/>
    <w:semiHidden/>
    <w:rsid w:val="00C3079D"/>
    <w:rPr>
      <w:rFonts w:ascii="Tahoma" w:hAnsi="Tahoma" w:cs="Tahoma"/>
      <w:sz w:val="16"/>
      <w:szCs w:val="16"/>
    </w:rPr>
  </w:style>
  <w:style w:type="character" w:styleId="Strong">
    <w:name w:val="Strong"/>
    <w:basedOn w:val="DefaultParagraphFont"/>
    <w:uiPriority w:val="22"/>
    <w:qFormat/>
    <w:rsid w:val="00DA445D"/>
    <w:rPr>
      <w:b/>
      <w:bCs/>
    </w:rPr>
  </w:style>
  <w:style w:type="character" w:customStyle="1" w:styleId="Heading2Char">
    <w:name w:val="Heading 2 Char"/>
    <w:basedOn w:val="DefaultParagraphFont"/>
    <w:link w:val="Heading2"/>
    <w:uiPriority w:val="9"/>
    <w:rsid w:val="00DE14A5"/>
    <w:rPr>
      <w:rFonts w:ascii="Raleway" w:eastAsia="Times New Roman" w:hAnsi="Raleway" w:cs="Arial"/>
      <w:b/>
      <w:sz w:val="28"/>
      <w:shd w:val="clear" w:color="auto" w:fill="F5C201" w:themeFill="accent2"/>
      <w:lang w:eastAsia="fr-BE"/>
    </w:rPr>
  </w:style>
  <w:style w:type="paragraph" w:styleId="ListParagraph">
    <w:name w:val="List Paragraph"/>
    <w:basedOn w:val="Normal"/>
    <w:uiPriority w:val="34"/>
    <w:qFormat/>
    <w:rsid w:val="00BC608A"/>
    <w:pPr>
      <w:ind w:left="720"/>
      <w:contextualSpacing/>
    </w:pPr>
  </w:style>
  <w:style w:type="paragraph" w:styleId="Header">
    <w:name w:val="header"/>
    <w:basedOn w:val="Normal"/>
    <w:link w:val="HeaderChar"/>
    <w:uiPriority w:val="99"/>
    <w:unhideWhenUsed/>
    <w:rsid w:val="00BC608A"/>
    <w:pPr>
      <w:tabs>
        <w:tab w:val="center" w:pos="4536"/>
        <w:tab w:val="right" w:pos="9072"/>
      </w:tabs>
      <w:spacing w:before="0"/>
    </w:pPr>
  </w:style>
  <w:style w:type="character" w:customStyle="1" w:styleId="HeaderChar">
    <w:name w:val="Header Char"/>
    <w:basedOn w:val="DefaultParagraphFont"/>
    <w:link w:val="Header"/>
    <w:uiPriority w:val="99"/>
    <w:rsid w:val="00BC608A"/>
    <w:rPr>
      <w:rFonts w:ascii="Raleway" w:eastAsia="Times New Roman" w:hAnsi="Raleway" w:cs="Arial"/>
      <w:color w:val="000000"/>
      <w:lang w:eastAsia="fr-BE"/>
    </w:rPr>
  </w:style>
  <w:style w:type="paragraph" w:styleId="Footer">
    <w:name w:val="footer"/>
    <w:basedOn w:val="Normal"/>
    <w:link w:val="FooterChar"/>
    <w:uiPriority w:val="99"/>
    <w:unhideWhenUsed/>
    <w:rsid w:val="00BC608A"/>
    <w:pPr>
      <w:tabs>
        <w:tab w:val="center" w:pos="4536"/>
        <w:tab w:val="right" w:pos="9072"/>
      </w:tabs>
      <w:spacing w:before="0"/>
    </w:pPr>
  </w:style>
  <w:style w:type="character" w:customStyle="1" w:styleId="FooterChar">
    <w:name w:val="Footer Char"/>
    <w:basedOn w:val="DefaultParagraphFont"/>
    <w:link w:val="Footer"/>
    <w:uiPriority w:val="99"/>
    <w:rsid w:val="00BC608A"/>
    <w:rPr>
      <w:rFonts w:ascii="Raleway" w:eastAsia="Times New Roman" w:hAnsi="Raleway" w:cs="Arial"/>
      <w:color w:val="000000"/>
      <w:lang w:eastAsia="fr-BE"/>
    </w:rPr>
  </w:style>
  <w:style w:type="character" w:customStyle="1" w:styleId="Heading3Char">
    <w:name w:val="Heading 3 Char"/>
    <w:basedOn w:val="DefaultParagraphFont"/>
    <w:link w:val="Heading3"/>
    <w:uiPriority w:val="9"/>
    <w:rsid w:val="00DE14A5"/>
    <w:rPr>
      <w:rFonts w:ascii="Raleway" w:eastAsiaTheme="majorEastAsia" w:hAnsi="Raleway" w:cstheme="majorBidi"/>
      <w:b/>
      <w:bCs/>
      <w:spacing w:val="15"/>
      <w:lang w:eastAsia="fr-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4A5"/>
    <w:pPr>
      <w:spacing w:before="240" w:after="0" w:line="240" w:lineRule="auto"/>
      <w:jc w:val="both"/>
    </w:pPr>
    <w:rPr>
      <w:rFonts w:ascii="Raleway" w:eastAsia="Times New Roman" w:hAnsi="Raleway" w:cs="Arial"/>
      <w:color w:val="000000"/>
      <w:lang w:eastAsia="fr-BE"/>
    </w:rPr>
  </w:style>
  <w:style w:type="paragraph" w:styleId="Heading1">
    <w:name w:val="heading 1"/>
    <w:basedOn w:val="Normal"/>
    <w:link w:val="Heading1Char"/>
    <w:uiPriority w:val="9"/>
    <w:qFormat/>
    <w:rsid w:val="00C3079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E14A5"/>
    <w:pPr>
      <w:shd w:val="clear" w:color="auto" w:fill="F5C201" w:themeFill="accent2"/>
      <w:tabs>
        <w:tab w:val="left" w:pos="3828"/>
      </w:tabs>
      <w:spacing w:line="276" w:lineRule="auto"/>
      <w:ind w:right="5244"/>
      <w:outlineLvl w:val="1"/>
    </w:pPr>
    <w:rPr>
      <w:b/>
      <w:color w:val="auto"/>
      <w:sz w:val="28"/>
    </w:rPr>
  </w:style>
  <w:style w:type="paragraph" w:styleId="Heading3">
    <w:name w:val="heading 3"/>
    <w:basedOn w:val="Normal"/>
    <w:next w:val="Normal"/>
    <w:link w:val="Heading3Char"/>
    <w:uiPriority w:val="9"/>
    <w:unhideWhenUsed/>
    <w:qFormat/>
    <w:rsid w:val="00DE14A5"/>
    <w:pPr>
      <w:keepNext/>
      <w:keepLines/>
      <w:numPr>
        <w:numId w:val="2"/>
      </w:numPr>
      <w:pBdr>
        <w:bottom w:val="single" w:sz="24" w:space="1" w:color="F5C201" w:themeColor="accent2"/>
      </w:pBdr>
      <w:spacing w:before="200"/>
      <w:ind w:left="426" w:right="6095"/>
      <w:jc w:val="left"/>
      <w:outlineLvl w:val="2"/>
    </w:pPr>
    <w:rPr>
      <w:rFonts w:eastAsiaTheme="majorEastAsia" w:cstheme="majorBidi"/>
      <w:b/>
      <w:bCs/>
      <w:color w:val="auto"/>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9D"/>
    <w:rPr>
      <w:rFonts w:ascii="Times New Roman" w:eastAsia="Times New Roman" w:hAnsi="Times New Roman" w:cs="Times New Roman"/>
      <w:b/>
      <w:bCs/>
      <w:kern w:val="36"/>
      <w:sz w:val="48"/>
      <w:szCs w:val="48"/>
      <w:lang w:eastAsia="fr-BE"/>
    </w:rPr>
  </w:style>
  <w:style w:type="paragraph" w:styleId="NormalWeb">
    <w:name w:val="Normal (Web)"/>
    <w:basedOn w:val="Normal"/>
    <w:uiPriority w:val="99"/>
    <w:semiHidden/>
    <w:unhideWhenUsed/>
    <w:rsid w:val="00C3079D"/>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C3079D"/>
    <w:rPr>
      <w:color w:val="0000FF"/>
      <w:u w:val="single"/>
    </w:rPr>
  </w:style>
  <w:style w:type="paragraph" w:styleId="BalloonText">
    <w:name w:val="Balloon Text"/>
    <w:basedOn w:val="Normal"/>
    <w:link w:val="BalloonTextChar"/>
    <w:uiPriority w:val="99"/>
    <w:semiHidden/>
    <w:unhideWhenUsed/>
    <w:rsid w:val="00C3079D"/>
    <w:rPr>
      <w:rFonts w:ascii="Tahoma" w:hAnsi="Tahoma" w:cs="Tahoma"/>
      <w:sz w:val="16"/>
      <w:szCs w:val="16"/>
    </w:rPr>
  </w:style>
  <w:style w:type="character" w:customStyle="1" w:styleId="BalloonTextChar">
    <w:name w:val="Balloon Text Char"/>
    <w:basedOn w:val="DefaultParagraphFont"/>
    <w:link w:val="BalloonText"/>
    <w:uiPriority w:val="99"/>
    <w:semiHidden/>
    <w:rsid w:val="00C3079D"/>
    <w:rPr>
      <w:rFonts w:ascii="Tahoma" w:hAnsi="Tahoma" w:cs="Tahoma"/>
      <w:sz w:val="16"/>
      <w:szCs w:val="16"/>
    </w:rPr>
  </w:style>
  <w:style w:type="character" w:styleId="Strong">
    <w:name w:val="Strong"/>
    <w:basedOn w:val="DefaultParagraphFont"/>
    <w:uiPriority w:val="22"/>
    <w:qFormat/>
    <w:rsid w:val="00DA445D"/>
    <w:rPr>
      <w:b/>
      <w:bCs/>
    </w:rPr>
  </w:style>
  <w:style w:type="character" w:customStyle="1" w:styleId="Heading2Char">
    <w:name w:val="Heading 2 Char"/>
    <w:basedOn w:val="DefaultParagraphFont"/>
    <w:link w:val="Heading2"/>
    <w:uiPriority w:val="9"/>
    <w:rsid w:val="00DE14A5"/>
    <w:rPr>
      <w:rFonts w:ascii="Raleway" w:eastAsia="Times New Roman" w:hAnsi="Raleway" w:cs="Arial"/>
      <w:b/>
      <w:sz w:val="28"/>
      <w:shd w:val="clear" w:color="auto" w:fill="F5C201" w:themeFill="accent2"/>
      <w:lang w:eastAsia="fr-BE"/>
    </w:rPr>
  </w:style>
  <w:style w:type="paragraph" w:styleId="ListParagraph">
    <w:name w:val="List Paragraph"/>
    <w:basedOn w:val="Normal"/>
    <w:uiPriority w:val="34"/>
    <w:qFormat/>
    <w:rsid w:val="00BC608A"/>
    <w:pPr>
      <w:ind w:left="720"/>
      <w:contextualSpacing/>
    </w:pPr>
  </w:style>
  <w:style w:type="paragraph" w:styleId="Header">
    <w:name w:val="header"/>
    <w:basedOn w:val="Normal"/>
    <w:link w:val="HeaderChar"/>
    <w:uiPriority w:val="99"/>
    <w:unhideWhenUsed/>
    <w:rsid w:val="00BC608A"/>
    <w:pPr>
      <w:tabs>
        <w:tab w:val="center" w:pos="4536"/>
        <w:tab w:val="right" w:pos="9072"/>
      </w:tabs>
      <w:spacing w:before="0"/>
    </w:pPr>
  </w:style>
  <w:style w:type="character" w:customStyle="1" w:styleId="HeaderChar">
    <w:name w:val="Header Char"/>
    <w:basedOn w:val="DefaultParagraphFont"/>
    <w:link w:val="Header"/>
    <w:uiPriority w:val="99"/>
    <w:rsid w:val="00BC608A"/>
    <w:rPr>
      <w:rFonts w:ascii="Raleway" w:eastAsia="Times New Roman" w:hAnsi="Raleway" w:cs="Arial"/>
      <w:color w:val="000000"/>
      <w:lang w:eastAsia="fr-BE"/>
    </w:rPr>
  </w:style>
  <w:style w:type="paragraph" w:styleId="Footer">
    <w:name w:val="footer"/>
    <w:basedOn w:val="Normal"/>
    <w:link w:val="FooterChar"/>
    <w:uiPriority w:val="99"/>
    <w:unhideWhenUsed/>
    <w:rsid w:val="00BC608A"/>
    <w:pPr>
      <w:tabs>
        <w:tab w:val="center" w:pos="4536"/>
        <w:tab w:val="right" w:pos="9072"/>
      </w:tabs>
      <w:spacing w:before="0"/>
    </w:pPr>
  </w:style>
  <w:style w:type="character" w:customStyle="1" w:styleId="FooterChar">
    <w:name w:val="Footer Char"/>
    <w:basedOn w:val="DefaultParagraphFont"/>
    <w:link w:val="Footer"/>
    <w:uiPriority w:val="99"/>
    <w:rsid w:val="00BC608A"/>
    <w:rPr>
      <w:rFonts w:ascii="Raleway" w:eastAsia="Times New Roman" w:hAnsi="Raleway" w:cs="Arial"/>
      <w:color w:val="000000"/>
      <w:lang w:eastAsia="fr-BE"/>
    </w:rPr>
  </w:style>
  <w:style w:type="character" w:customStyle="1" w:styleId="Heading3Char">
    <w:name w:val="Heading 3 Char"/>
    <w:basedOn w:val="DefaultParagraphFont"/>
    <w:link w:val="Heading3"/>
    <w:uiPriority w:val="9"/>
    <w:rsid w:val="00DE14A5"/>
    <w:rPr>
      <w:rFonts w:ascii="Raleway" w:eastAsiaTheme="majorEastAsia" w:hAnsi="Raleway" w:cstheme="majorBidi"/>
      <w:b/>
      <w:bCs/>
      <w:spacing w:val="15"/>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46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folders/1McK6B0qcsXBgpyBI91EeC5GrjJhuCHHi?usp=sha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McK6B0qcsXBgpyBI91EeC5GrjJhuCHHi?usp=sharing" TargetMode="External"/></Relationships>
</file>

<file path=word/theme/theme1.xml><?xml version="1.0" encoding="utf-8"?>
<a:theme xmlns:a="http://schemas.openxmlformats.org/drawingml/2006/main" name="Office Them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575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Émile Beguin</dc:creator>
  <cp:lastModifiedBy>Émile Beguin</cp:lastModifiedBy>
  <cp:revision>3</cp:revision>
  <cp:lastPrinted>2022-01-31T19:44:00Z</cp:lastPrinted>
  <dcterms:created xsi:type="dcterms:W3CDTF">2022-01-30T17:36:00Z</dcterms:created>
  <dcterms:modified xsi:type="dcterms:W3CDTF">2022-01-31T20:06:00Z</dcterms:modified>
</cp:coreProperties>
</file>