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B7" w:rsidRPr="000B47AD" w:rsidRDefault="000313E2" w:rsidP="000313E2">
      <w:pPr>
        <w:pStyle w:val="Titre"/>
        <w:jc w:val="center"/>
      </w:pPr>
      <w:r w:rsidRPr="000B47AD">
        <w:t>Assemblage E-0056</w:t>
      </w:r>
    </w:p>
    <w:p w:rsidR="000313E2" w:rsidRPr="000B47AD" w:rsidRDefault="000313E2" w:rsidP="000313E2"/>
    <w:p w:rsidR="000313E2" w:rsidRDefault="000B47AD" w:rsidP="000313E2">
      <w:r>
        <w:t>Après l’assemblage compl</w:t>
      </w:r>
      <w:r w:rsidR="00880DC7">
        <w:t>et</w:t>
      </w:r>
      <w:r>
        <w:t xml:space="preserve"> du PCB, certaines modifications sont nécessaires pour une utilisation optimale du TMC2130.</w:t>
      </w:r>
    </w:p>
    <w:p w:rsidR="000B47AD" w:rsidRDefault="000B47AD" w:rsidP="000313E2"/>
    <w:p w:rsidR="000B47AD" w:rsidRDefault="000B47AD" w:rsidP="000B47AD">
      <w:pPr>
        <w:pStyle w:val="Titre1"/>
      </w:pPr>
      <w:r>
        <w:t>Correction #1</w:t>
      </w:r>
    </w:p>
    <w:p w:rsidR="00882CAD" w:rsidRDefault="000B47AD" w:rsidP="000313E2">
      <w:pPr>
        <w:rPr>
          <w:noProof/>
          <w:lang w:eastAsia="fr-CA"/>
        </w:rPr>
      </w:pPr>
      <w:r>
        <w:t xml:space="preserve">Ajouter une résistance 2.2 ohms entre le </w:t>
      </w:r>
      <w:proofErr w:type="spellStart"/>
      <w:r>
        <w:t>V_out</w:t>
      </w:r>
      <w:proofErr w:type="spellEnd"/>
      <w:r>
        <w:t xml:space="preserve"> et le 5V du TMC2130. En mettant une résistance entre ces 2 pins, on utilise le régulateur interne du TMC et on l’utilise pour alimenter le circuit intégr</w:t>
      </w:r>
      <w:r w:rsidR="00880DC7">
        <w:t>é</w:t>
      </w:r>
      <w:r>
        <w:t>. Cela permet d</w:t>
      </w:r>
      <w:r w:rsidR="00882CAD">
        <w:t>e mieux synchroniser l’alimentation 12v et 5v.</w:t>
      </w:r>
      <w:r w:rsidR="00882CAD" w:rsidRPr="00882CAD">
        <w:rPr>
          <w:noProof/>
          <w:lang w:eastAsia="fr-CA"/>
        </w:rPr>
        <w:t xml:space="preserve"> </w:t>
      </w:r>
    </w:p>
    <w:p w:rsidR="00882CAD" w:rsidRDefault="00882CAD" w:rsidP="000313E2">
      <w:pPr>
        <w:rPr>
          <w:noProof/>
          <w:lang w:eastAsia="fr-CA"/>
        </w:rPr>
      </w:pPr>
      <w:r>
        <w:rPr>
          <w:noProof/>
          <w:lang w:eastAsia="fr-CA"/>
        </w:rPr>
        <w:t>Une résistance 0603 peut entrer facilement entre R11 et C5. Faire attention au via entre C14 et C15.</w:t>
      </w:r>
    </w:p>
    <w:p w:rsidR="00882CAD" w:rsidRDefault="00882CAD" w:rsidP="000313E2">
      <w:r>
        <w:rPr>
          <w:noProof/>
          <w:lang w:eastAsia="fr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63pt">
            <v:imagedata r:id="rId6" o:title="pcb altium resistor"/>
          </v:shape>
        </w:pict>
      </w:r>
    </w:p>
    <w:p w:rsidR="000B47AD" w:rsidRDefault="000B47AD" w:rsidP="000313E2">
      <w:r>
        <w:t xml:space="preserve"> </w:t>
      </w:r>
    </w:p>
    <w:p w:rsidR="00882CAD" w:rsidRDefault="00882CAD" w:rsidP="000313E2"/>
    <w:p w:rsidR="00882CAD" w:rsidRDefault="00882CAD" w:rsidP="000313E2">
      <w:r>
        <w:lastRenderedPageBreak/>
        <w:pict>
          <v:shape id="_x0000_i1028" type="#_x0000_t75" style="width:431.25pt;height:418.5pt">
            <v:imagedata r:id="rId7" o:title="patch resistor"/>
          </v:shape>
        </w:pict>
      </w:r>
    </w:p>
    <w:p w:rsidR="00882CAD" w:rsidRDefault="00882CAD" w:rsidP="000313E2"/>
    <w:p w:rsidR="009153D6" w:rsidRDefault="009153D6">
      <w:r>
        <w:br w:type="page"/>
      </w:r>
    </w:p>
    <w:p w:rsidR="00882CAD" w:rsidRDefault="00882CAD" w:rsidP="000313E2"/>
    <w:p w:rsidR="009153D6" w:rsidRDefault="009153D6" w:rsidP="009153D6">
      <w:pPr>
        <w:pStyle w:val="Titre1"/>
      </w:pPr>
      <w:r>
        <w:t>Correction #2</w:t>
      </w:r>
    </w:p>
    <w:p w:rsidR="009153D6" w:rsidRDefault="009153D6" w:rsidP="009153D6">
      <w:r>
        <w:t xml:space="preserve">Un gros condensateur électrolytique est ajouté pour stabiliser l’alimentation des moteurs. Comme il n’avait pas de place dans le design original, il est soudé sur des </w:t>
      </w:r>
      <w:proofErr w:type="spellStart"/>
      <w:r>
        <w:t>vias</w:t>
      </w:r>
      <w:proofErr w:type="spellEnd"/>
      <w:r>
        <w:t>.</w:t>
      </w:r>
    </w:p>
    <w:p w:rsidR="009153D6" w:rsidRDefault="00880DC7" w:rsidP="009153D6">
      <w:r>
        <w:t>Un via de 12v et de GND sont facilement accessible sur la couche Top. Le condensateur est soudé sur la couche Bot et ensuite replié pour maximiser l’espace.</w:t>
      </w:r>
    </w:p>
    <w:p w:rsidR="009153D6" w:rsidRPr="009153D6" w:rsidRDefault="009153D6" w:rsidP="009153D6">
      <w:r>
        <w:pict>
          <v:shape id="_x0000_i1029" type="#_x0000_t75" style="width:6in;height:378pt">
            <v:imagedata r:id="rId8" o:title="pcb altium capacitor"/>
          </v:shape>
        </w:pict>
      </w:r>
    </w:p>
    <w:p w:rsidR="009153D6" w:rsidRDefault="009153D6" w:rsidP="000313E2">
      <w:bookmarkStart w:id="0" w:name="_GoBack"/>
      <w:bookmarkEnd w:id="0"/>
    </w:p>
    <w:p w:rsidR="00880DC7" w:rsidRPr="000B47AD" w:rsidRDefault="00880DC7" w:rsidP="000313E2">
      <w:r>
        <w:lastRenderedPageBreak/>
        <w:pict>
          <v:shape id="_x0000_i1030" type="#_x0000_t75" style="width:431.25pt;height:492pt">
            <v:imagedata r:id="rId9" o:title="patch cap"/>
          </v:shape>
        </w:pict>
      </w:r>
    </w:p>
    <w:sectPr w:rsidR="00880DC7" w:rsidRPr="000B47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DD" w:rsidRDefault="007003DD" w:rsidP="00880DC7">
      <w:pPr>
        <w:spacing w:after="0" w:line="240" w:lineRule="auto"/>
      </w:pPr>
      <w:r>
        <w:separator/>
      </w:r>
    </w:p>
  </w:endnote>
  <w:endnote w:type="continuationSeparator" w:id="0">
    <w:p w:rsidR="007003DD" w:rsidRDefault="007003DD" w:rsidP="0088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DD" w:rsidRDefault="007003DD" w:rsidP="00880DC7">
      <w:pPr>
        <w:spacing w:after="0" w:line="240" w:lineRule="auto"/>
      </w:pPr>
      <w:r>
        <w:separator/>
      </w:r>
    </w:p>
  </w:footnote>
  <w:footnote w:type="continuationSeparator" w:id="0">
    <w:p w:rsidR="007003DD" w:rsidRDefault="007003DD" w:rsidP="0088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DC7" w:rsidRDefault="00880DC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3E2"/>
    <w:rsid w:val="000313E2"/>
    <w:rsid w:val="000B47AD"/>
    <w:rsid w:val="007003DD"/>
    <w:rsid w:val="00880DC7"/>
    <w:rsid w:val="00882CAD"/>
    <w:rsid w:val="008B12B7"/>
    <w:rsid w:val="0091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0A15"/>
  <w15:chartTrackingRefBased/>
  <w15:docId w15:val="{A3234F43-04F1-4B58-9667-005C309D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1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80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DC7"/>
  </w:style>
  <w:style w:type="paragraph" w:styleId="Pieddepage">
    <w:name w:val="footer"/>
    <w:basedOn w:val="Normal"/>
    <w:link w:val="PieddepageCar"/>
    <w:uiPriority w:val="99"/>
    <w:unhideWhenUsed/>
    <w:rsid w:val="00880D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</dc:creator>
  <cp:keywords/>
  <dc:description/>
  <cp:lastModifiedBy>Emile</cp:lastModifiedBy>
  <cp:revision>2</cp:revision>
  <dcterms:created xsi:type="dcterms:W3CDTF">2020-05-29T17:26:00Z</dcterms:created>
  <dcterms:modified xsi:type="dcterms:W3CDTF">2020-05-30T01:04:00Z</dcterms:modified>
</cp:coreProperties>
</file>