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ANTELEC PRIVATE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[ANTELEC PRIVATE LIMITED]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14</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September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ANTELEC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ANTELEC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Mumbai, Maharashtra</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Office No. 210, B Wing,   215, Atrium, Chakala, Mumbai, Mumbai City, Maharashtra - 400059</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hyperlink w:history="1" r:id="rIdmwburfoeu4aasnlra457x">
              <w:r>
                <w:rPr>
                  <w:rStyle w:val="Hyperlink"/>
                </w:rPr>
                <w:t xml:space="preserve">https://antelecltd.com/</w:t>
              </w:r>
            </w:hyperlink>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Private Limited Indian Non-Government Company</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11/09/1981</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U31200MH1981PTC025198</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1
Subsidiaries: 0</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ANTELEC LIMITED</w:t>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1,714,905,000</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404040" w:val="clear"/>
            <w:tcMar>
              <w:top w:type="dxa" w:w="90"/>
              <w:left w:type="dxa" w:w="150"/>
              <w:bottom w:type="dxa" w:w="90"/>
              <w:right w:type="dxa" w:w="80"/>
            </w:tcMar>
          </w:tcPr>
          <w:p>
            <w:pPr>
              <w:keepNext/>
            </w:pPr>
            <w:r>
              <w:rPr>
                <w:b/>
                <w:bCs/>
                <w:color w:val="FFFFFF"/>
                <w:sz w:val="22"/>
                <w:szCs w:val="22"/>
              </w:rPr>
              <w:t xml:space="preserve">Executive Summary</w:t>
            </w:r>
          </w:p>
        </w:tc>
      </w:tr>
    </w:tbl>
    <w:p/>
    <w:p>
      <w:r>
        <w:rPr>
          <w:sz w:val="20"/>
          <w:szCs w:val="20"/>
        </w:rPr>
        <w:t xml:space="preserve">ANTELEC PRIVATE LIMITED, a private limited Indian non-government company based in Mumbai, carries an overall Low risk rating. Most assessed domains are rated Low, including Financial, Adverse Media, Cyber, and Entity Existence. The most material area is Legal, which holds a Medium risk rating with one legal finding flagged. Despite 14 financial findings, the Financial risk rating remains Low. Cyber/ESG risk is Low with one finding, and Adverse Media risk is Low with a single item noted. No High-risk domains were identified, indicating a stable overall risk posture while suggesting targeted monitoring of legal matters.</w:t>
      </w:r>
    </w:p>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2DB757" w:val="clear"/>
            <w:tcMar>
              <w:top w:type="dxa" w:w="90"/>
              <w:left w:type="dxa" w:w="160"/>
              <w:bottom w:type="dxa" w:w="90"/>
              <w:right w:type="dxa" w:w="160"/>
            </w:tcMar>
            <w:vAlign w:val="center"/>
          </w:tcPr>
          <w:p>
            <w:pPr>
              <w:jc w:val="center"/>
            </w:pPr>
            <w:r>
              <w:rPr>
                <w:b/>
                <w:bCs/>
                <w:caps/>
                <w:color w:val="000000"/>
                <w:sz w:val="28"/>
                <w:szCs w:val="28"/>
              </w:rPr>
              <w:t xml:space="preserve">Low</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cantSplit/>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pPr>
        <w:pageBreakBefore/>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Address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Office No. 210, B Wing,   215, Atrium, Chakala, Mumbai, Mumbai City, Maharashtra - 400059</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Zone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Commercial</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Rule-based pre-score: commercial places account for 97% of weighted evidence. Incidental amenities (shops, clinics, ATMs) in an otherwise commercial area were discounted per Indian urban norms.</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Domain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Domain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antelecltd.com</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Creation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17-05-2004</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Expiration Date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17-05-2027</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Updated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09-05-2026</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Registrant Org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redacted for privacy</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Registrant Country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Registrar</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pdr ltd. d/b/a publicdomainregistry.com</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Registrar Url</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www.publicdomainregistry.com, http://www.publicdomainregistry.com</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Emails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suresh.jaykumar@gmail.com, abuse-contact@publicdomainregistry.com</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Dnssec</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unsigned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Onboarding Date (Client Database)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tblGrid>
            <w:tr>
              <w:tc>
                <w:tcPr>
                  <w:tcW w:type="pct" w:w="100%"/>
                  <w:tcBorders>
                    <w:top w:val="single" w:color="D9D9D9" w:sz="6"/>
                    <w:left w:val="single" w:color="D9D9D9" w:sz="6"/>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1143000"/>
                                </a:xfrm>
                                <a:prstGeom prst="rect">
                                  <a:avLst/>
                                </a:prstGeom>
                              </pic:spPr>
                            </pic:pic>
                          </a:graphicData>
                        </a:graphic>
                      </wp:inline>
                    </w:drawing>
                  </w:r>
                </w:p>
              </w:tc>
            </w:tr>
          </w:tbl>
          <w:p/>
        </w:tc>
      </w:tr>
    </w:tbl>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Legal History</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pct"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pct"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pct"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pct"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28.04.21</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IA(I.B.C)</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IA(I.B.C) - 90/2021 was filed before the National Company Law Tribunal under the category of Insolvency. This matter pertains to Cases Filed By This Corporate, where ANTELEC LIMITED has initiated proceedings against VATIKA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13.02.20</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CP(IB)No.666/Chd/Hry/2019</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CP(IB)No.666/Chd/Hry/2019 was filed before the National Company Law Tribunal under the category of Insolvency. This matter pertains to Cases Filed By This Corporate, where Antelec Limited has initiated proceedings against Vatika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3</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19.12.19</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cpib666/chd/hry/2019</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cpib666/chd/hry/2019 was filed before the National Company Law Tribunal under the category of Insolvency. This matter pertains to Cases Filed By This Corporate, where antelec Ltd. has initiated proceedings against vatika ltd..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4</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Unavailable</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CA-64-2014</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CA-64-2014 was filed before the High Court of Punjab and Haryana under the category of Civil Cases. This matter pertains to Cases Filed By This Corporate, where ANTELEC LTD. has initiated proceedings against CINEPOLIS INDIA PVT. LTD..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Civil Cases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5</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30.04.19</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WP/3072/2005</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WP/3072/2005 was filed before the High Court of Bombay under the category of Writs and Regulatory Matters. This matter pertains to Cases Filed By This Corporate, where ANTELEC LTD. AND ANR. has initiated proceedings against STATE OF MAHARASHTRA AND 3 ORS..</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Writs and Regulatory Matters</w:t>
            </w:r>
          </w:p>
        </w:tc>
        <w:tc>
          <w:tcPr>
            <w:tcW w:type="dxa"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6</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06.03.19</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CHSW/60/2019</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CHSW/60/2019 was filed before the High Court of Bombay under the category of Writs and Regulatory Matters. This matter pertains to Cases Filed By This Corporate, where ANTELEC LIMITED AND ANR has initiated proceedings against STATE OF MAHARASHTRA AND 3 ORS..</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Writs and Regulatory Matters</w:t>
            </w:r>
          </w:p>
        </w:tc>
        <w:tc>
          <w:tcPr>
            <w:tcW w:type="dxa"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 And Loss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gridSpan w:val="5"/>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Income Statement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c>
          <w:tcPr>
            <w:tcW w:type="pct" w:w="17%"/>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2026</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Revenue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11,701.63</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22,320.26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26,298.82</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17,149.05</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val="false"/>
                <w:bCs w:val="false"/>
                <w:sz w:val="17"/>
                <w:szCs w:val="17"/>
              </w:rPr>
              <w:t xml:space="preserve">Profit After Tax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305.94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1,009.77</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2,062.08</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787.68</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Balance Sheet</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gridSpan w:val="5"/>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Balance Sheet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c>
          <w:tcPr>
            <w:tcW w:type="pct" w:w="17%"/>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2026</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Current Assets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9,984.14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25,189.46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19,214.71</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15,572.06</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Other Non Current Assets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177.78</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166.02</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149.89</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182.47</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Fixed Assets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540.74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547.07</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500.34</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440.13</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Current Liabilities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2,787.99</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16,978.11</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8,810.37</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4,317.69</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Non Current Liabilities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0</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0</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62.13</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96.89</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Equity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7,914.67</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8,924.44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10,992.44</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11,780.08</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Profitability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Profitability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Revenue, EBITDA and PAT Margin</w:t>
            </w:r>
          </w:p>
          <w:p>
            <w:pPr>
              <w:spacing w:after="80" w:before="80"/>
            </w:pPr>
            <w:r>
              <w:drawing>
                <wp:inline distT="0" distB="0" distL="0" distR="0">
                  <wp:extent cx="4762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9051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Profit Margin Ratio (%)</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2.61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4.52</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7.84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4.59</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EBITDA Margin (%)</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4.67</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6.45</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11.84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8.04</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Return on Assets (ROA) &amp; Capital Employed (ROCE)</w:t>
            </w:r>
          </w:p>
          <w:p>
            <w:pPr>
              <w:spacing w:after="80" w:before="80"/>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ROE (%)</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0.07</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ROCE (%)</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5.61</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15.08</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26.74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10.78</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ROA (%)</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2.86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10.38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4.86</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Liquidity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Liquidity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tc>
            </w:tr>
          </w:tbl>
          <w:p/>
          <w:p>
            <w:pPr>
              <w:shd w:fill="FFE600" w:val="clear"/>
              <w:spacing w:after="0" w:before="0"/>
              <w:ind w:left="150" w:right="80"/>
            </w:pPr>
            <w:r>
              <w:rPr>
                <w:b/>
                <w:bCs/>
                <w:color w:val="2E2E38"/>
                <w:sz w:val="20"/>
                <w:szCs w:val="20"/>
              </w:rPr>
              <w:t xml:space="preserve">Liquidity Ratios</w:t>
            </w:r>
          </w:p>
          <w:p>
            <w:pPr>
              <w:spacing w:after="80" w:before="80"/>
            </w:pPr>
            <w:r>
              <w:drawing>
                <wp:inline distT="0" distB="0" distL="0" distR="0">
                  <wp:extent cx="5238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7146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Current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3.58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1.48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2.18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3.61</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Quick Ratio</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2.93</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1.25</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1.53</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2.65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Cash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0.45</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0.41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0.8</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Operating Cycle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Operating Cycle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Operating Cycle (Debtor, Creditor &amp; Inventory Days)</w:t>
            </w:r>
          </w:p>
          <w:p>
            <w:pPr>
              <w:spacing w:after="80" w:before="80"/>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57175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Inventory Days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Debtor Days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116</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164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134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131</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Creditor Days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110</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298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160</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128</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Asset Turnover Ratio</w:t>
            </w:r>
          </w:p>
          <w:p>
            <w:pPr>
              <w:spacing w:after="80" w:before="80"/>
            </w:pPr>
            <w:r>
              <w:rPr>
                <w:i/>
                <w:iCs/>
                <w:color w:val="999999"/>
              </w:rPr>
              <w:t xml:space="preserve">[Chart unavailable]</w:t>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Asset Turnover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0.86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1.32</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1.06</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Capital Structure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Capital Structure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tc>
            </w:tr>
          </w:tbl>
          <w:p/>
          <w:p>
            <w:pPr>
              <w:shd w:fill="FFE600" w:val="clear"/>
              <w:spacing w:after="0" w:before="0"/>
              <w:ind w:left="150" w:right="80"/>
            </w:pPr>
            <w:r>
              <w:rPr>
                <w:b/>
                <w:bCs/>
                <w:color w:val="2E2E38"/>
                <w:sz w:val="20"/>
                <w:szCs w:val="20"/>
              </w:rPr>
              <w:t xml:space="preserve">Debt – Equity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 Equity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0.35</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0.81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0.37</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Interest Coverage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Interest Coverage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8.42</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11.16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27.69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46.57</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Registration Status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(Verified)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Already Registered</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MSME Status (Client Database)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Not Provided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is MSME, but client database marks vendor as not MSME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Auditor Comments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Adverse Filing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False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8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Value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Establishment Name</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ANTELEC LTD</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Establishment Id</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MHBAN0015232000</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Date Of Setup</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11-Sep-81</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City</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MUMBAI</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Address</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NARIMAN POINT  ,MUMBAI,MAHARASHTRA,400021,India</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No of Employees</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559</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vAlign w:val="center"/>
          </w:tcPr>
          <w:p>
            <w:r>
              <w:rPr>
                <w:b/>
                <w:bCs/>
                <w:sz w:val="17"/>
                <w:szCs w:val="17"/>
              </w:rPr>
              <w:t xml:space="preserve">Last 12 Months</w:t>
            </w:r>
          </w:p>
        </w:tc>
        <w:tc>
          <w:tcPr>
            <w:tcW w:type="pct" w:w="85%"/>
            <w:tcBorders>
              <w:top w:val="single" w:color="D9D9D9" w:sz="1"/>
              <w:left w:val="single" w:color="D9D9D9" w:sz="1"/>
              <w:bottom w:val="single" w:color="D9D9D9" w:sz="1"/>
              <w:right w:val="single" w:color="D9D9D9" w:sz="1"/>
            </w:tcBorders>
            <w:shd w:fill="E0E0E0" w:val="clear"/>
            <w:tcMar>
              <w:top w:type="dxa" w:w="0"/>
              <w:left w:type="dxa" w:w="0"/>
              <w:bottom w:type="dxa" w:w="0"/>
              <w:right w:type="dxa" w:w="0"/>
            </w:tcMar>
          </w:tcPr>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tblGrid>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May-26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Apr-26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Feb-26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Jan-26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Dec-25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26.2 L ; 559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28.6 L ; 558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29.4 L ; 557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26.9 L ; 558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27.9 L ; 514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28.3 L ; 503 Employees)</w:t>
                  </w:r>
                </w:p>
              </w:tc>
            </w:tr>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Nov-25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Oct-25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Sep-25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Aug-25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Jul-25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Jun-25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26.0 L ; 510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27.6 L ; 474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27.0 L ; 499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8.6 L ; 186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2.0 L ; 39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1.1 L ; 23 Employees)</w:t>
                  </w:r>
                </w:p>
              </w:tc>
            </w:tr>
          </w:tbl>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Payment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Period</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2023 to March 2024</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57.23</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2024 to September 2024</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28.86</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2024 to March 2025</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228.03</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2025 to September 2025</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242.12</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2025 to March 2026</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399.04</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25.08.20</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Andhra Pradesh</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37AAACA3287A1Z2</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23.10.25</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Chhattisgarh</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22AAACA3287A1ZD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Delhi</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07AAACA3287A1Z5</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23.05.20</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Goa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30AAACA3287A1ZG</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Gujarat</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24AAACA3287A1Z9</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Haryana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06AAACA3287A1Z7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18.11.24</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Jharkhand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20AAACA3287A3ZF</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Karnataka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29AAACA3287A1ZZ</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Maharashtra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27AAACA3287A1Z3</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Punjab</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03AAACA3287A1ZD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Rajasthan</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08AAACA3287A1Z3</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12.07.18</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Tamil Nadu</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33AAACA3287A1ZA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Telangana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36AAACA3287A1Z4</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Uttar Pradesh</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09AAACA3287A1Z1</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Related Party Transaction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Name</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Relationship</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Transaction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Kinden Corporation</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Holding Company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143.82</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Kinden Charitable Trust</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We could not Identify the Relationship Category</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20</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Credit Risk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Date</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Agency</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Loan</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31.12.24</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(Stable/Upgraded from BBB-)</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Fund Based Working Capital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55</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31.12.24</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A3+ (Upgraded from A3)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Non Fund Based Working Capital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2,300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10.11.23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(Stable/Affirmed)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Fund Based Working Capital limit</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55</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10.11.23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A3 (Affirmed)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Non Fund Based Working Capital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2,300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26.07.23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(Issuer Not Cooperating)</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Fund Based Working Capital limit</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55</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26.07.23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BBB- (Issuer Not Cooperating)</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Long Term Issuer Rating</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26.07.23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A3 (Issuer Not Cooperating)</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Non Fund Based Working Capital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2,300</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13.06.22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BBB- (Negative/Affirmed)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Fund Based Working Capital limit</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55</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13.06.22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(Negative/Affirmed)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Issuer Rating</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0</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13.06.22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A3 (Affirmed)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Non Fund Based Bank Limit</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2,300</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Z Altman Score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Calculation</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Altman Z Score (trading)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10.25</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Altman Z Score (manufacturing)</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4.77</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Rating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p>
      <w:pPr>
        <w:spacing w:after="50" w:before="50"/>
      </w:pPr>
      <w:r>
        <w:rPr>
          <w:b w:val="false"/>
          <w:bCs w:val="false"/>
        </w:rPr>
        <w:t xml:space="preserve">Name: ANTELEC PRIVATE LIMITED</w:t>
      </w:r>
    </w:p>
    <w:p>
      <w:pPr>
        <w:spacing w:after="50" w:before="50"/>
      </w:pPr>
      <w:r>
        <w:rPr>
          <w:b w:val="false"/>
          <w:bCs w:val="false"/>
        </w:rPr>
        <w:t xml:space="preserve">Rating: 1</w:t>
      </w:r>
    </w:p>
    <w:p>
      <w:pPr>
        <w:spacing w:after="50" w:before="50"/>
      </w:pPr>
      <w:r>
        <w:rPr>
          <w:b w:val="false"/>
          <w:bCs w:val="false"/>
        </w:rPr>
        <w:t xml:space="preserve">Number of Reviews: 1</w:t>
      </w:r>
    </w:p>
    <w:p>
      <w:pPr>
        <w:spacing w:after="50" w:before="50"/>
      </w:pPr>
      <w:r>
        <w:rPr>
          <w:b w:val="false"/>
          <w:bCs w:val="false"/>
        </w:rPr>
        <w:t xml:space="preserve">Reviews:</w:t>
      </w:r>
    </w:p>
    <w:p>
      <w:pPr>
        <w:spacing w:after="50" w:before="50"/>
      </w:pPr>
      <w:r>
        <w:rPr>
          <w:b w:val="false"/>
          <w:bCs w:val="false"/>
        </w:rPr>
        <w:t xml:space="preserve">	1. Name: Shaikh Israil | Rating: 1</w:t>
      </w:r>
    </w:p>
    <w:p/>
    <w:p>
      <w:pPr>
        <w:spacing w:after="80" w:before="80"/>
      </w:pPr>
      <w:r>
        <w:rPr>
          <w:b/>
          <w:bCs/>
          <w:sz w:val="18"/>
          <w:szCs w:val="18"/>
        </w:rPr>
        <w:t xml:space="preserve">Source: </w:t>
      </w:r>
      <w:r>
        <w:rPr>
          <w:sz w:val="18"/>
          <w:szCs w:val="18"/>
        </w:rPr>
        <w:t xml:space="preserve">EY Network Alliance Databases</w:t>
      </w:r>
    </w:p>
    <w:p/>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Cyber Risk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Resolved IP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94.136.191.240</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Botnet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Malware Hosting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Command &amp; Control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Spam Server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Overall Compromised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 3rd-Party Risk</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PASS</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Fraud / Compliance Flag</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KINDEN CORPORATION 100%</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AKIHIKO SHIMIZU - Director</w:t>
            </w:r>
          </w:p>
          <w:p>
            <w:r>
              <w:rPr>
                <w:sz w:val="18"/>
                <w:szCs w:val="18"/>
              </w:rPr>
              <w:br/>
              <w:t xml:space="preserve">2. TAKAYUKI NAKAMOTO - Director</w:t>
            </w:r>
          </w:p>
          <w:p>
            <w:r>
              <w:rPr>
                <w:sz w:val="18"/>
                <w:szCs w:val="18"/>
              </w:rPr>
              <w:br/>
              <w:t xml:space="preserve">3. YASUYUKI INOUE - Director</w:t>
            </w:r>
          </w:p>
          <w:p>
            <w:r>
              <w:rPr>
                <w:sz w:val="18"/>
                <w:szCs w:val="18"/>
              </w:rPr>
              <w:br/>
              <w:t xml:space="preserve">4. VEERENDRA SINGH - Director</w:t>
            </w:r>
          </w:p>
          <w:p>
            <w:r>
              <w:rPr>
                <w:sz w:val="18"/>
                <w:szCs w:val="18"/>
              </w:rPr>
              <w:br/>
              <w:t xml:space="preserve">5. RAKESH KUMAR GUPTA - Director</w:t>
            </w:r>
          </w:p>
          <w:p>
            <w:r>
              <w:rPr>
                <w:sz w:val="18"/>
                <w:szCs w:val="18"/>
              </w:rPr>
              <w:br/>
              <w:t xml:space="preserve">6. MADHAVAN NAGARETHINAM - Managing Director</w:t>
            </w:r>
          </w:p>
          <w:p>
            <w:r>
              <w:rPr>
                <w:sz w:val="18"/>
                <w:szCs w:val="18"/>
              </w:rPr>
              <w:br/>
              <w:t xml:space="preserve">7. HANOZ PHIROZE PATEL - Director</w:t>
            </w:r>
          </w:p>
          <w:p>
            <w:r>
              <w:rPr>
                <w:sz w:val="18"/>
                <w:szCs w:val="18"/>
              </w:rPr>
              <w:br/>
              <w:t xml:space="preserve">8. NARIOSANG HORMASJI ANTIA - Director</w:t>
            </w:r>
          </w:p>
          <w:p>
            <w:r>
              <w:rPr>
                <w:sz w:val="18"/>
                <w:szCs w:val="18"/>
              </w:rPr>
              <w:br/>
              <w:t xml:space="preserve">9. SURENDRA GIRDHARLAL SHETH - Director</w:t>
            </w:r>
          </w:p>
          <w:p>
            <w:r>
              <w:rPr>
                <w:sz w:val="18"/>
                <w:szCs w:val="18"/>
              </w:rPr>
              <w:br/>
              <w:t xml:space="preserve">10. SHERNAZ NARIOSANG ANTIA - Director</w:t>
            </w:r>
          </w:p>
          <w:p>
            <w:r>
              <w:rPr>
                <w:sz w:val="18"/>
                <w:szCs w:val="18"/>
              </w:rPr>
              <w:br/>
              <w:t xml:space="preserve">11. SANJIV BANGA - Managing Director</w:t>
            </w:r>
          </w:p>
          <w:p>
            <w:r>
              <w:rPr>
                <w:sz w:val="18"/>
                <w:szCs w:val="18"/>
              </w:rPr>
              <w:br/>
              <w:t xml:space="preserve">12. KAINAZ NARIOSANG ANTIA - Director</w:t>
            </w:r>
          </w:p>
          <w:p>
            <w:r>
              <w:rPr>
                <w:sz w:val="18"/>
                <w:szCs w:val="18"/>
              </w:rPr>
              <w:br/>
              <w:t xml:space="preserve">13. SANJIV BANGA - CEO(KMP)</w:t>
            </w:r>
          </w:p>
          <w:p>
            <w:r>
              <w:rPr>
                <w:sz w:val="18"/>
                <w:szCs w:val="18"/>
              </w:rPr>
              <w:br/>
              <w:t xml:space="preserve">14. MASASHI TOKUMOTO - Director</w:t>
            </w:r>
          </w:p>
          <w:p>
            <w:r>
              <w:rPr>
                <w:sz w:val="18"/>
                <w:szCs w:val="18"/>
              </w:rPr>
              <w:br/>
              <w:t xml:space="preserve">15. MASARU HIKITA - Director</w:t>
            </w:r>
          </w:p>
          <w:p>
            <w:r>
              <w:rPr>
                <w:sz w:val="18"/>
                <w:szCs w:val="18"/>
              </w:rPr>
              <w:br/>
              <w:t xml:space="preserve">16. KENJI YAMANISHI - Director</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Legal History</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dxa"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dxa"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dxa"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dxa"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dxa"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08.07.22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 (IB) - 389/2021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 (IB) - 389/2021 was filed before the National Company Law Tribunal under the category of Insolvency. This matter pertains to Cases Filed By This Corporate, where Antelec Limited has initiated proceedings against Rajesh Business and Leisure Hotels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19.04.22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 (IB) - 666/2019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 (IB) - 666/2019 was filed before the National Company Law Tribunal under the category of Insolvency. This matter pertains to Cases Filed By This Corporate, where ANTELEC LIMITED has initiated proceedings against VATIKA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28.04.21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- 90/2021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- 90/2021 was filed before the National Company Law Tribunal under the category of Insolvency. This matter pertains to Cases Filed By This Corporate, where ANTELEC LIMITED has initiated proceedings against VATIKA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13.02.20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CP(IB)No.666/Chd/Hry/2019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CP(IB)No.666/Chd/Hry/2019 was filed before the National Company Law Tribunal under the category of Insolvency. This matter pertains to Cases Filed By This Corporate, where Antelec Limited has initiated proceedings against Vatika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19.12.19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cpib666/chd/hry/2019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cpib666/chd/hry/2019 was filed before the National Company Law Tribunal under the category of Insolvency. This matter pertains to Cases Filed By This Corporate, where antelec Ltd. has initiated proceedings against vatika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30.07.26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 O.P(COM.DIV.)/308/2026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 O.P(COM.DIV.)/308/2026 was filed before the High Court of Madras under the category of Arbitration Matters. This matter pertains to Cases Filed Against This Corporate, where Larsen and Toubro Limited has initiated proceedings against ANTELEC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16.12.22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CRLMP/5763/2018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CRLMP/5763/2018 was filed before the High Court of Rajasthan - Jaipur under the category of Criminal Appeals. This matter pertains to Cases Filed By This Corporate, where ANTELEC PRIVATE LIMITED and Others. has initiated proceedings against STATE OF RAJASTHAN.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20.12.21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TC/50/2021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TC/50/2021 was filed before the High Court of Madras under the category of Taxation Matters. This matter pertains to Cases Filed Against This Corporate, where THE STATE OF TAMIL NADU, has initiated proceedings against TVL. ANTLEC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31.01.19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ARBP/238/2015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ARBP/238/2015 was filed before the High Court of Bombay under the category of Arbitration Matters. This matter pertains to Cases Filed Against This Corporate, where M/S. ELPRO ESTATES LIMITED has initiated proceedings against M/S. ANTELEC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05.09.18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CCP(CO.)  23/2017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CCP(CO.)  23/2017 was filed before the High Court of Delhi under the category of Civil Cases. This matter pertains to Cases Filed By This Corporate, where M/S ANTELEC LIMITED has initiated proceedings against THREE C UNIVERSAL DEVELOPERS LTD.  &amp;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CO.PET.  282/2016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CO.PET.  282/2016 was filed before the High Court of Delhi under the category of Corporate Disputes. This matter pertains to Cases Filed By This Corporate, where M/S ANTELEC LIMITED has initiated proceedings against THREE C UNIVERSAL DEVELOPERS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22.07.16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ARP/34/2016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ARP/34/2016 was filed before the High Court of Bombay under the category of Arbitration Matters. This matter pertains to Cases Filed By This Corporate, where ANTELEC LIMITED has initiated proceedings against M/S. GRANT MEDICAL FOUNDATION RUBY HALL CLININC AND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30.10.15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ARP/60/2015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ARP/60/2015 was filed before the High Court of Bombay under the category of Arbitration Matters. This matter pertains to Cases Filed By This Corporate, where ANTELEC LIMITED has initiated proceedings against M/S.GRANT MEDICAL FOUNDATION.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05.05.15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CP/268/2015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CP/268/2015 was filed before the High Court of Bombay under the category of Corporate Disputes. This matter pertains to Cases Filed By This Corporate, where ANTELEC LIMITED has initiated proceedings against RUBY MILLS LTD CIN L17120MH1917PLC000447.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06.04.15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CHS/799/2015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CHS/799/2015 was filed before the High Court of Bombay under the category of Civil Cases. This matter pertains to Cases Filed Against This Corporate, where M/S. ELPRO ESTATES LIMITED has initiated proceedings against M/S. ANTELEC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28.11.14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MCA/488/2014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MCA/488/2014 was filed before the High Court of Bombay at Goa under the category of Civil Cases. This matter pertains to Cases Filed Against This Corporate, where 1.AVERINA INTERNATIONAL RESORTS LTD., has initiated proceedings against 1.ANTELEC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07.02.14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CA-65-2014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CA-65-2014 was filed before the High Court of Punjab and Haryana under the category of Civil Cases.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11.12.13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CS/289/2010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CS/289/2010 was filed before the High Court of Calcutta under the category of Civil Cases. This matter pertains to Cases Filed By This Corporate, where ANTELEC LIMITED has initiated proceedings against DEVBHOOMI AWAS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08.11.13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CA-571-2013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CA-571-2013 was filed before the High Court of Punjab and Haryana under the category of Civil Cases.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08.11.13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CP-82-2012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CP-82-2012 was filed before the High Court of Punjab and Haryana under the category of Corporate Disputes.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17.09.13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RCA/265/2010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RCA/265/2010 was filed before the District and Sessions Court Margao under the category of Civil Cases. This matter pertains to Cases Filed Against This Corporate, where Averina International Resorts has initiated proceedings against ANTELEC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17.06.11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ARBAP/50/2011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ARBAP/50/2011 was filed before the High Court of Bombay under the category of Arbitration Matters. This matter pertains to Cases Filed By This Corporate, where ANTELEC LTD. has initiated proceedings against ELPRO ESTATES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15.07.10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APO/327/2010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APO/327/2010 was filed before the High Court of Calcutta under the category of Civil Cases. This matter pertains to Cases Filed Against This Corporate, where DEVBHOOMI AWAS LTD. has initiated proceedings against ANTELEC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16.06.10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CP/292/2009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CP/292/2009 was filed before the High Court of Calcutta under the category of Corporate Disputes. This matter pertains to Cases Filed Against This Corporate, where IN THE MATTER OF DEVBHOOMI AWAS LIMITED has initiated proceedings against ANTELEC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07.12.09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FA/176/2002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FA/176/2002 was filed before the High Court of Bombay at Goa under the category of Civil Cases. This matter pertains to Cases Filed Against This Corporate, where 1.AVERINA INTERNATIONAL RESORTS LTD., has initiated proceedings against 1.ANTELEC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10.11.09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S.C.C./1500315/2008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S.C.C./1500315/2008 was filed before the Civil Judge, J.D.and J.M.F.C., Uran under the category of NI Act / Company Offences. This matter pertains to Cases Filed Against This Corporate, where The State -L.E.O. has initiated proceedings against ANTELEC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30.11.06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MCA/656/2006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MCA/656/2006 was filed before the High Court of Bombay at Goa under the category of Civil Cases. This matter pertains to Cases Filed Against This Corporate, where 1.AVERINA INTERNATIONAL RESORTS LTD., has initiated proceedings against 1.ANTELEC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10.05.05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COMP/11/2005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COMP/11/2005 was filed before the High Court of Gujarat under the category of Corporate Disputes. This matter pertains to Cases Filed By This Corporate, where ANTELEC LIMITED has initiated proceedings against JMC PROJECTS (INDIA)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14.08.03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MCA/440/2003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MCA/440/2003 was filed before the High Court of Bombay at Goa under the category of Civil Cases. This matter pertains to Cases Filed Against This Corporate, where 1.AVERINA INTERNATIONAL RESORTS LTD., has initiated proceedings against 1.ANTELEC PVT.LTD.,.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04.10.02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MCA/558/2002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MCA/558/2002 was filed before the High Court of Bombay at Goa under the category of Civil Cases. This matter pertains to Cases Filed Against This Corporate, where 1.AVERINA INTERNATIONAL RESORTS LTD.,MARGAO-GOA. has initiated proceedings against 1.ANTELEC PVT. LTD., BOMBAY-400 021..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22.08.02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CA/225/2002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CA/225/2002 was filed before the High Court of Bombay at Goa under the category of Civil Cases. This matter pertains to Cases Filed Against This Corporate, where 1.AVERINA INTERNATIONAL RESORTS LTD., has initiated proceedings against 1.ANTELEC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04.10.99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ARB.P.  356/1999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ARB.P.  356/1999 was filed before the High Court of Delhi under the category of Arbitration Matters. This matter pertains to Cases Filed By This Corporate, where ANTELEC P LTD. has initiated proceedings against PHOENIX INTERNTIONAL.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CA-64-2014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CA-64-2014 was filed before the High Court of Punjab and Haryana under the category of Civil Cases.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CA-418-2012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CA-418-2012 was filed before the High Court of Punjab and Haryana under the category of Civil Cases.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CA-417-2012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CA-417-2012 was filed before the High Court of Punjab and Haryana under the category of Civil Cases.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30.04.19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WP/3072/2005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WP/3072/2005 was filed before the High Court of Bombay under the category of Writs and Regulatory Matters. This matter pertains to Cases Filed By This Corporate, where ANTELEC LTD. AND ANR. has initiated proceedings against STATE OF MAHARASHTRA AND 3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06.03.19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CHSW/60/2019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CHSW/60/2019 was filed before the High Court of Bombay under the category of Writs and Regulatory Matters. This matter pertains to Cases Filed By This Corporate, where ANTELEC LIMITED AND ANR has initiated proceedings against STATE OF MAHARASHTRA AND 3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03.07.12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Appln.IDA/5100143/2010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Appln.IDA/5100143/2010 was filed before the Labour, Mumbai under the category of Others. This matter pertains to Cases Filed Against This Corporate, where JitendraKumar Y. Parmar has initiated proceedings against ANTELEC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bl>
    <w:p/>
    <w:p>
      <w:pPr>
        <w:spacing w:after="80" w:before="80"/>
      </w:pPr>
      <w:r>
        <w:rPr>
          <w:b/>
          <w:bCs/>
          <w:sz w:val="18"/>
          <w:szCs w:val="18"/>
        </w:rPr>
        <w:t xml:space="preserve">Source: </w:t>
      </w:r>
      <w:r>
        <w:rPr>
          <w:sz w:val="18"/>
          <w:szCs w:val="18"/>
        </w:rPr>
        <w:t xml:space="preserve">EY Network Alliance Databases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SHERNAZ NARIOSANG ANTIA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00030058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ANTIA HOLDINGS PRIVATE LIMITED — Director (1981-09-11 – Present)</w:t>
            </w:r>
          </w:p>
          <w:p>
            <w:pPr>
              <w:spacing w:after="15" w:before="15"/>
            </w:pPr>
            <w:r>
              <w:rPr>
                <w:sz w:val="16"/>
                <w:szCs w:val="16"/>
              </w:rPr>
              <w:t xml:space="preserve">• ANTIA ELECTRICALS PRIVATE LIMITED — Director (1975-01-04 – Present)</w:t>
            </w:r>
          </w:p>
          <w:p>
            <w:pPr>
              <w:spacing w:after="15" w:before="15"/>
            </w:pPr>
            <w:r>
              <w:rPr>
                <w:sz w:val="16"/>
                <w:szCs w:val="16"/>
              </w:rPr>
              <w:t xml:space="preserve">• KINDEN INDIA PRIVATE LIMITED — Director (2018-04-01 – 2018-11-01) [STRIKE OFF]</w:t>
            </w:r>
          </w:p>
          <w:p>
            <w:pPr>
              <w:spacing w:after="15" w:before="15"/>
            </w:pPr>
            <w:r>
              <w:rPr>
                <w:sz w:val="16"/>
                <w:szCs w:val="16"/>
              </w:rPr>
              <w:t xml:space="preserve">• ANTELEC PRIVATE LIMITED — Director (1981-09-11 – 2021-12-15)</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SURENDRA GIRDHARLAL SHETH</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00089981</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ANTRON INDIA PRIVATE LIMITED — Director (1990-01-01 – Present) [STRIKE OFF]</w:t>
            </w:r>
          </w:p>
          <w:p>
            <w:pPr>
              <w:spacing w:after="15" w:before="15"/>
            </w:pPr>
            <w:r>
              <w:rPr>
                <w:sz w:val="16"/>
                <w:szCs w:val="16"/>
              </w:rPr>
              <w:t xml:space="preserve">• ANTIA HOLDINGS PRIVATE LIMITED — Director (2017-03-21 – Present)</w:t>
            </w:r>
          </w:p>
          <w:p>
            <w:pPr>
              <w:spacing w:after="15" w:before="15"/>
            </w:pPr>
            <w:r>
              <w:rPr>
                <w:sz w:val="16"/>
                <w:szCs w:val="16"/>
              </w:rPr>
              <w:t xml:space="preserve">• ANTIA ELECTRICALS PRIVATE LIMITED — Director (2022-07-29 – Present)</w:t>
            </w:r>
          </w:p>
          <w:p>
            <w:pPr>
              <w:spacing w:after="15" w:before="15"/>
            </w:pPr>
            <w:r>
              <w:rPr>
                <w:sz w:val="16"/>
                <w:szCs w:val="16"/>
              </w:rPr>
              <w:t xml:space="preserve">• BLUE DART EXPRESS LIMITED — Director (1992-09-16 – 2016-05-12)</w:t>
            </w:r>
          </w:p>
          <w:p>
            <w:pPr>
              <w:spacing w:after="15" w:before="15"/>
            </w:pPr>
            <w:r>
              <w:rPr>
                <w:sz w:val="16"/>
                <w:szCs w:val="16"/>
              </w:rPr>
              <w:t xml:space="preserve">• BLUE DART AVIATION LIMITED — Alternate Director (2017-03-15 – 2020-11-03)</w:t>
            </w:r>
          </w:p>
          <w:p>
            <w:pPr>
              <w:spacing w:after="15" w:before="15"/>
            </w:pPr>
            <w:r>
              <w:rPr>
                <w:sz w:val="16"/>
                <w:szCs w:val="16"/>
              </w:rPr>
              <w:t xml:space="preserve">• ANTELEC PRIVATE LIMITED — Director (2002-01-02 – 2021-12-16)</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NARIOSANG HORMASJI ANTIA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00239849</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ANTRON INDIA PRIVATE LIMITED — Director (1990-01-01 – Present) [STRIKE OFF]</w:t>
            </w:r>
          </w:p>
          <w:p>
            <w:pPr>
              <w:spacing w:after="15" w:before="15"/>
            </w:pPr>
            <w:r>
              <w:rPr>
                <w:sz w:val="16"/>
                <w:szCs w:val="16"/>
              </w:rPr>
              <w:t xml:space="preserve">• ANTIA HOLDINGS PRIVATE LIMITED — Director (1981-09-11 – Present)</w:t>
            </w:r>
          </w:p>
          <w:p>
            <w:pPr>
              <w:spacing w:after="15" w:before="15"/>
            </w:pPr>
            <w:r>
              <w:rPr>
                <w:sz w:val="16"/>
                <w:szCs w:val="16"/>
              </w:rPr>
              <w:t xml:space="preserve">• ANTIA ELECTRICALS PRIVATE LIMITED — Director (1975-01-04 – Present)</w:t>
            </w:r>
          </w:p>
          <w:p>
            <w:pPr>
              <w:spacing w:after="15" w:before="15"/>
            </w:pPr>
            <w:r>
              <w:rPr>
                <w:sz w:val="16"/>
                <w:szCs w:val="16"/>
              </w:rPr>
              <w:t xml:space="preserve">• ANTELEC PRIVATE LIMITED — Director (1981-09-11 – 2021-12-15)</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HANOZ PHIROZE PATEL</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00360673</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SYNCHRO INVESTMENTS PRIVATE LIMITED — Director (2011-10-06 – Present)</w:t>
            </w:r>
          </w:p>
          <w:p>
            <w:pPr>
              <w:spacing w:after="15" w:before="15"/>
            </w:pPr>
            <w:r>
              <w:rPr>
                <w:sz w:val="16"/>
                <w:szCs w:val="16"/>
              </w:rPr>
              <w:t xml:space="preserve">• AURUM LOGISTICS PRIVATE LIMITED — Director (2019-02-11 – Present)</w:t>
            </w:r>
          </w:p>
          <w:p>
            <w:pPr>
              <w:spacing w:after="15" w:before="15"/>
            </w:pPr>
            <w:r>
              <w:rPr>
                <w:sz w:val="16"/>
                <w:szCs w:val="16"/>
              </w:rPr>
              <w:t xml:space="preserve">• BOMBAY METAL AND ALLOYS MFG COMPANY PRIVATE LIMITED — Director (2011-10-06 – Present)</w:t>
            </w:r>
          </w:p>
          <w:p>
            <w:pPr>
              <w:spacing w:after="15" w:before="15"/>
            </w:pPr>
            <w:r>
              <w:rPr>
                <w:sz w:val="16"/>
                <w:szCs w:val="16"/>
              </w:rPr>
              <w:t xml:space="preserve">• PARIA FINANCIAL SERVICES PRIVATE LIMITED — Director (2008-09-08 – Present)</w:t>
            </w:r>
          </w:p>
          <w:p>
            <w:pPr>
              <w:spacing w:after="15" w:before="15"/>
            </w:pPr>
            <w:r>
              <w:rPr>
                <w:sz w:val="16"/>
                <w:szCs w:val="16"/>
              </w:rPr>
              <w:t xml:space="preserve">• POWERPUSHER FINANCIAL SERVICES PRIVATE LIMITED — Director (1995-08-22 – Present) [CONVERTED TO LLP]</w:t>
            </w:r>
          </w:p>
          <w:p>
            <w:pPr>
              <w:spacing w:after="15" w:before="15"/>
            </w:pPr>
            <w:r>
              <w:rPr>
                <w:sz w:val="16"/>
                <w:szCs w:val="16"/>
              </w:rPr>
              <w:t xml:space="preserve">• IORN &amp; METAL TRADERS PRIVATE LIMITED — Director (2011-10-06 – Present)</w:t>
            </w:r>
          </w:p>
          <w:p>
            <w:pPr>
              <w:spacing w:after="15" w:before="15"/>
            </w:pPr>
            <w:r>
              <w:rPr>
                <w:sz w:val="16"/>
                <w:szCs w:val="16"/>
              </w:rPr>
              <w:t xml:space="preserve">• H AND Z FINANCE PRIVATE LIMITED — Director (1995-09-27 – Present)</w:t>
            </w:r>
          </w:p>
          <w:p>
            <w:pPr>
              <w:spacing w:after="15" w:before="15"/>
            </w:pPr>
            <w:r>
              <w:rPr>
                <w:sz w:val="16"/>
                <w:szCs w:val="16"/>
              </w:rPr>
              <w:t xml:space="preserve">• ANTELEC PRIVATE LIMITED — Director (2015-03-26 – 2021-12-16)</w:t>
            </w:r>
          </w:p>
          <w:p>
            <w:pPr>
              <w:spacing w:after="15" w:before="15"/>
            </w:pPr>
            <w:r>
              <w:rPr>
                <w:sz w:val="16"/>
                <w:szCs w:val="16"/>
              </w:rPr>
              <w:t xml:space="preserve">• USHTAVAITI FOUNDATION — Director (2025-12-08 – Present)</w:t>
            </w:r>
          </w:p>
          <w:p>
            <w:pPr>
              <w:spacing w:after="15" w:before="15"/>
            </w:pPr>
            <w:r>
              <w:rPr>
                <w:sz w:val="16"/>
                <w:szCs w:val="16"/>
              </w:rPr>
              <w:t xml:space="preserve">• POWERPUSHER FINANCIAL SERVICES LLP (LLP) — Designated Partner (None – Present)</w:t>
            </w:r>
          </w:p>
          <w:p>
            <w:pPr>
              <w:spacing w:after="15" w:before="15"/>
            </w:pPr>
            <w:r>
              <w:rPr>
                <w:sz w:val="16"/>
                <w:szCs w:val="16"/>
              </w:rPr>
              <w:t xml:space="preserve">• PPS FINANCIAL SERVICES LLP (LLP) — Designated Partner (None – Present)</w:t>
            </w:r>
          </w:p>
          <w:p>
            <w:pPr>
              <w:spacing w:after="15" w:before="15"/>
            </w:pPr>
            <w:r>
              <w:rPr>
                <w:sz w:val="16"/>
                <w:szCs w:val="16"/>
              </w:rPr>
              <w:t xml:space="preserve">• POWERPUSHER SUPREME PEST CONTROL LLP (LLP) — Designated Partner (None – Present) [STRIKE OFF]</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KAINAZ NARIOSANG ANTIA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00648384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ANTELEC PRIVATE LIMITED — Director (2006-08-08 – 2016-05-30)</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MADHAVAN NAGARETHINAM</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05217685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SINE WAVE ENGINEERING CONTRACTING &amp; TRADING PRIVATE LIMITED — Director (2012-08-29 – Present) [STRIKE OFF, ACTIVE Non-Compliant]</w:t>
            </w:r>
          </w:p>
          <w:p>
            <w:pPr>
              <w:spacing w:after="15" w:before="15"/>
            </w:pPr>
            <w:r>
              <w:rPr>
                <w:sz w:val="16"/>
                <w:szCs w:val="16"/>
              </w:rPr>
              <w:t xml:space="preserve">• ANTELEC PRIVATE LIMITED — Managing Director (2023-08-02 – Present)</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YASUYUKI INOUE</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05357113</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KINDEN INDIA PRIVATE LIMITED — Director (2012-10-12 – 2018-09-05) [STRIKE OFF]</w:t>
            </w:r>
          </w:p>
          <w:p>
            <w:pPr>
              <w:spacing w:after="15" w:before="15"/>
            </w:pPr>
            <w:r>
              <w:rPr>
                <w:sz w:val="16"/>
                <w:szCs w:val="16"/>
              </w:rPr>
              <w:t xml:space="preserve">• ANTELEC PRIVATE LIMITED — Director (2021-12-23 – 2024-12-31)</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AKIHIKO SHIMIZU</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05357208</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KINDEN INDIA PRIVATE LIMITED — Director (2012-10-12 – Present) [STRIKE OFF]</w:t>
            </w:r>
          </w:p>
          <w:p>
            <w:pPr>
              <w:spacing w:after="15" w:before="15"/>
            </w:pPr>
            <w:r>
              <w:rPr>
                <w:sz w:val="16"/>
                <w:szCs w:val="16"/>
              </w:rPr>
              <w:t xml:space="preserve">• ANTELEC PRIVATE LIMITED — Director (2016-05-30 – 2024-12-31)</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SANJIV BANGA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08198637</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KINDEN INDIA PRIVATE LIMITED — Director (2018-11-01 – Present) [STRIKE OFF]</w:t>
            </w:r>
          </w:p>
          <w:p>
            <w:pPr>
              <w:spacing w:after="15" w:before="15"/>
            </w:pPr>
            <w:r>
              <w:rPr>
                <w:sz w:val="16"/>
                <w:szCs w:val="16"/>
              </w:rPr>
              <w:t xml:space="preserve">• ANTELEC PRIVATE LIMITED — Managing Director (2018-08-29 – 2023-08-09)</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VEERENDRA SINGH</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10182789</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ANTELEC PRIVATE LIMITED — Director (2023-08-02 – Present)</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RAKESH KUMAR GUPTA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10183438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ANTELEC PRIVATE LIMITED — Director (2023-08-02 – Present)</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TAKAYUKI NAKAMOTO</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10229605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ANTELEC PRIVATE LIMITED — Director (2023-08-02 – Present)</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MASASHI TOKUMOTO</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10864827</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ANTELEC PRIVATE LIMITED — Director (2024-12-19 – Present)</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MASARU HIKITA</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10864830</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ANTELEC PRIVATE LIMITED — Director (2024-12-19 – Present)</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KENJI YAMANISHI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10864832</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ANTELEC PRIVATE LIMITED — Director (2024-12-19 – Present)</w:t>
            </w:r>
          </w:p>
        </w:tc>
      </w:tr>
    </w:tbl>
    <w:p/>
    <w:p>
      <w:pPr>
        <w:spacing w:after="80" w:before="80"/>
      </w:pPr>
      <w:r>
        <w:rPr>
          <w:b/>
          <w:bCs/>
          <w:sz w:val="18"/>
          <w:szCs w:val="18"/>
        </w:rPr>
        <w:t xml:space="preserve">Source: </w:t>
      </w:r>
      <w:r>
        <w:rPr>
          <w:sz w:val="18"/>
          <w:szCs w:val="18"/>
        </w:rPr>
        <w:t xml:space="preserve">EY Network Alliance Databases</w:t>
      </w:r>
    </w:p>
    <w:p/>
    <w:p>
      <w:pPr>
        <w:pageBreakBefore/>
      </w:pPr>
    </w:p>
    <w:p w14:paraId="0B74CECF" w14:textId="63F9687C" w:rsidR="0045300C" w:rsidRPr="00783BD5" w:rsidRDefault="0045300C" w:rsidP="00783BD5">
      <w:pPr>
        <w:rPr>
          <w:rFonts w:cs="Arial"/>
          <w:szCs w:val="18"/>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783BD5"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CD90E" w14:textId="77777777" w:rsidR="003C01BF" w:rsidRDefault="003C01BF">
      <w:r>
        <w:separator/>
      </w:r>
    </w:p>
  </w:endnote>
  <w:endnote w:type="continuationSeparator" w:id="0">
    <w:p w14:paraId="1FA77D7B" w14:textId="77777777" w:rsidR="003C01BF" w:rsidRDefault="003C01BF">
      <w:r>
        <w:continuationSeparator/>
      </w:r>
    </w:p>
  </w:endnote>
  <w:endnote w:type="continuationNotice" w:id="1">
    <w:p w14:paraId="5E06BE37" w14:textId="77777777" w:rsidR="003C01BF" w:rsidRDefault="003C01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18F3A" w14:textId="77777777" w:rsidR="003C01BF" w:rsidRDefault="003C01BF">
      <w:r>
        <w:separator/>
      </w:r>
    </w:p>
  </w:footnote>
  <w:footnote w:type="continuationSeparator" w:id="0">
    <w:p w14:paraId="6367890C" w14:textId="77777777" w:rsidR="003C01BF" w:rsidRDefault="003C01BF">
      <w:r>
        <w:continuationSeparator/>
      </w:r>
    </w:p>
  </w:footnote>
  <w:footnote w:type="continuationNotice" w:id="1">
    <w:p w14:paraId="53C463CC" w14:textId="77777777" w:rsidR="003C01BF" w:rsidRDefault="003C01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51F"/>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1BF"/>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03D"/>
    <w:rsid w:val="00402684"/>
    <w:rsid w:val="00403D90"/>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0E4C"/>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324"/>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1B8"/>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BD5"/>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DA7"/>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599"/>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5CAC"/>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3FF6"/>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419"/>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b4c94c3da3c55c1a66a527009467a9f77d30a0cd.png"/><Relationship Id="rId24" Type="http://schemas.openxmlformats.org/officeDocument/2006/relationships/image" Target="media/917bdbd401bac659ae872819fecd33ebe6e397ed.png"/><Relationship Id="rId25" Type="http://schemas.openxmlformats.org/officeDocument/2006/relationships/image" Target="media/13cae37faef71ddaf649777f73d33f831a81ef9c.png"/><Relationship Id="rId26" Type="http://schemas.openxmlformats.org/officeDocument/2006/relationships/image" Target="media/f049170c7d9307da33a898770486b3c88f937825.png"/><Relationship Id="rId27" Type="http://schemas.openxmlformats.org/officeDocument/2006/relationships/image" Target="media/3f6c7bb13349f80fa44c1e185d645cceb4bd83ba.png"/><Relationship Id="rId28" Type="http://schemas.openxmlformats.org/officeDocument/2006/relationships/image" Target="media/9da7af9d8a5f5488f718db37a4ff9f1925d98649.png"/><Relationship Id="rId29" Type="http://schemas.openxmlformats.org/officeDocument/2006/relationships/image" Target="media/df6315de8ea282a36f45d73ffcadea03da418ccd.jpg"/><Relationship Id="rIdmwburfoeu4aasnlra457x" Type="http://schemas.openxmlformats.org/officeDocument/2006/relationships/hyperlink" Target="https://antelecltd.com/"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2.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F7E29C-FC7B-4A04-BB0B-C5462BC54D06}">
  <ds:schemaRefs>
    <ds:schemaRef ds:uri="http://schemas.microsoft.com/sharepoint/v3/contenttype/forms"/>
  </ds:schemaRefs>
</ds:datastoreItem>
</file>

<file path=customXml/itemProps4.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7939</TotalTime>
  <Pages>4</Pages>
  <Words>286</Words>
  <Characters>2280</Characters>
  <Application>Microsoft Office Word</Application>
  <DocSecurity>0</DocSecurity>
  <Lines>190</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Tanvi Chadha</cp:lastModifiedBy>
  <cp:revision>611</cp:revision>
  <dcterms:created xsi:type="dcterms:W3CDTF">2024-12-22T17:47:00Z</dcterms:created>
  <dcterms:modified xsi:type="dcterms:W3CDTF">2026-07-24T09:48:00Z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