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0D7E7E"/>
          <w:sz w:val="72"/>
          <w:szCs w:val="72"/>
        </w:rPr>
        <w:t xml:space="preserve">SjukJournal</w:t>
      </w:r>
    </w:p>
    <w:p>
      <w:pPr>
        <w:spacing w:before="160" w:after="160"/>
        <w:jc w:val="center"/>
      </w:pPr>
      <w:r>
        <w:rPr>
          <w:rFonts w:ascii="Georgia" w:cs="Georgia" w:eastAsia="Georgia" w:hAnsi="Georgia"/>
          <w:color w:val="4A5568"/>
          <w:sz w:val="32"/>
          <w:szCs w:val="32"/>
        </w:rPr>
        <w:t xml:space="preserve">Home Assistant Integration</w:t>
      </w:r>
    </w:p>
    <w:p>
      <w:pPr>
        <w:spacing w:before="80" w:after="600"/>
        <w:jc w:val="center"/>
      </w:pPr>
      <w:r>
        <w:rPr>
          <w:rFonts w:ascii="Calibri" w:cs="Calibri" w:eastAsia="Calibri" w:hAnsi="Calibri"/>
          <w:color w:val="AAAAAA"/>
          <w:sz w:val="24"/>
          <w:szCs w:val="24"/>
        </w:rPr>
        <w:t xml:space="preserve">Funktionsspecifikation  •  Version 1.0  •  2025</w:t>
      </w: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1. Inledning &amp; syfte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SjukJournal är en custom integration till Home Assistant för att logga hälsomätningar, medicinintag och symtom för en eller flera personer i ett hushåll. Systemet gör det enkelt att följa ett sjukdomsförlopp, dela information med läkare och skapa automationer baserade på hälsostatus.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Primära användningsfall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• Följa feber och temperaturkurva under sjukdom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• Logga medicinering med klockslag och dosering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• Spåra blodtryck, puls, syremättnad och vikt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• Registrera smärtnivå, humör och energi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• Dokumentera symtom med taggar och fritext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• Se historik per person på en dedikerad journalsida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2. Personas &amp; användare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Systemet riktar sig till privatpersoner med Home Assistant som vill följa hälsan för familjemedlemmar. Typiska roller: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Omsorgsperson — registrerar mätningar för sjukt barn, partner eller äldre anhörig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Patient — registrerar egna värden direkt via mobil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Administratör — konfigurerar personer, mätvärdestyper och medicinlista</w:t>
      </w:r>
    </w:p>
    <w:p>
      <w:pPr>
        <w:spacing w:before="20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3. Funktionskrav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3.1 Personhantering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Systemet ska stödja godtyckligt antal personer. Varje person har: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Namn (visningsnamn)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Profilbild (valfri, stöd för jpg/png, sparas lokalt)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Födelsedatum (beräkning av ålder)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Valfria anteckningar / medicinska noteringar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Aktiv/inaktiv-status (dölja tillfälligt utan att radera data)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Hantering sker via konfigurationsflöde (config flow) i HA:s standardgränssnitt samt via journalens inbyggda gränssnitt.</w:t>
      </w:r>
    </w:p>
    <w:p>
      <w:pPr>
        <w:spacing w:before="12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3.2 Mättyper — version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Mättyp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Enhet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Normalvärde (vuxen)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Notering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Kroppstemperatur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°C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36,1 – 37,2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Feber &gt; 38,0. Primär graf.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Blodtryck systoliskt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mmHg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&lt; 130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Lagras med diastoliskt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Blodtryck diastoliskt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mmHg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&lt; 80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Lagras tillsammans med sys.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Puls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slag/min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60 – 100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Kan loggas med blodtryck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Vikt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kg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Personligt mål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Trend-graf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Syremättnad (SpO2)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%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95 – 100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Varning &lt; 92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Smärtnivå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 – 10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NRS-skala, heltal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Humör / energi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 – 5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Emoji-representation i UI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Symtomtaggar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Taggar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Fritext + förvalda taggar</w:t>
            </w:r>
          </w:p>
        </w:tc>
      </w:tr>
    </w:tbl>
    <w:p>
      <w:pPr>
        <w:spacing w:before="20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3.3 Medicinlogg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Varje medicinregistrering innehåller: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Läkemedelsnamn (väljs från konfigurerad lista, eller fritext)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Dos och enhet (mg, ml, tablet, puff, droppe …)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Tidsstämpel (auto från systemklocka, kan justeras manuellt ±2 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Administreringssätt (oralt, inhalerbart, injektion, topikal, övrigt)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Ev. notering (fritext, max 200 tecken)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Hoppade doser — kan markeras explicit med orsak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Medicindoser visas som vertikala markeringar i temperaturgrafen och i en separat tidslinjevy.</w:t>
      </w:r>
    </w:p>
    <w:p>
      <w:pPr>
        <w:spacing w:before="12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3.4 Grafer &amp; visualisering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Temperaturkurva — linjediagram med tid på X-axeln. Febergräns (38,0 °C) markeras med streckad röd linje. Medicindoser visas som blå vertikala pilar med tooltip vid hover.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Blodtryck — dubbellinjediagram, systoliskt och diastoliskt i olika färger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Puls — linjediagram, kan överlappas med blodtryck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Vikt — linjediagram med glidande medelvärde (7 dagar)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Smärta/humör/energi — separata stapel- eller linjediagram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Tidslinje för medicinering — horisontell tidslinje nedanför temperaturgrafen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Alla grafer ska ha valbara tidsperioder: senaste 24 h, 7 dagar, 30 dagar, anpassad. Zoom och panorering ska vara möjlig på touch-enheter.</w:t>
      </w:r>
    </w:p>
    <w:p>
      <w:pPr>
        <w:spacing w:before="12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3.5 Startsida (Dashboard)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Visar ett kort per aktiv person med profilbild, namn och senaste temperatur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Färgkodning: grön (normal), gul (subfebril 37,3–37,9), röd (feber ≥38,0)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Klick/tryck på ett personkort navigerar till personens journalsida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Knapp för att snabbt lägga till person direkt från startsidan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Senaste mätning (temp + tidsstämpel) synlig direkt på kortet</w:t>
      </w:r>
    </w:p>
    <w:p>
      <w:pPr>
        <w:spacing w:before="12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3.6 Journalsida per person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Personens foto, namn och ålder i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Fliknavigering: Översikt | Temperatur | Blodtryck &amp; Puls | Vikt | Välbefinnande | Medicin | Alla mätningar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Inmatningsformulär för alla mättyper direkt på sidan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Snabbknappar för vanliga mätningar (en knapp per konfigurerad mättyp)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Historiktabell med filterbar och sorterbar lista över alla registreringar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Redigera / ta bort enskilda mätningar</w:t>
      </w:r>
    </w:p>
    <w:p>
      <w:pPr>
        <w:spacing w:before="12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3.7 Påminnelser &amp; notifieringar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Konfigurerbar påminnelse för nästa dos per läkemedel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HA-notifiering via notify-tjänster (mobil-app, e-post, m.m.)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Automationsutlösare: sensor-entiteter exponeras i HA så egna automationer kan byggas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Valfri varning om temperaturen överstiger konfigurerbart tröskelvärde</w:t>
      </w:r>
    </w:p>
    <w:p>
      <w:pPr>
        <w:spacing w:before="20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4. Teknisk arkitektur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4.1 Komponentöversikt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config_flow.py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Installationsguide — lägger till integration, skapar initial person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coordinator.py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DataUpdateCoordinator — hanterar polling och cache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sensor.py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Sensorentiteter per person och mättyp exponerade i HA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storage.py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Läs/skriv mot HA:s Store (JSON i .storage/)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services.yaml + services.py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HA-tjänster: log_measurement, log_medication, add_person, m.fl.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www/sjukjournal/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Lovelace-panel (React SPA) med grafer och inmatning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translations/sv.json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Svensk lokalisering (primär), en.json (sekundär)</w:t>
            </w:r>
          </w:p>
        </w:tc>
      </w:tr>
    </w:tbl>
    <w:p>
      <w:pPr>
        <w:spacing w:before="20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4.2 Datalagring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All data lagras i Home Assistants inbyggda storage-mekanism under .storage/sjukjournal_data. Ingen extern databas eller molntjänst krävs.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Format: JSON-filer per person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Säkerhetskopiering: Ingår automatiskt i HA:s snapshot-funktion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Datastruktur: En lista med tidsstämplade mätobjekt, medicinposter och symtomposter per person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Bilder: Sparas i www/sjukjournal/images/ under HA:s konfigurationskatalog</w:t>
      </w:r>
    </w:p>
    <w:p>
      <w:pPr>
        <w:spacing w:before="12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4.3 HA-entiteter som exponeras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För varje aktiv person skapas automatiskt följande sensor-entiteter i Home Assistant: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sensor.sjukjournal_[namn]_temperatur — senaste temperatur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sensor.sjukjournal_[namn]_puls — senaste puls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sensor.sjukjournal_[namn]_blodtryck_sys — senaste systoliskt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sensor.sjukjournal_[namn]_blodtryck_dia — senaste diastoliskt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sensor.sjukjournal_[namn]_spo2 — senaste syremättnad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sensor.sjukjournal_[namn]_smarta — senaste smärtnivå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sensor.sjukjournal_[namn]_senaste_medicin — namn + tidsstämpel för senaste dos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Dessa entiteter kan sedan användas fritt i HA:s automationer, dashboards och Energy-panelen.</w:t>
      </w:r>
    </w:p>
    <w:p>
      <w:pPr>
        <w:spacing w:before="12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4.4 HA-tjänster (services)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Tjänst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Parametrar &amp; syfte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sjukjournal.log_measurement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person_id, type, value, unit, timestamp (valfri), note (valfri)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sjukjournal.log_medication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person_id, medication, dose, unit, route, timestamp (valfri), note (valfri)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sjukjournal.add_symptom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person_id, tags (lista), note (valfri)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sjukjournal.add_person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name, birth_date (valfri), notes (valfri)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sjukjournal.delete_entry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person_id, entry_id — tar bort enskild post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sjukjournal.get_summary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person_id, hours — returnerar sammanfattning som JSON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5. Gränssnitt &amp; UX-riktlinjer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5.1 Designprinciper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Mobil-first — all inmatning optimerad för telefon i sängen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Stora knappar och tydliga formulär — ingen fin-motorik krävs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Bekräftelsedialog för oåterkalleliga åtgärder (ta bort)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Ljust och mörkt läge — mörkt läge är standard (sjuka är ljuskänsliga)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Snabbinmatning — max 3 knapptryckningar för vanliga mätningar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Tydlig feedbackindikator efter sparning (toast-notis)</w:t>
      </w:r>
    </w:p>
    <w:p>
      <w:pPr>
        <w:spacing w:before="12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5.2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Startsida: Personkortsvy → klick → Journalsida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Journalsida: Fliknavigering längst ned (mobil) / vänster (desktop)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Tillbaka-knapp tillgänglig från alla undersidor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Admin-åtkomst via kugghjulsikon i övre hörnet</w:t>
      </w:r>
    </w:p>
    <w:p>
      <w:pPr>
        <w:spacing w:before="12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202C"/>
          <w:sz w:val="28"/>
          <w:szCs w:val="28"/>
        </w:rPr>
        <w:t xml:space="preserve">5.3 Tillgänglighet (WCAG 2.1 AA)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Kontrastratio ≥ 4,5:1 för all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Fokusindikatorer synliga vid tangentbordsnavigering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Aria-labels på alla ikoner och interaktiva element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Formuläretiketter kopplade till inmatningsfält (label[for])</w:t>
      </w:r>
    </w:p>
    <w:p>
      <w:pPr>
        <w:spacing w:before="20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6. Planerat för version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7E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PDF-export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Generera journalrapport som PDF, redo att visa läkare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CSV-export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Exportera rådata per person och tidsperiod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Datumfilter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Filtrera på sjukdomsperiod för att isolera ett insjuknande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Påminnelse om dos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Schemalagda påminnelser per läkemedel och person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Andningsfrekvens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Ytterligare vitalparameter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Multi-användare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Behörighetsstyrning per HA-användare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Statistik &amp; trender</w:t>
            </w:r>
          </w:p>
        </w:tc>
        <w:tc>
          <w:tcPr>
            <w:tcW w:type="dxa" w:w="6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Långtidsanalys, normalvärden per person, anomalidetektering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2DADA" w:sz="4" w:space="4"/>
        </w:pBdr>
        <w:spacing w:before="480" w:after="200"/>
      </w:pPr>
      <w:r>
        <w:rPr>
          <w:rFonts w:ascii="Georgia" w:cs="Georgia" w:eastAsia="Georgia" w:hAnsi="Georgia"/>
          <w:b/>
          <w:bCs/>
          <w:color w:val="0D7E7E"/>
          <w:sz w:val="36"/>
          <w:szCs w:val="36"/>
        </w:rPr>
        <w:t xml:space="preserve">7. Systemberoenden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Home Assistant Core ≥ 2024.1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Python ≥ 3.12 (inkluderat i HA)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HACS (valfritt, för enklare installation)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Lovelace i standard-läge (inte YAML-läge) för panelregistrering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Inga externa tjänster, ingen molnanslutning och ingen databas utöver HA:s inbyggda lagring krävs.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— Slut på funktionsspecifikation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ADA" w:sz="2" w:space="4"/>
      </w:pBdr>
      <w:tabs>
        <w:tab w:val="right" w:pos="9026"/>
      </w:tabs>
    </w:pPr>
    <w:r>
      <w:rPr>
        <w:rFonts w:ascii="Calibri" w:cs="Calibri" w:eastAsia="Calibri" w:hAnsi="Calibri"/>
        <w:color w:val="AAAAAA"/>
        <w:sz w:val="16"/>
        <w:szCs w:val="16"/>
      </w:rPr>
      <w:t xml:space="preserve">© 2025 SjukJournal — Home Assistant Integration	</w:t>
    </w:r>
    <w:r>
      <w:rPr>
        <w:rFonts w:ascii="Calibri" w:cs="Calibri" w:eastAsia="Calibri" w:hAnsi="Calibri"/>
        <w:color w:val="0D7E7E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DADA" w:sz="2" w:space="4"/>
      </w:pBdr>
      <w:tabs>
        <w:tab w:val="right" w:pos="9026"/>
      </w:tabs>
    </w:pPr>
    <w:r>
      <w:rPr>
        <w:rFonts w:ascii="Calibri" w:cs="Calibri" w:eastAsia="Calibri" w:hAnsi="Calibri"/>
        <w:color w:val="0D7E7E"/>
        <w:sz w:val="18"/>
        <w:szCs w:val="18"/>
      </w:rPr>
      <w:t xml:space="preserve">SjukJournal — Funktionsspecifikation v1.0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AAAAAA"/>
        <w:sz w:val="18"/>
        <w:szCs w:val="18"/>
      </w:rPr>
      <w:t xml:space="preserve">Konfidentiellt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2026-03-27T07:33:47.383Z</dcterms:created>
  <dcterms:modified xsi:type="dcterms:W3CDTF">2026-03-27T07:33:47.384Z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