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1CF9DE" w14:textId="77777777" w:rsidR="00313F8F" w:rsidRDefault="00313F8F" w:rsidP="004F5119">
      <w:pPr>
        <w:spacing w:after="0" w:line="240" w:lineRule="auto"/>
        <w:rPr>
          <w:rFonts w:ascii="Arial" w:eastAsia="Times New Roman" w:hAnsi="Arial" w:cs="Arial"/>
          <w:kern w:val="0"/>
          <w:lang w:eastAsia="es-AR"/>
          <w14:ligatures w14:val="none"/>
        </w:rPr>
      </w:pPr>
    </w:p>
    <w:p w14:paraId="63B841CA" w14:textId="77777777" w:rsidR="00313F8F" w:rsidRDefault="00313F8F" w:rsidP="004F5119">
      <w:pPr>
        <w:spacing w:after="0" w:line="240" w:lineRule="auto"/>
        <w:rPr>
          <w:rFonts w:ascii="Arial" w:eastAsia="Times New Roman" w:hAnsi="Arial" w:cs="Arial"/>
          <w:kern w:val="0"/>
          <w:lang w:eastAsia="es-AR"/>
          <w14:ligatures w14:val="none"/>
        </w:rPr>
      </w:pPr>
    </w:p>
    <w:p w14:paraId="3529A68D" w14:textId="77777777" w:rsidR="00313F8F" w:rsidRDefault="00313F8F" w:rsidP="004F5119">
      <w:pPr>
        <w:spacing w:after="0" w:line="240" w:lineRule="auto"/>
        <w:rPr>
          <w:rFonts w:ascii="Arial" w:eastAsia="Times New Roman" w:hAnsi="Arial" w:cs="Arial"/>
          <w:kern w:val="0"/>
          <w:lang w:eastAsia="es-AR"/>
          <w14:ligatures w14:val="none"/>
        </w:rPr>
      </w:pPr>
    </w:p>
    <w:p w14:paraId="52987FC3" w14:textId="2EC0CA9D" w:rsidR="004F5119" w:rsidRPr="004F5119" w:rsidRDefault="004F5119" w:rsidP="004F5119">
      <w:pPr>
        <w:spacing w:after="0" w:line="240" w:lineRule="auto"/>
        <w:rPr>
          <w:rFonts w:ascii="Arial" w:eastAsia="Times New Roman" w:hAnsi="Arial" w:cs="Arial"/>
          <w:kern w:val="0"/>
          <w:lang w:eastAsia="es-AR"/>
          <w14:ligatures w14:val="none"/>
        </w:rPr>
      </w:pPr>
      <w:r w:rsidRPr="004F5119">
        <w:rPr>
          <w:rFonts w:ascii="Arial" w:eastAsia="Times New Roman" w:hAnsi="Arial" w:cs="Arial"/>
          <w:kern w:val="0"/>
          <w:lang w:eastAsia="es-AR"/>
          <w14:ligatures w14:val="none"/>
        </w:rPr>
        <w:t xml:space="preserve">Cargar un </w:t>
      </w:r>
      <w:proofErr w:type="spellStart"/>
      <w:r w:rsidRPr="004F5119">
        <w:rPr>
          <w:rFonts w:ascii="Arial" w:eastAsia="Times New Roman" w:hAnsi="Arial" w:cs="Arial"/>
          <w:i/>
          <w:iCs/>
          <w:kern w:val="0"/>
          <w:lang w:eastAsia="es-AR"/>
          <w14:ligatures w14:val="none"/>
        </w:rPr>
        <w:t>template</w:t>
      </w:r>
      <w:proofErr w:type="spellEnd"/>
      <w:r w:rsidRPr="004F5119">
        <w:rPr>
          <w:rFonts w:ascii="Arial" w:eastAsia="Times New Roman" w:hAnsi="Arial" w:cs="Arial"/>
          <w:kern w:val="0"/>
          <w:lang w:eastAsia="es-AR"/>
          <w14:ligatures w14:val="none"/>
        </w:rPr>
        <w:t xml:space="preserve"> (o plantilla) sirve para ahorrar tiempo y mantener un diseño ordenado y uniforme, evitando tener que crear un documento, correo o página web desde cero. [</w:t>
      </w:r>
      <w:hyperlink r:id="rId5" w:history="1">
        <w:r w:rsidRPr="004F5119">
          <w:rPr>
            <w:rFonts w:ascii="Arial" w:eastAsia="Times New Roman" w:hAnsi="Arial" w:cs="Arial"/>
            <w:color w:val="0000FF"/>
            <w:kern w:val="0"/>
            <w:u w:val="single"/>
            <w:lang w:eastAsia="es-AR"/>
            <w14:ligatures w14:val="none"/>
          </w:rPr>
          <w:t>1</w:t>
        </w:r>
      </w:hyperlink>
      <w:r w:rsidRPr="004F5119">
        <w:rPr>
          <w:rFonts w:ascii="Arial" w:eastAsia="Times New Roman" w:hAnsi="Arial" w:cs="Arial"/>
          <w:kern w:val="0"/>
          <w:lang w:eastAsia="es-AR"/>
          <w14:ligatures w14:val="none"/>
        </w:rPr>
        <w:t xml:space="preserve">, </w:t>
      </w:r>
      <w:hyperlink r:id="rId6" w:history="1">
        <w:r w:rsidRPr="004F5119">
          <w:rPr>
            <w:rFonts w:ascii="Arial" w:eastAsia="Times New Roman" w:hAnsi="Arial" w:cs="Arial"/>
            <w:color w:val="0000FF"/>
            <w:kern w:val="0"/>
            <w:u w:val="single"/>
            <w:lang w:eastAsia="es-AR"/>
            <w14:ligatures w14:val="none"/>
          </w:rPr>
          <w:t>2</w:t>
        </w:r>
      </w:hyperlink>
      <w:r w:rsidRPr="004F5119">
        <w:rPr>
          <w:rFonts w:ascii="Arial" w:eastAsia="Times New Roman" w:hAnsi="Arial" w:cs="Arial"/>
          <w:kern w:val="0"/>
          <w:lang w:eastAsia="es-AR"/>
          <w14:ligatures w14:val="none"/>
        </w:rPr>
        <w:t xml:space="preserve">, </w:t>
      </w:r>
      <w:hyperlink r:id="rId7" w:history="1">
        <w:r w:rsidRPr="004F5119">
          <w:rPr>
            <w:rFonts w:ascii="Arial" w:eastAsia="Times New Roman" w:hAnsi="Arial" w:cs="Arial"/>
            <w:color w:val="0000FF"/>
            <w:kern w:val="0"/>
            <w:u w:val="single"/>
            <w:lang w:eastAsia="es-AR"/>
            <w14:ligatures w14:val="none"/>
          </w:rPr>
          <w:t>3</w:t>
        </w:r>
      </w:hyperlink>
      <w:r w:rsidRPr="004F5119">
        <w:rPr>
          <w:rFonts w:ascii="Arial" w:eastAsia="Times New Roman" w:hAnsi="Arial" w:cs="Arial"/>
          <w:kern w:val="0"/>
          <w:lang w:eastAsia="es-AR"/>
          <w14:ligatures w14:val="none"/>
        </w:rPr>
        <w:t>]</w:t>
      </w:r>
    </w:p>
    <w:p w14:paraId="3F6A48A3" w14:textId="77777777" w:rsidR="004F5119" w:rsidRPr="004F5119" w:rsidRDefault="004F5119" w:rsidP="004F5119">
      <w:pPr>
        <w:spacing w:after="0" w:line="240" w:lineRule="auto"/>
        <w:rPr>
          <w:rFonts w:ascii="Arial" w:eastAsia="Times New Roman" w:hAnsi="Arial" w:cs="Arial"/>
          <w:b/>
          <w:bCs/>
          <w:kern w:val="0"/>
          <w:sz w:val="30"/>
          <w:szCs w:val="30"/>
          <w:lang w:eastAsia="es-AR"/>
          <w14:ligatures w14:val="none"/>
        </w:rPr>
      </w:pPr>
      <w:r w:rsidRPr="004F5119">
        <w:rPr>
          <w:rFonts w:ascii="Arial" w:eastAsia="Times New Roman" w:hAnsi="Arial" w:cs="Arial"/>
          <w:b/>
          <w:bCs/>
          <w:kern w:val="0"/>
          <w:sz w:val="30"/>
          <w:szCs w:val="30"/>
          <w:lang w:eastAsia="es-AR"/>
          <w14:ligatures w14:val="none"/>
        </w:rPr>
        <w:t xml:space="preserve">Principales finalidades de usar un </w:t>
      </w:r>
      <w:proofErr w:type="spellStart"/>
      <w:r w:rsidRPr="004F5119">
        <w:rPr>
          <w:rFonts w:ascii="Arial" w:eastAsia="Times New Roman" w:hAnsi="Arial" w:cs="Arial"/>
          <w:b/>
          <w:bCs/>
          <w:kern w:val="0"/>
          <w:sz w:val="30"/>
          <w:szCs w:val="30"/>
          <w:lang w:eastAsia="es-AR"/>
          <w14:ligatures w14:val="none"/>
        </w:rPr>
        <w:t>template</w:t>
      </w:r>
      <w:proofErr w:type="spellEnd"/>
    </w:p>
    <w:p w14:paraId="6B716529" w14:textId="77777777" w:rsidR="004F5119" w:rsidRPr="004F5119" w:rsidRDefault="004F5119" w:rsidP="004F5119">
      <w:pPr>
        <w:numPr>
          <w:ilvl w:val="0"/>
          <w:numId w:val="1"/>
        </w:numPr>
        <w:spacing w:after="0" w:line="240" w:lineRule="auto"/>
        <w:rPr>
          <w:rFonts w:ascii="Arial" w:eastAsia="Times New Roman" w:hAnsi="Arial" w:cs="Arial"/>
          <w:kern w:val="0"/>
          <w:lang w:eastAsia="es-AR"/>
          <w14:ligatures w14:val="none"/>
        </w:rPr>
      </w:pPr>
      <w:r w:rsidRPr="004F5119">
        <w:rPr>
          <w:rFonts w:ascii="Arial" w:eastAsia="Times New Roman" w:hAnsi="Arial" w:cs="Arial"/>
          <w:b/>
          <w:bCs/>
          <w:kern w:val="0"/>
          <w:lang w:eastAsia="es-AR"/>
          <w14:ligatures w14:val="none"/>
        </w:rPr>
        <w:t>Ahorrar tiempo:</w:t>
      </w:r>
      <w:r w:rsidRPr="004F5119">
        <w:rPr>
          <w:rFonts w:ascii="Arial" w:eastAsia="Times New Roman" w:hAnsi="Arial" w:cs="Arial"/>
          <w:kern w:val="0"/>
          <w:lang w:eastAsia="es-AR"/>
          <w14:ligatures w14:val="none"/>
        </w:rPr>
        <w:t xml:space="preserve"> Ya incluye la estructura base, los colores, los espacios y los textos principales listos para usar.</w:t>
      </w:r>
    </w:p>
    <w:p w14:paraId="7842CED3" w14:textId="77777777" w:rsidR="004F5119" w:rsidRPr="004F5119" w:rsidRDefault="004F5119" w:rsidP="004F5119">
      <w:pPr>
        <w:numPr>
          <w:ilvl w:val="0"/>
          <w:numId w:val="1"/>
        </w:numPr>
        <w:spacing w:after="0" w:line="240" w:lineRule="auto"/>
        <w:rPr>
          <w:rFonts w:ascii="Arial" w:eastAsia="Times New Roman" w:hAnsi="Arial" w:cs="Arial"/>
          <w:kern w:val="0"/>
          <w:lang w:eastAsia="es-AR"/>
          <w14:ligatures w14:val="none"/>
        </w:rPr>
      </w:pPr>
      <w:r w:rsidRPr="004F5119">
        <w:rPr>
          <w:rFonts w:ascii="Arial" w:eastAsia="Times New Roman" w:hAnsi="Arial" w:cs="Arial"/>
          <w:b/>
          <w:bCs/>
          <w:kern w:val="0"/>
          <w:lang w:eastAsia="es-AR"/>
          <w14:ligatures w14:val="none"/>
        </w:rPr>
        <w:t>Mantener la uniformidad:</w:t>
      </w:r>
      <w:r w:rsidRPr="004F5119">
        <w:rPr>
          <w:rFonts w:ascii="Arial" w:eastAsia="Times New Roman" w:hAnsi="Arial" w:cs="Arial"/>
          <w:kern w:val="0"/>
          <w:lang w:eastAsia="es-AR"/>
          <w14:ligatures w14:val="none"/>
        </w:rPr>
        <w:t xml:space="preserve"> Ayuda a que todas tus páginas, documentos o correos tengan el mismo estilo visual y profesional.</w:t>
      </w:r>
    </w:p>
    <w:p w14:paraId="36057B73" w14:textId="77777777" w:rsidR="004F5119" w:rsidRPr="004F5119" w:rsidRDefault="004F5119" w:rsidP="004F5119">
      <w:pPr>
        <w:numPr>
          <w:ilvl w:val="0"/>
          <w:numId w:val="1"/>
        </w:numPr>
        <w:spacing w:after="0" w:line="240" w:lineRule="auto"/>
        <w:rPr>
          <w:rFonts w:ascii="Arial" w:eastAsia="Times New Roman" w:hAnsi="Arial" w:cs="Arial"/>
          <w:kern w:val="0"/>
          <w:lang w:eastAsia="es-AR"/>
          <w14:ligatures w14:val="none"/>
        </w:rPr>
      </w:pPr>
      <w:r w:rsidRPr="004F5119">
        <w:rPr>
          <w:rFonts w:ascii="Arial" w:eastAsia="Times New Roman" w:hAnsi="Arial" w:cs="Arial"/>
          <w:b/>
          <w:bCs/>
          <w:kern w:val="0"/>
          <w:lang w:eastAsia="es-AR"/>
          <w14:ligatures w14:val="none"/>
        </w:rPr>
        <w:t>Reducir errores:</w:t>
      </w:r>
      <w:r w:rsidRPr="004F5119">
        <w:rPr>
          <w:rFonts w:ascii="Arial" w:eastAsia="Times New Roman" w:hAnsi="Arial" w:cs="Arial"/>
          <w:kern w:val="0"/>
          <w:lang w:eastAsia="es-AR"/>
          <w14:ligatures w14:val="none"/>
        </w:rPr>
        <w:t xml:space="preserve"> Evita olvidar datos importantes o elementos obligatorios que ya vienen prediseñados en la plantilla.</w:t>
      </w:r>
    </w:p>
    <w:p w14:paraId="0B5DBBEE" w14:textId="77777777" w:rsidR="004F5119" w:rsidRPr="004F5119" w:rsidRDefault="004F5119" w:rsidP="004F5119">
      <w:pPr>
        <w:numPr>
          <w:ilvl w:val="0"/>
          <w:numId w:val="1"/>
        </w:numPr>
        <w:spacing w:after="0" w:line="240" w:lineRule="auto"/>
        <w:rPr>
          <w:rFonts w:ascii="Arial" w:eastAsia="Times New Roman" w:hAnsi="Arial" w:cs="Arial"/>
          <w:kern w:val="0"/>
          <w:lang w:eastAsia="es-AR"/>
          <w14:ligatures w14:val="none"/>
        </w:rPr>
      </w:pPr>
      <w:r w:rsidRPr="004F5119">
        <w:rPr>
          <w:rFonts w:ascii="Arial" w:eastAsia="Times New Roman" w:hAnsi="Arial" w:cs="Arial"/>
          <w:b/>
          <w:bCs/>
          <w:kern w:val="0"/>
          <w:lang w:eastAsia="es-AR"/>
          <w14:ligatures w14:val="none"/>
        </w:rPr>
        <w:t>Facilitar el trabajo técnico:</w:t>
      </w:r>
      <w:r w:rsidRPr="004F5119">
        <w:rPr>
          <w:rFonts w:ascii="Arial" w:eastAsia="Times New Roman" w:hAnsi="Arial" w:cs="Arial"/>
          <w:kern w:val="0"/>
          <w:lang w:eastAsia="es-AR"/>
          <w14:ligatures w14:val="none"/>
        </w:rPr>
        <w:t xml:space="preserve"> Permite a personas sin experiencia en diseño o programación obtener resultados avanzados rápidamente</w:t>
      </w:r>
    </w:p>
    <w:p w14:paraId="1C9349D9" w14:textId="77777777" w:rsidR="0038463B" w:rsidRDefault="0038463B"/>
    <w:sectPr w:rsidR="0038463B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EC75C8"/>
    <w:multiLevelType w:val="multilevel"/>
    <w:tmpl w:val="ADB8E7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1640325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F5119"/>
    <w:rsid w:val="00313F8F"/>
    <w:rsid w:val="0038463B"/>
    <w:rsid w:val="004F5119"/>
    <w:rsid w:val="00986008"/>
    <w:rsid w:val="00A837C6"/>
    <w:rsid w:val="00DB54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C0331A9"/>
  <w15:chartTrackingRefBased/>
  <w15:docId w15:val="{77466332-2D8E-4955-9F08-3C3AB3E1EB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A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4F511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4F511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4F511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4F511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4F511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4F511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4F511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4F511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4F511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4F511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4F511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4F511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4F5119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4F5119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4F5119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4F5119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4F5119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4F5119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4F511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4F511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4F511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4F511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4F511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4F5119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4F5119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4F5119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4F511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4F5119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4F511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acumbamail.com/glosario/template/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seobility.net/es/wiki/Template" TargetMode="External"/><Relationship Id="rId5" Type="http://schemas.openxmlformats.org/officeDocument/2006/relationships/hyperlink" Target="https://www.acrelia.com/es/glossary/plantilla-template" TargetMode="Externa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</TotalTime>
  <Pages>1</Pages>
  <Words>138</Words>
  <Characters>764</Characters>
  <Application>Microsoft Office Word</Application>
  <DocSecurity>0</DocSecurity>
  <Lines>6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Marcela</dc:creator>
  <cp:keywords/>
  <dc:description/>
  <cp:lastModifiedBy>Marcela</cp:lastModifiedBy>
  <cp:revision>3</cp:revision>
  <dcterms:created xsi:type="dcterms:W3CDTF">2026-09-19T22:29:00Z</dcterms:created>
  <dcterms:modified xsi:type="dcterms:W3CDTF">2026-09-19T22:54:00Z</dcterms:modified>
</cp:coreProperties>
</file>