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D405" w14:textId="77777777" w:rsidR="00AD0487" w:rsidRPr="00871987" w:rsidRDefault="00AD0487" w:rsidP="00871987">
      <w:pPr>
        <w:spacing w:line="240" w:lineRule="auto"/>
        <w:jc w:val="center"/>
        <w:rPr>
          <w:rFonts w:ascii="Arial Black" w:hAnsi="Arial Black" w:cs="Aharoni"/>
          <w:b/>
          <w:sz w:val="32"/>
          <w:szCs w:val="32"/>
        </w:rPr>
      </w:pPr>
      <w:r w:rsidRPr="00871987">
        <w:rPr>
          <w:rFonts w:ascii="Arial Black" w:hAnsi="Arial Black" w:cs="Aharoni"/>
          <w:b/>
          <w:sz w:val="32"/>
          <w:szCs w:val="32"/>
        </w:rPr>
        <w:t>CONTRATO DE COMPRA E VENDA COM RESERVA DE DOMÍNIO</w:t>
      </w:r>
    </w:p>
    <w:p w14:paraId="57C78800" w14:textId="77777777" w:rsidR="00AD0487" w:rsidRDefault="00AD0487" w:rsidP="00AD0487">
      <w:pPr>
        <w:jc w:val="center"/>
        <w:rPr>
          <w:rFonts w:ascii="Century Gothic" w:hAnsi="Century Gothic"/>
          <w:b/>
          <w:sz w:val="20"/>
          <w:szCs w:val="20"/>
        </w:rPr>
      </w:pPr>
    </w:p>
    <w:p w14:paraId="1CB94D15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IDENTIFICAÇÃO DAS PARTES CONTRATANTES</w:t>
      </w:r>
    </w:p>
    <w:p w14:paraId="0BCED362" w14:textId="3F76E37B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VENDEDOR</w:t>
      </w:r>
      <w:r w:rsidRPr="00871987">
        <w:rPr>
          <w:rFonts w:ascii="Century Gothic" w:hAnsi="Century Gothic"/>
          <w:sz w:val="21"/>
          <w:szCs w:val="21"/>
        </w:rPr>
        <w:t>: Edfrio Comércio e Locação Ltda., Inscrição Estadual nº 002378984.00-76, CNPJ nº 2</w:t>
      </w:r>
      <w:r w:rsidR="00955C76">
        <w:rPr>
          <w:rFonts w:ascii="Century Gothic" w:hAnsi="Century Gothic"/>
          <w:sz w:val="21"/>
          <w:szCs w:val="21"/>
        </w:rPr>
        <w:t>0.461.854/0001-82, com sede na r</w:t>
      </w:r>
      <w:r w:rsidRPr="00871987">
        <w:rPr>
          <w:rFonts w:ascii="Century Gothic" w:hAnsi="Century Gothic"/>
          <w:sz w:val="21"/>
          <w:szCs w:val="21"/>
        </w:rPr>
        <w:t xml:space="preserve">ua Dirce Vieira, nº 06, bairro Bom Pastor, CEP 36200-418, cidade de Barbacena, estado de Minas Gerais;       </w:t>
      </w:r>
    </w:p>
    <w:p w14:paraId="18900549" w14:textId="6BF3515B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COMPRADOR</w:t>
      </w:r>
      <w:r w:rsidR="007D5E44">
        <w:rPr>
          <w:rFonts w:ascii="Century Gothic" w:hAnsi="Century Gothic"/>
          <w:sz w:val="21"/>
          <w:szCs w:val="21"/>
        </w:rPr>
        <w:t>:</w:t>
      </w:r>
      <w:r w:rsidR="00B76D9B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&lt;&lt;NOME&gt;&gt;</w:t>
      </w:r>
      <w:r w:rsidR="00FB0E62">
        <w:rPr>
          <w:rFonts w:ascii="Century Gothic" w:hAnsi="Century Gothic"/>
          <w:sz w:val="21"/>
          <w:szCs w:val="21"/>
        </w:rPr>
        <w:t>, CPF</w:t>
      </w:r>
      <w:r w:rsidR="006F3933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&lt;&lt;CPF&gt;&gt;, </w:t>
      </w:r>
      <w:r w:rsidR="00955C76">
        <w:rPr>
          <w:rFonts w:ascii="Century Gothic" w:hAnsi="Century Gothic"/>
          <w:sz w:val="21"/>
          <w:szCs w:val="21"/>
        </w:rPr>
        <w:t xml:space="preserve">residente e domiciliado </w:t>
      </w:r>
      <w:r w:rsidR="00F46B9B">
        <w:rPr>
          <w:rFonts w:ascii="Century Gothic" w:hAnsi="Century Gothic"/>
          <w:sz w:val="21"/>
          <w:szCs w:val="21"/>
        </w:rPr>
        <w:t>n</w:t>
      </w:r>
      <w:r w:rsidR="00890F67">
        <w:rPr>
          <w:rFonts w:ascii="Century Gothic" w:hAnsi="Century Gothic"/>
          <w:sz w:val="21"/>
          <w:szCs w:val="21"/>
        </w:rPr>
        <w:t>o</w:t>
      </w:r>
      <w:r w:rsidR="00D72E4C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&lt;&lt;LOGRADOURO&gt;&gt;</w:t>
      </w:r>
      <w:r w:rsidR="00582BF4">
        <w:rPr>
          <w:rFonts w:ascii="Century Gothic" w:hAnsi="Century Gothic"/>
          <w:sz w:val="21"/>
          <w:szCs w:val="21"/>
        </w:rPr>
        <w:t>, &lt;&lt;NUMERO&gt;&gt;</w:t>
      </w:r>
      <w:r w:rsidR="009E71B2">
        <w:rPr>
          <w:rFonts w:ascii="Century Gothic" w:hAnsi="Century Gothic"/>
          <w:sz w:val="21"/>
          <w:szCs w:val="21"/>
        </w:rPr>
        <w:t>,</w:t>
      </w:r>
      <w:r w:rsidR="00387433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&lt;&lt;BAIRRO&gt;&gt; </w:t>
      </w:r>
      <w:r w:rsidR="00D40F04">
        <w:rPr>
          <w:rFonts w:ascii="Century Gothic" w:hAnsi="Century Gothic"/>
          <w:sz w:val="21"/>
          <w:szCs w:val="21"/>
        </w:rPr>
        <w:t>cidade</w:t>
      </w:r>
      <w:r w:rsidR="00D40F04" w:rsidRPr="00871987">
        <w:rPr>
          <w:rFonts w:ascii="Century Gothic" w:hAnsi="Century Gothic"/>
          <w:sz w:val="21"/>
          <w:szCs w:val="21"/>
        </w:rPr>
        <w:t xml:space="preserve"> </w:t>
      </w:r>
      <w:r w:rsidR="00D40F04">
        <w:rPr>
          <w:rFonts w:ascii="Century Gothic" w:hAnsi="Century Gothic"/>
          <w:sz w:val="21"/>
          <w:szCs w:val="21"/>
        </w:rPr>
        <w:t>de</w:t>
      </w:r>
      <w:r w:rsidR="0053273A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&lt;&lt;CIDADE&gt;&gt;</w:t>
      </w:r>
      <w:r w:rsidRPr="00871987">
        <w:rPr>
          <w:rFonts w:ascii="Century Gothic" w:hAnsi="Century Gothic"/>
          <w:sz w:val="21"/>
          <w:szCs w:val="21"/>
        </w:rPr>
        <w:t>, estado de Minas Gerais</w:t>
      </w:r>
      <w:r w:rsidR="0053273A">
        <w:rPr>
          <w:rFonts w:ascii="Century Gothic" w:hAnsi="Century Gothic"/>
          <w:sz w:val="21"/>
          <w:szCs w:val="21"/>
        </w:rPr>
        <w:t xml:space="preserve">, CEP </w:t>
      </w:r>
      <w:r w:rsidR="00694003">
        <w:rPr>
          <w:rFonts w:ascii="Century Gothic" w:hAnsi="Century Gothic"/>
          <w:sz w:val="21"/>
          <w:szCs w:val="21"/>
        </w:rPr>
        <w:t>&lt;&lt;CEP&gt;&gt;</w:t>
      </w:r>
      <w:r w:rsidR="00037ADF">
        <w:rPr>
          <w:rFonts w:ascii="Century Gothic" w:hAnsi="Century Gothic"/>
          <w:sz w:val="21"/>
          <w:szCs w:val="21"/>
        </w:rPr>
        <w:t>.</w:t>
      </w:r>
      <w:r w:rsidRPr="00871987">
        <w:rPr>
          <w:rFonts w:ascii="Century Gothic" w:hAnsi="Century Gothic"/>
          <w:sz w:val="21"/>
          <w:szCs w:val="21"/>
        </w:rPr>
        <w:t xml:space="preserve">       </w:t>
      </w:r>
    </w:p>
    <w:p w14:paraId="68277B36" w14:textId="77777777" w:rsidR="00871987" w:rsidRPr="00871987" w:rsidRDefault="00871987" w:rsidP="00871987">
      <w:pPr>
        <w:spacing w:before="240" w:line="276" w:lineRule="auto"/>
        <w:jc w:val="center"/>
        <w:rPr>
          <w:rFonts w:ascii="Century Gothic" w:hAnsi="Century Gothic"/>
          <w:i/>
          <w:sz w:val="21"/>
          <w:szCs w:val="21"/>
        </w:rPr>
      </w:pPr>
    </w:p>
    <w:p w14:paraId="4DAEC193" w14:textId="77777777" w:rsidR="00AD0487" w:rsidRPr="00871987" w:rsidRDefault="00AD0487" w:rsidP="00871987">
      <w:pPr>
        <w:spacing w:before="240" w:line="276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i/>
          <w:sz w:val="21"/>
          <w:szCs w:val="21"/>
        </w:rPr>
        <w:t>As partes acima identificadas têm, entre si, justo e acertado o presente Contrato de Compra e Venda com Reserva de Domínio, que se regerá p</w:t>
      </w:r>
      <w:r w:rsidR="006A1EFB">
        <w:rPr>
          <w:rFonts w:ascii="Century Gothic" w:hAnsi="Century Gothic"/>
          <w:i/>
          <w:sz w:val="21"/>
          <w:szCs w:val="21"/>
        </w:rPr>
        <w:t>elas cláusulas seguintes, contendo</w:t>
      </w:r>
      <w:r w:rsidRPr="00871987">
        <w:rPr>
          <w:rFonts w:ascii="Century Gothic" w:hAnsi="Century Gothic"/>
          <w:i/>
          <w:sz w:val="21"/>
          <w:szCs w:val="21"/>
        </w:rPr>
        <w:t xml:space="preserve"> condições de preço, forma e termo de</w:t>
      </w:r>
      <w:r w:rsidR="006A1EFB">
        <w:rPr>
          <w:rFonts w:ascii="Century Gothic" w:hAnsi="Century Gothic"/>
          <w:i/>
          <w:sz w:val="21"/>
          <w:szCs w:val="21"/>
        </w:rPr>
        <w:t xml:space="preserve"> pagamento descritas.</w:t>
      </w:r>
    </w:p>
    <w:p w14:paraId="44450104" w14:textId="77777777" w:rsidR="00AD0487" w:rsidRPr="00871987" w:rsidRDefault="00AD0487" w:rsidP="00AD0487">
      <w:pPr>
        <w:spacing w:before="240"/>
        <w:jc w:val="center"/>
        <w:rPr>
          <w:rFonts w:ascii="Century Gothic" w:hAnsi="Century Gothic"/>
          <w:b/>
          <w:sz w:val="21"/>
          <w:szCs w:val="21"/>
        </w:rPr>
      </w:pPr>
    </w:p>
    <w:p w14:paraId="2644BD6A" w14:textId="77777777" w:rsidR="00AD0487" w:rsidRPr="00871987" w:rsidRDefault="00AD0487" w:rsidP="00AD0487">
      <w:pPr>
        <w:spacing w:before="240"/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OBJETO DO CONTRATO</w:t>
      </w:r>
    </w:p>
    <w:p w14:paraId="36233F82" w14:textId="76F7C7BF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1ª</w:t>
      </w:r>
      <w:r w:rsidRPr="00871987">
        <w:rPr>
          <w:rFonts w:ascii="Century Gothic" w:hAnsi="Century Gothic"/>
          <w:sz w:val="21"/>
          <w:szCs w:val="21"/>
        </w:rPr>
        <w:t>. O presente contrato tem como OBJETO a venda de um</w:t>
      </w:r>
      <w:r w:rsidR="00694003">
        <w:rPr>
          <w:rFonts w:ascii="Century Gothic" w:hAnsi="Century Gothic"/>
          <w:sz w:val="21"/>
          <w:szCs w:val="21"/>
        </w:rPr>
        <w:t>(a)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&lt;&lt;OBJETO&gt;&gt;</w:t>
      </w:r>
      <w:r w:rsidRPr="00871987">
        <w:rPr>
          <w:rFonts w:ascii="Century Gothic" w:hAnsi="Century Gothic"/>
          <w:sz w:val="21"/>
          <w:szCs w:val="21"/>
        </w:rPr>
        <w:t>, pelo VENDEDOR ao COMPRADOR.</w:t>
      </w:r>
    </w:p>
    <w:p w14:paraId="01483A51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2ª</w:t>
      </w:r>
      <w:r w:rsidRPr="00871987">
        <w:rPr>
          <w:rFonts w:ascii="Century Gothic" w:hAnsi="Century Gothic"/>
          <w:sz w:val="21"/>
          <w:szCs w:val="21"/>
        </w:rPr>
        <w:t>. O bem objeto do contrato possui as seguintes especificações:</w:t>
      </w:r>
    </w:p>
    <w:p w14:paraId="3EDC87F1" w14:textId="7DFD19C4" w:rsidR="00AD0487" w:rsidRPr="00694003" w:rsidRDefault="00955C76" w:rsidP="00336F91">
      <w:pPr>
        <w:spacing w:line="276" w:lineRule="auto"/>
        <w:jc w:val="both"/>
        <w:rPr>
          <w:rFonts w:ascii="Century Gothic" w:hAnsi="Century Gothic"/>
          <w:sz w:val="21"/>
          <w:szCs w:val="21"/>
          <w:u w:val="single"/>
        </w:rPr>
      </w:pPr>
      <w:r>
        <w:rPr>
          <w:rFonts w:ascii="Century Gothic" w:hAnsi="Century Gothic"/>
          <w:sz w:val="21"/>
          <w:szCs w:val="21"/>
        </w:rPr>
        <w:t xml:space="preserve">    •   </w:t>
      </w:r>
      <w:r w:rsidR="00694003">
        <w:rPr>
          <w:rFonts w:ascii="Century Gothic" w:hAnsi="Century Gothic"/>
          <w:sz w:val="21"/>
          <w:szCs w:val="21"/>
        </w:rPr>
        <w:t>&lt;&lt;QUANTIDADE&gt;&gt;</w:t>
      </w:r>
      <w:r w:rsidR="002751C6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&lt;&lt;OBJETO&gt;&gt;</w:t>
      </w:r>
      <w:r w:rsidR="00490A6D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&lt;&lt;MODELO&gt;&gt; &lt;&lt;COMPLEMENTO&gt;&gt;.</w:t>
      </w:r>
    </w:p>
    <w:p w14:paraId="2D580D7B" w14:textId="151EB016" w:rsidR="00AD0487" w:rsidRPr="00871987" w:rsidRDefault="00484D10" w:rsidP="00484D10">
      <w:pPr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                                            </w:t>
      </w:r>
      <w:r w:rsidR="00AD0487" w:rsidRPr="00871987">
        <w:rPr>
          <w:rFonts w:ascii="Century Gothic" w:hAnsi="Century Gothic"/>
          <w:b/>
          <w:sz w:val="21"/>
          <w:szCs w:val="21"/>
        </w:rPr>
        <w:t>DA RESERVA DE DOMÍNIO</w:t>
      </w:r>
    </w:p>
    <w:p w14:paraId="2609F4DD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3ª</w:t>
      </w:r>
      <w:r w:rsidRPr="00871987">
        <w:rPr>
          <w:rFonts w:ascii="Century Gothic" w:hAnsi="Century Gothic"/>
          <w:sz w:val="21"/>
          <w:szCs w:val="21"/>
        </w:rPr>
        <w:t>. Em virtude da Reserva de Domínio, estabelecida neste instrumento, fica reservado ao VENDEDOR o direito de propriedade do equipamento especificado na cláusula 2ª, objeto do contrato, até a total quitação das parcelas estabelecidas pelas partes para o pagamento.</w:t>
      </w:r>
    </w:p>
    <w:p w14:paraId="67037935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0B4DC591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DA CONSERVAÇÃO E USO DO BEM</w:t>
      </w:r>
    </w:p>
    <w:p w14:paraId="41A100F3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4ª</w:t>
      </w:r>
      <w:r w:rsidRPr="00871987">
        <w:rPr>
          <w:rFonts w:ascii="Century Gothic" w:hAnsi="Century Gothic"/>
          <w:sz w:val="21"/>
          <w:szCs w:val="21"/>
        </w:rPr>
        <w:t>. Enquanto não forem pagas todas as parcelas, o COMPRADOR obrigar-se-á por zelar pela conservação do equipamento, providenciando todos os recursos necessários à manutenção do mesmo, correndo todos os custos por sua conta, devendo cuidar também da aparência e do bom funcionamento do mesmo, sendo-lhe impedido alterar a sua estrutura, de modo que não desvirtue seu uso e altere suas características.</w:t>
      </w:r>
    </w:p>
    <w:p w14:paraId="58AE49BC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5ª</w:t>
      </w:r>
      <w:r w:rsidRPr="00871987">
        <w:rPr>
          <w:rFonts w:ascii="Century Gothic" w:hAnsi="Century Gothic"/>
          <w:sz w:val="21"/>
          <w:szCs w:val="21"/>
        </w:rPr>
        <w:t>. O COMPRADOR se compromete, enquanto não estiverem quitadas todas as parcelas estabelecidas no contrato, usá-lo exclusivamente para resfriamento de leite.</w:t>
      </w:r>
    </w:p>
    <w:p w14:paraId="314F9ADF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55F5343A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PREÇO</w:t>
      </w:r>
    </w:p>
    <w:p w14:paraId="3AE17F65" w14:textId="49695B4B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6ª</w:t>
      </w:r>
      <w:r w:rsidRPr="00871987">
        <w:rPr>
          <w:rFonts w:ascii="Century Gothic" w:hAnsi="Century Gothic"/>
          <w:sz w:val="21"/>
          <w:szCs w:val="21"/>
        </w:rPr>
        <w:t>. Por força deste instrumento, o COMPRADOR pag</w:t>
      </w:r>
      <w:r w:rsidR="006A1EFB">
        <w:rPr>
          <w:rFonts w:ascii="Century Gothic" w:hAnsi="Century Gothic"/>
          <w:sz w:val="21"/>
          <w:szCs w:val="21"/>
        </w:rPr>
        <w:t>a</w:t>
      </w:r>
      <w:r w:rsidR="0010479B">
        <w:rPr>
          <w:rFonts w:ascii="Century Gothic" w:hAnsi="Century Gothic"/>
          <w:sz w:val="21"/>
          <w:szCs w:val="21"/>
        </w:rPr>
        <w:t>r</w:t>
      </w:r>
      <w:r w:rsidR="00CB1229">
        <w:rPr>
          <w:rFonts w:ascii="Century Gothic" w:hAnsi="Century Gothic"/>
          <w:sz w:val="21"/>
          <w:szCs w:val="21"/>
        </w:rPr>
        <w:t>á</w:t>
      </w:r>
      <w:r w:rsidR="00F4253F">
        <w:rPr>
          <w:rFonts w:ascii="Century Gothic" w:hAnsi="Century Gothic"/>
          <w:sz w:val="21"/>
          <w:szCs w:val="21"/>
        </w:rPr>
        <w:t xml:space="preserve"> ao VENDEDOR o valor de R$ </w:t>
      </w:r>
      <w:r w:rsidR="00694003">
        <w:rPr>
          <w:rFonts w:ascii="Century Gothic" w:hAnsi="Century Gothic"/>
          <w:sz w:val="21"/>
          <w:szCs w:val="21"/>
        </w:rPr>
        <w:t>&lt;&lt;VALOR&gt;&gt;</w:t>
      </w:r>
      <w:r w:rsidR="00286685">
        <w:rPr>
          <w:rFonts w:ascii="Century Gothic" w:hAnsi="Century Gothic"/>
          <w:sz w:val="21"/>
          <w:szCs w:val="21"/>
        </w:rPr>
        <w:t>,00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8F7099">
        <w:rPr>
          <w:rFonts w:ascii="Century Gothic" w:hAnsi="Century Gothic"/>
          <w:sz w:val="21"/>
          <w:szCs w:val="21"/>
        </w:rPr>
        <w:t>(</w:t>
      </w:r>
      <w:r w:rsidR="00694003">
        <w:rPr>
          <w:rFonts w:ascii="Century Gothic" w:hAnsi="Century Gothic"/>
          <w:sz w:val="21"/>
          <w:szCs w:val="21"/>
        </w:rPr>
        <w:t>&lt;&lt;VALOR_EXTENSO&gt;&gt; reais</w:t>
      </w:r>
      <w:r w:rsidRPr="00871987">
        <w:rPr>
          <w:rFonts w:ascii="Century Gothic" w:hAnsi="Century Gothic"/>
          <w:sz w:val="21"/>
          <w:szCs w:val="21"/>
        </w:rPr>
        <w:t>),</w:t>
      </w:r>
      <w:r w:rsidR="00694003">
        <w:rPr>
          <w:rFonts w:ascii="Century Gothic" w:hAnsi="Century Gothic"/>
          <w:sz w:val="21"/>
          <w:szCs w:val="21"/>
        </w:rPr>
        <w:t xml:space="preserve"> &lt;&lt;ENTRADA&gt;&gt;</w:t>
      </w:r>
      <w:r w:rsidR="00C0798B">
        <w:rPr>
          <w:rFonts w:ascii="Century Gothic" w:hAnsi="Century Gothic"/>
          <w:sz w:val="21"/>
          <w:szCs w:val="21"/>
        </w:rPr>
        <w:t>,</w:t>
      </w:r>
      <w:r w:rsidRPr="00871987">
        <w:rPr>
          <w:rFonts w:ascii="Century Gothic" w:hAnsi="Century Gothic"/>
          <w:sz w:val="21"/>
          <w:szCs w:val="21"/>
        </w:rPr>
        <w:t xml:space="preserve"> devendo o mesmo se</w:t>
      </w:r>
      <w:r w:rsidR="00955C76">
        <w:rPr>
          <w:rFonts w:ascii="Century Gothic" w:hAnsi="Century Gothic"/>
          <w:sz w:val="21"/>
          <w:szCs w:val="21"/>
        </w:rPr>
        <w:t xml:space="preserve">r </w:t>
      </w:r>
      <w:r w:rsidR="00D13482">
        <w:rPr>
          <w:rFonts w:ascii="Century Gothic" w:hAnsi="Century Gothic"/>
          <w:sz w:val="21"/>
          <w:szCs w:val="21"/>
        </w:rPr>
        <w:t>quitado,</w:t>
      </w:r>
      <w:r w:rsidR="0039147D">
        <w:rPr>
          <w:rFonts w:ascii="Century Gothic" w:hAnsi="Century Gothic"/>
          <w:sz w:val="21"/>
          <w:szCs w:val="21"/>
        </w:rPr>
        <w:t xml:space="preserve"> </w:t>
      </w:r>
      <w:r w:rsidR="0008019B">
        <w:rPr>
          <w:rFonts w:ascii="Century Gothic" w:hAnsi="Century Gothic"/>
          <w:sz w:val="21"/>
          <w:szCs w:val="21"/>
        </w:rPr>
        <w:t>em</w:t>
      </w:r>
      <w:r w:rsidR="00E4282A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&lt;&lt;PARCELA&gt;&gt; </w:t>
      </w:r>
      <w:r w:rsidR="007D5DFF">
        <w:rPr>
          <w:rFonts w:ascii="Century Gothic" w:hAnsi="Century Gothic"/>
          <w:sz w:val="21"/>
          <w:szCs w:val="21"/>
        </w:rPr>
        <w:t>(</w:t>
      </w:r>
      <w:r w:rsidR="00694003">
        <w:rPr>
          <w:rFonts w:ascii="Century Gothic" w:hAnsi="Century Gothic"/>
          <w:sz w:val="21"/>
          <w:szCs w:val="21"/>
        </w:rPr>
        <w:t>&lt;&lt;PARCELA_EXTENSO&gt;&gt;</w:t>
      </w:r>
      <w:r w:rsidR="00103EBA">
        <w:rPr>
          <w:rFonts w:ascii="Century Gothic" w:hAnsi="Century Gothic"/>
          <w:sz w:val="21"/>
          <w:szCs w:val="21"/>
        </w:rPr>
        <w:t>)</w:t>
      </w:r>
      <w:r w:rsidR="00EF2B37">
        <w:rPr>
          <w:rFonts w:ascii="Century Gothic" w:hAnsi="Century Gothic"/>
          <w:sz w:val="21"/>
          <w:szCs w:val="21"/>
        </w:rPr>
        <w:t xml:space="preserve"> </w:t>
      </w:r>
      <w:r w:rsidR="00764B9D">
        <w:rPr>
          <w:rFonts w:ascii="Century Gothic" w:hAnsi="Century Gothic"/>
          <w:sz w:val="21"/>
          <w:szCs w:val="21"/>
        </w:rPr>
        <w:t>parcelas de</w:t>
      </w:r>
      <w:r w:rsidR="008C0147">
        <w:rPr>
          <w:rFonts w:ascii="Century Gothic" w:hAnsi="Century Gothic"/>
          <w:sz w:val="21"/>
          <w:szCs w:val="21"/>
        </w:rPr>
        <w:t xml:space="preserve"> R$</w:t>
      </w:r>
      <w:r w:rsidR="00764B9D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&lt;&lt;VALOR_PARCELA&gt;&gt;</w:t>
      </w:r>
      <w:r w:rsidR="008C0147">
        <w:rPr>
          <w:rFonts w:ascii="Century Gothic" w:hAnsi="Century Gothic"/>
          <w:sz w:val="21"/>
          <w:szCs w:val="21"/>
        </w:rPr>
        <w:t>,00</w:t>
      </w:r>
      <w:r w:rsidR="003A0D46">
        <w:rPr>
          <w:rFonts w:ascii="Century Gothic" w:hAnsi="Century Gothic"/>
          <w:sz w:val="21"/>
          <w:szCs w:val="21"/>
        </w:rPr>
        <w:t xml:space="preserve"> </w:t>
      </w:r>
      <w:r w:rsidR="00582BF4">
        <w:rPr>
          <w:rFonts w:ascii="Century Gothic" w:hAnsi="Century Gothic"/>
          <w:sz w:val="21"/>
          <w:szCs w:val="21"/>
        </w:rPr>
        <w:t>(&lt;&lt;VALOR_PARCELA_EXTENSO&gt;&gt;</w:t>
      </w:r>
      <w:r w:rsidR="00BE123D">
        <w:rPr>
          <w:rFonts w:ascii="Century Gothic" w:hAnsi="Century Gothic"/>
          <w:sz w:val="21"/>
          <w:szCs w:val="21"/>
        </w:rPr>
        <w:t xml:space="preserve"> reais</w:t>
      </w:r>
      <w:r w:rsidR="00804102">
        <w:rPr>
          <w:rFonts w:ascii="Century Gothic" w:hAnsi="Century Gothic"/>
          <w:sz w:val="21"/>
          <w:szCs w:val="21"/>
        </w:rPr>
        <w:t>),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955C76">
        <w:rPr>
          <w:rFonts w:ascii="Century Gothic" w:hAnsi="Century Gothic"/>
          <w:sz w:val="21"/>
          <w:szCs w:val="21"/>
        </w:rPr>
        <w:t>vencendo-se</w:t>
      </w:r>
      <w:r w:rsidR="00DD1F6E">
        <w:rPr>
          <w:rFonts w:ascii="Century Gothic" w:hAnsi="Century Gothic"/>
          <w:sz w:val="21"/>
          <w:szCs w:val="21"/>
        </w:rPr>
        <w:t xml:space="preserve"> </w:t>
      </w:r>
      <w:r w:rsidR="006C6415">
        <w:rPr>
          <w:rFonts w:ascii="Century Gothic" w:hAnsi="Century Gothic"/>
          <w:sz w:val="21"/>
          <w:szCs w:val="21"/>
        </w:rPr>
        <w:t xml:space="preserve">no dia </w:t>
      </w:r>
      <w:r w:rsidR="00694003">
        <w:rPr>
          <w:rFonts w:ascii="Century Gothic" w:hAnsi="Century Gothic"/>
          <w:sz w:val="21"/>
          <w:szCs w:val="21"/>
        </w:rPr>
        <w:t>&lt;&lt;INICIO&gt;&gt;</w:t>
      </w:r>
      <w:r w:rsidR="001F7D36">
        <w:rPr>
          <w:rFonts w:ascii="Century Gothic" w:hAnsi="Century Gothic"/>
          <w:sz w:val="21"/>
          <w:szCs w:val="21"/>
        </w:rPr>
        <w:t xml:space="preserve"> </w:t>
      </w:r>
      <w:r w:rsidR="00314188">
        <w:rPr>
          <w:rFonts w:ascii="Century Gothic" w:hAnsi="Century Gothic"/>
          <w:sz w:val="21"/>
          <w:szCs w:val="21"/>
        </w:rPr>
        <w:t xml:space="preserve">a </w:t>
      </w:r>
      <w:r w:rsidR="00694003">
        <w:rPr>
          <w:rFonts w:ascii="Century Gothic" w:hAnsi="Century Gothic"/>
          <w:sz w:val="21"/>
          <w:szCs w:val="21"/>
        </w:rPr>
        <w:t>última</w:t>
      </w:r>
      <w:r w:rsidR="009231F4">
        <w:rPr>
          <w:rFonts w:ascii="Century Gothic" w:hAnsi="Century Gothic"/>
          <w:sz w:val="21"/>
          <w:szCs w:val="21"/>
        </w:rPr>
        <w:t xml:space="preserve"> parcela </w:t>
      </w:r>
      <w:r w:rsidR="001F7D36">
        <w:rPr>
          <w:rFonts w:ascii="Century Gothic" w:hAnsi="Century Gothic"/>
          <w:sz w:val="21"/>
          <w:szCs w:val="21"/>
        </w:rPr>
        <w:t xml:space="preserve">no dia </w:t>
      </w:r>
      <w:r w:rsidR="00694003">
        <w:rPr>
          <w:rFonts w:ascii="Century Gothic" w:hAnsi="Century Gothic"/>
          <w:sz w:val="21"/>
          <w:szCs w:val="21"/>
        </w:rPr>
        <w:t>&lt;&lt;FIM&gt;&gt;</w:t>
      </w:r>
      <w:r w:rsidR="00DB5CEF">
        <w:rPr>
          <w:rFonts w:ascii="Century Gothic" w:hAnsi="Century Gothic"/>
          <w:sz w:val="21"/>
          <w:szCs w:val="21"/>
        </w:rPr>
        <w:t xml:space="preserve"> em boletos.</w:t>
      </w:r>
    </w:p>
    <w:p w14:paraId="77E115DD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1110A6C4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DA RESCISÃO</w:t>
      </w:r>
    </w:p>
    <w:p w14:paraId="46DA5AD6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7ª</w:t>
      </w:r>
      <w:r w:rsidRPr="00871987">
        <w:rPr>
          <w:rFonts w:ascii="Century Gothic" w:hAnsi="Century Gothic"/>
          <w:sz w:val="21"/>
          <w:szCs w:val="21"/>
        </w:rPr>
        <w:t>. Em não ocorrendo o pagamento das prestações por parte do COMPRADOR, nos prazos estipulados, haverá o vencimento imediato das demais parcelas, podendo o VENDEDOR promover, independentemente de interpelação judicial ou extrajudicial, aviso ou notificação, a rescisão deste instrumento, perdendo o COMPRADOR os valores pagos nas outras parcelas, em favor do VENDEDOR, não tendo o direito de pleitear indenização, reposição ou compensação, e nem a retenção do objeto deste contrato.</w:t>
      </w:r>
    </w:p>
    <w:p w14:paraId="41DB8EF8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8ª</w:t>
      </w:r>
      <w:r w:rsidRPr="00871987">
        <w:rPr>
          <w:rFonts w:ascii="Century Gothic" w:hAnsi="Century Gothic"/>
          <w:sz w:val="21"/>
          <w:szCs w:val="21"/>
        </w:rPr>
        <w:t>. O VENDEDOR poderá rescindir este contrato, de pleno direito, independentemente de qualquer notificação, interpelação judicial ou extrajudicial, se o COMPRADOR entrar em estado de insolvência ou se lhe for decretada a falência por qualquer dívida que tenha contraído fora deste instrumento.</w:t>
      </w:r>
    </w:p>
    <w:p w14:paraId="1F08A806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9ª</w:t>
      </w:r>
      <w:r w:rsidRPr="00871987">
        <w:rPr>
          <w:rFonts w:ascii="Century Gothic" w:hAnsi="Century Gothic"/>
          <w:sz w:val="21"/>
          <w:szCs w:val="21"/>
        </w:rPr>
        <w:t>. Em confirmada a rescisão deste contrato, o COMPRADOR fica obrigado a restituir o equipamento descrito na cláusula 2ª, objeto deste contrato, ao VENDEDOR, em bom estado de conservação, salvo o desgaste natural pelo uso.</w:t>
      </w:r>
    </w:p>
    <w:p w14:paraId="2A229F2F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0D419FF9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CONDIÇÕES GERAIS</w:t>
      </w:r>
    </w:p>
    <w:p w14:paraId="29A2DB64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10ª</w:t>
      </w:r>
      <w:r w:rsidRPr="00871987">
        <w:rPr>
          <w:rFonts w:ascii="Century Gothic" w:hAnsi="Century Gothic"/>
          <w:sz w:val="21"/>
          <w:szCs w:val="21"/>
        </w:rPr>
        <w:t>. O VENDEDOR tem o direito de, durante o horário comercial do COMPRADOR, inspecionar o equipamento, objeto do contrato, a fim de verificar seu perfeito funcionamento e se está sendo usado para o fim exclusivo previsto na cláusula 5ª deste instrumento.</w:t>
      </w:r>
    </w:p>
    <w:p w14:paraId="67C74D30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11ª</w:t>
      </w:r>
      <w:r w:rsidRPr="00871987">
        <w:rPr>
          <w:rFonts w:ascii="Century Gothic" w:hAnsi="Century Gothic"/>
          <w:sz w:val="21"/>
          <w:szCs w:val="21"/>
        </w:rPr>
        <w:t xml:space="preserve">. Não poderá o COMPRADOR ceder o bem, objeto do contrato, a terceiro, sem a devida anuência do VENDEDOR, nem constituir, direta ou indiretamente, ônus, penhor, caução ou qualquer outro gravame sobre o mesmo, até que sejam quitadas todas as parcelas previstas neste contrato.       </w:t>
      </w:r>
    </w:p>
    <w:p w14:paraId="63E91DAD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12ª</w:t>
      </w:r>
      <w:r w:rsidRPr="00871987">
        <w:rPr>
          <w:rFonts w:ascii="Century Gothic" w:hAnsi="Century Gothic"/>
          <w:sz w:val="21"/>
          <w:szCs w:val="21"/>
        </w:rPr>
        <w:t>. O VENDEDOR possui o direito de pleitear qualquer medida protetora do domínio do objeto deste instrumento, bem como se proteger contra qualquer ato que o impeça de exercer tal direito.</w:t>
      </w:r>
    </w:p>
    <w:p w14:paraId="01245DA1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6B288C8D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FORO</w:t>
      </w:r>
    </w:p>
    <w:p w14:paraId="0DA4FDBB" w14:textId="748AECCD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lastRenderedPageBreak/>
        <w:t>Cláusula 13ª</w:t>
      </w:r>
      <w:r w:rsidRPr="00871987">
        <w:rPr>
          <w:rFonts w:ascii="Century Gothic" w:hAnsi="Century Gothic"/>
          <w:sz w:val="21"/>
          <w:szCs w:val="21"/>
        </w:rPr>
        <w:t>. Para dirimir quaisquer controvérsias o</w:t>
      </w:r>
      <w:r w:rsidR="0010479B">
        <w:rPr>
          <w:rFonts w:ascii="Century Gothic" w:hAnsi="Century Gothic"/>
          <w:sz w:val="21"/>
          <w:szCs w:val="21"/>
        </w:rPr>
        <w:t>riundas deste</w:t>
      </w:r>
      <w:r w:rsidRPr="00871987">
        <w:rPr>
          <w:rFonts w:ascii="Century Gothic" w:hAnsi="Century Gothic"/>
          <w:sz w:val="21"/>
          <w:szCs w:val="21"/>
        </w:rPr>
        <w:t xml:space="preserve"> CONTRATO, as partes elegem o foro da comarca de Barbacena – MG.</w:t>
      </w:r>
    </w:p>
    <w:p w14:paraId="0DA69B5F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</w:p>
    <w:p w14:paraId="4BA333F9" w14:textId="77777777" w:rsidR="00AD0487" w:rsidRPr="00871987" w:rsidRDefault="00AD0487" w:rsidP="00871987">
      <w:pPr>
        <w:spacing w:line="276" w:lineRule="auto"/>
        <w:jc w:val="center"/>
        <w:rPr>
          <w:rFonts w:ascii="Century Gothic" w:hAnsi="Century Gothic"/>
          <w:i/>
          <w:sz w:val="21"/>
          <w:szCs w:val="21"/>
        </w:rPr>
      </w:pPr>
      <w:r w:rsidRPr="00871987">
        <w:rPr>
          <w:rFonts w:ascii="Century Gothic" w:hAnsi="Century Gothic"/>
          <w:i/>
          <w:sz w:val="21"/>
          <w:szCs w:val="21"/>
        </w:rPr>
        <w:t>Por estarem assim justos e contratados, firmam o presente instrumento, em duas vias de igual teor, juntamente com 2 (duas) testemunhas.</w:t>
      </w:r>
    </w:p>
    <w:p w14:paraId="4F0DB498" w14:textId="77777777" w:rsidR="00AD0487" w:rsidRPr="00871987" w:rsidRDefault="00AD0487" w:rsidP="00AD0487">
      <w:pPr>
        <w:jc w:val="both"/>
        <w:rPr>
          <w:rFonts w:ascii="Century Gothic" w:hAnsi="Century Gothic"/>
          <w:sz w:val="21"/>
          <w:szCs w:val="21"/>
        </w:rPr>
      </w:pPr>
    </w:p>
    <w:p w14:paraId="5BD5FC97" w14:textId="14B505FD" w:rsidR="00AD0487" w:rsidRPr="00871987" w:rsidRDefault="007D5E44" w:rsidP="00871987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Barbacena, </w:t>
      </w:r>
      <w:r w:rsidR="002B5023">
        <w:rPr>
          <w:rFonts w:ascii="Century Gothic" w:hAnsi="Century Gothic"/>
          <w:sz w:val="21"/>
          <w:szCs w:val="21"/>
        </w:rPr>
        <w:t>&lt;&lt;DATA&gt;&gt;</w:t>
      </w:r>
      <w:r w:rsidR="00AD0487" w:rsidRPr="00871987">
        <w:rPr>
          <w:rFonts w:ascii="Century Gothic" w:hAnsi="Century Gothic"/>
          <w:sz w:val="21"/>
          <w:szCs w:val="21"/>
        </w:rPr>
        <w:t>.</w:t>
      </w:r>
    </w:p>
    <w:p w14:paraId="3B4810BC" w14:textId="77777777" w:rsidR="00AD0487" w:rsidRPr="00871987" w:rsidRDefault="00AD0487" w:rsidP="00AD0487">
      <w:pPr>
        <w:jc w:val="both"/>
        <w:rPr>
          <w:rFonts w:ascii="Century Gothic" w:hAnsi="Century Gothic"/>
          <w:sz w:val="21"/>
          <w:szCs w:val="21"/>
        </w:rPr>
      </w:pPr>
    </w:p>
    <w:p w14:paraId="56B6DB01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VENDEDOR</w:t>
      </w:r>
      <w:r w:rsidRPr="00871987">
        <w:rPr>
          <w:rFonts w:ascii="Century Gothic" w:hAnsi="Century Gothic"/>
          <w:sz w:val="21"/>
          <w:szCs w:val="21"/>
        </w:rPr>
        <w:t>:</w:t>
      </w:r>
    </w:p>
    <w:p w14:paraId="3FFCA5FB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5A78683F" w14:textId="77777777" w:rsidR="00AD0487" w:rsidRPr="00871987" w:rsidRDefault="00AD0487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58441F76" w14:textId="77777777" w:rsidR="00AD0487" w:rsidRPr="00871987" w:rsidRDefault="006A1EFB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Edfrio Comércio e </w:t>
      </w:r>
      <w:r w:rsidR="005C67A6">
        <w:rPr>
          <w:rFonts w:ascii="Century Gothic" w:hAnsi="Century Gothic"/>
          <w:sz w:val="21"/>
          <w:szCs w:val="21"/>
        </w:rPr>
        <w:t>Locação Ltda.</w:t>
      </w:r>
    </w:p>
    <w:p w14:paraId="4877E542" w14:textId="77777777" w:rsidR="00AD0487" w:rsidRPr="00871987" w:rsidRDefault="005C67A6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CNPJ nº: 20.461.854/0001-82</w:t>
      </w:r>
    </w:p>
    <w:p w14:paraId="3AA2E454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161E2BB5" w14:textId="77777777" w:rsidR="00871987" w:rsidRPr="00871987" w:rsidRDefault="00871987" w:rsidP="00871987">
      <w:pPr>
        <w:jc w:val="center"/>
        <w:rPr>
          <w:rFonts w:ascii="Century Gothic" w:hAnsi="Century Gothic"/>
          <w:b/>
          <w:sz w:val="21"/>
          <w:szCs w:val="21"/>
        </w:rPr>
      </w:pPr>
    </w:p>
    <w:p w14:paraId="1E7F7348" w14:textId="77777777" w:rsidR="00AD04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COMPRADOR</w:t>
      </w:r>
      <w:r w:rsidR="00871987" w:rsidRPr="00871987">
        <w:rPr>
          <w:rFonts w:ascii="Century Gothic" w:hAnsi="Century Gothic"/>
          <w:sz w:val="21"/>
          <w:szCs w:val="21"/>
        </w:rPr>
        <w:t>:</w:t>
      </w:r>
    </w:p>
    <w:p w14:paraId="78A57049" w14:textId="77777777" w:rsidR="0047384D" w:rsidRDefault="00CF7A87" w:rsidP="00F56340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----------------------------------------------------------------------------</w:t>
      </w:r>
      <w:r w:rsidR="00B647B2">
        <w:rPr>
          <w:rFonts w:ascii="Century Gothic" w:hAnsi="Century Gothic"/>
          <w:sz w:val="21"/>
          <w:szCs w:val="21"/>
        </w:rPr>
        <w:t xml:space="preserve">                                                    </w:t>
      </w:r>
      <w:r w:rsidR="001373C1">
        <w:rPr>
          <w:rFonts w:ascii="Century Gothic" w:hAnsi="Century Gothic"/>
          <w:sz w:val="21"/>
          <w:szCs w:val="21"/>
        </w:rPr>
        <w:t xml:space="preserve"> </w:t>
      </w:r>
      <w:r w:rsidR="00101396">
        <w:rPr>
          <w:rFonts w:ascii="Century Gothic" w:hAnsi="Century Gothic"/>
          <w:sz w:val="21"/>
          <w:szCs w:val="21"/>
        </w:rPr>
        <w:t xml:space="preserve"> </w:t>
      </w:r>
      <w:r w:rsidR="005E1EF6">
        <w:rPr>
          <w:rFonts w:ascii="Century Gothic" w:hAnsi="Century Gothic"/>
          <w:sz w:val="21"/>
          <w:szCs w:val="21"/>
        </w:rPr>
        <w:t xml:space="preserve"> </w:t>
      </w:r>
    </w:p>
    <w:p w14:paraId="18B5F198" w14:textId="4F195852" w:rsidR="00AD0487" w:rsidRPr="00871987" w:rsidRDefault="002B5023" w:rsidP="00F56340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&lt;&lt;NOME&gt;&gt;</w:t>
      </w:r>
    </w:p>
    <w:p w14:paraId="17021509" w14:textId="5D22E24E" w:rsidR="00AD0487" w:rsidRPr="00871987" w:rsidRDefault="003F5984" w:rsidP="003F5984">
      <w:pPr>
        <w:spacing w:after="0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                               </w:t>
      </w:r>
      <w:r w:rsidR="00391E0E">
        <w:rPr>
          <w:rFonts w:ascii="Century Gothic" w:hAnsi="Century Gothic"/>
          <w:sz w:val="21"/>
          <w:szCs w:val="21"/>
        </w:rPr>
        <w:t xml:space="preserve">     </w:t>
      </w:r>
      <w:r>
        <w:rPr>
          <w:rFonts w:ascii="Century Gothic" w:hAnsi="Century Gothic"/>
          <w:sz w:val="21"/>
          <w:szCs w:val="21"/>
        </w:rPr>
        <w:t xml:space="preserve"> </w:t>
      </w:r>
      <w:r w:rsidR="0067025D">
        <w:rPr>
          <w:rFonts w:ascii="Century Gothic" w:hAnsi="Century Gothic"/>
          <w:sz w:val="21"/>
          <w:szCs w:val="21"/>
        </w:rPr>
        <w:t>CP</w:t>
      </w:r>
      <w:r>
        <w:rPr>
          <w:rFonts w:ascii="Century Gothic" w:hAnsi="Century Gothic"/>
          <w:sz w:val="21"/>
          <w:szCs w:val="21"/>
        </w:rPr>
        <w:t>F</w:t>
      </w:r>
      <w:r w:rsidR="0067025D">
        <w:rPr>
          <w:rFonts w:ascii="Century Gothic" w:hAnsi="Century Gothic"/>
          <w:sz w:val="21"/>
          <w:szCs w:val="21"/>
        </w:rPr>
        <w:t xml:space="preserve"> nº: </w:t>
      </w:r>
      <w:r w:rsidR="002B5023">
        <w:rPr>
          <w:rFonts w:ascii="Century Gothic" w:hAnsi="Century Gothic"/>
          <w:sz w:val="21"/>
          <w:szCs w:val="21"/>
        </w:rPr>
        <w:t>&lt;&lt;CPF&gt;&gt;</w:t>
      </w:r>
    </w:p>
    <w:p w14:paraId="45EDB251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4ADEA22B" w14:textId="77777777" w:rsidR="00871987" w:rsidRPr="00871987" w:rsidRDefault="00871987" w:rsidP="00871987">
      <w:pPr>
        <w:jc w:val="center"/>
        <w:rPr>
          <w:rFonts w:ascii="Century Gothic" w:hAnsi="Century Gothic"/>
          <w:b/>
          <w:sz w:val="21"/>
          <w:szCs w:val="21"/>
        </w:rPr>
      </w:pPr>
    </w:p>
    <w:p w14:paraId="5A00362B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TESTEMUNHAS</w:t>
      </w:r>
      <w:r w:rsidR="00871987" w:rsidRPr="00871987">
        <w:rPr>
          <w:rFonts w:ascii="Century Gothic" w:hAnsi="Century Gothic"/>
          <w:sz w:val="21"/>
          <w:szCs w:val="21"/>
        </w:rPr>
        <w:t>:</w:t>
      </w:r>
    </w:p>
    <w:p w14:paraId="552AF4B3" w14:textId="77777777" w:rsidR="00AD0487" w:rsidRPr="00871987" w:rsidRDefault="00AD0487" w:rsidP="00871987">
      <w:pPr>
        <w:spacing w:before="240"/>
        <w:jc w:val="center"/>
        <w:rPr>
          <w:rFonts w:ascii="Century Gothic" w:hAnsi="Century Gothic"/>
          <w:sz w:val="21"/>
          <w:szCs w:val="21"/>
        </w:rPr>
      </w:pPr>
    </w:p>
    <w:p w14:paraId="6BFA5223" w14:textId="77777777" w:rsidR="00AD0487" w:rsidRPr="00871987" w:rsidRDefault="00AD0487" w:rsidP="00871987">
      <w:pPr>
        <w:spacing w:before="240" w:after="0" w:line="360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7D2E041E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Nome:</w:t>
      </w:r>
    </w:p>
    <w:p w14:paraId="6960F964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CPF nº:</w:t>
      </w:r>
    </w:p>
    <w:p w14:paraId="484C7354" w14:textId="77777777" w:rsidR="00AD0487" w:rsidRPr="00871987" w:rsidRDefault="00AD0487" w:rsidP="00871987">
      <w:pPr>
        <w:spacing w:before="240"/>
        <w:jc w:val="center"/>
        <w:rPr>
          <w:rFonts w:ascii="Century Gothic" w:hAnsi="Century Gothic"/>
          <w:sz w:val="21"/>
          <w:szCs w:val="21"/>
        </w:rPr>
      </w:pPr>
    </w:p>
    <w:p w14:paraId="37F13CFA" w14:textId="77777777" w:rsidR="00AD0487" w:rsidRPr="00871987" w:rsidRDefault="00AD0487" w:rsidP="00871987">
      <w:pPr>
        <w:spacing w:before="240" w:after="0" w:line="360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3CBD0608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Nome:</w:t>
      </w:r>
    </w:p>
    <w:p w14:paraId="3A9D3820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CPF nº:</w:t>
      </w:r>
    </w:p>
    <w:p w14:paraId="6B8735AA" w14:textId="4A017ADE" w:rsidR="00D2490D" w:rsidRPr="00AD0487" w:rsidRDefault="00AD0487" w:rsidP="00AD0487">
      <w:pPr>
        <w:jc w:val="both"/>
        <w:rPr>
          <w:rFonts w:ascii="Century Gothic" w:hAnsi="Century Gothic"/>
          <w:sz w:val="20"/>
          <w:szCs w:val="20"/>
        </w:rPr>
      </w:pPr>
      <w:r w:rsidRPr="00AD0487">
        <w:rPr>
          <w:rFonts w:ascii="Century Gothic" w:hAnsi="Century Gothic"/>
          <w:sz w:val="20"/>
          <w:szCs w:val="20"/>
        </w:rPr>
        <w:t xml:space="preserve">       </w:t>
      </w:r>
    </w:p>
    <w:sectPr w:rsidR="00D2490D" w:rsidRPr="00AD048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69A28" w14:textId="77777777" w:rsidR="00B70E36" w:rsidRDefault="00B70E36" w:rsidP="00871987">
      <w:pPr>
        <w:spacing w:after="0" w:line="240" w:lineRule="auto"/>
      </w:pPr>
      <w:r>
        <w:separator/>
      </w:r>
    </w:p>
  </w:endnote>
  <w:endnote w:type="continuationSeparator" w:id="0">
    <w:p w14:paraId="442BF5EE" w14:textId="77777777" w:rsidR="00B70E36" w:rsidRDefault="00B70E36" w:rsidP="0087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entury Gothic" w:hAnsi="Century Gothic"/>
        <w:sz w:val="18"/>
        <w:szCs w:val="18"/>
      </w:rPr>
      <w:id w:val="-225071547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22A059E" w14:textId="77777777" w:rsidR="00871987" w:rsidRPr="00871987" w:rsidRDefault="00871987">
            <w:pPr>
              <w:pStyle w:val="Rodap"/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instrText>PAGE</w:instrTex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652BC3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  <w:r w:rsidRPr="00871987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instrText>NUMPAGES</w:instrTex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652BC3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1265611" w14:textId="77777777" w:rsidR="00871987" w:rsidRDefault="008719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E69B5" w14:textId="77777777" w:rsidR="00B70E36" w:rsidRDefault="00B70E36" w:rsidP="00871987">
      <w:pPr>
        <w:spacing w:after="0" w:line="240" w:lineRule="auto"/>
      </w:pPr>
      <w:r>
        <w:separator/>
      </w:r>
    </w:p>
  </w:footnote>
  <w:footnote w:type="continuationSeparator" w:id="0">
    <w:p w14:paraId="79448971" w14:textId="77777777" w:rsidR="00B70E36" w:rsidRDefault="00B70E36" w:rsidP="00871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87"/>
    <w:rsid w:val="000017E1"/>
    <w:rsid w:val="00004637"/>
    <w:rsid w:val="00013F76"/>
    <w:rsid w:val="00014206"/>
    <w:rsid w:val="00020294"/>
    <w:rsid w:val="00021654"/>
    <w:rsid w:val="00024EC0"/>
    <w:rsid w:val="00037ADF"/>
    <w:rsid w:val="0004341B"/>
    <w:rsid w:val="00046D17"/>
    <w:rsid w:val="00046F87"/>
    <w:rsid w:val="00050C53"/>
    <w:rsid w:val="0005691C"/>
    <w:rsid w:val="000570DB"/>
    <w:rsid w:val="000621A5"/>
    <w:rsid w:val="00065EBB"/>
    <w:rsid w:val="00066E96"/>
    <w:rsid w:val="00070345"/>
    <w:rsid w:val="00071D49"/>
    <w:rsid w:val="00076038"/>
    <w:rsid w:val="0008019B"/>
    <w:rsid w:val="000811A0"/>
    <w:rsid w:val="000951C1"/>
    <w:rsid w:val="000A29A6"/>
    <w:rsid w:val="000A386C"/>
    <w:rsid w:val="000B011E"/>
    <w:rsid w:val="000B3371"/>
    <w:rsid w:val="000B3D2E"/>
    <w:rsid w:val="000B49CE"/>
    <w:rsid w:val="000B4B35"/>
    <w:rsid w:val="000C3FD2"/>
    <w:rsid w:val="000D16FC"/>
    <w:rsid w:val="000D71DB"/>
    <w:rsid w:val="000D7217"/>
    <w:rsid w:val="000D78BA"/>
    <w:rsid w:val="00101396"/>
    <w:rsid w:val="00103EBA"/>
    <w:rsid w:val="0010479B"/>
    <w:rsid w:val="0010482C"/>
    <w:rsid w:val="00110686"/>
    <w:rsid w:val="00111237"/>
    <w:rsid w:val="00114AE0"/>
    <w:rsid w:val="00123ADF"/>
    <w:rsid w:val="00133D86"/>
    <w:rsid w:val="001342AA"/>
    <w:rsid w:val="001373C1"/>
    <w:rsid w:val="00140B1C"/>
    <w:rsid w:val="00140D98"/>
    <w:rsid w:val="00153A92"/>
    <w:rsid w:val="0016793B"/>
    <w:rsid w:val="0017224E"/>
    <w:rsid w:val="00172AF1"/>
    <w:rsid w:val="00173486"/>
    <w:rsid w:val="00182413"/>
    <w:rsid w:val="00183F17"/>
    <w:rsid w:val="00192370"/>
    <w:rsid w:val="001B07A3"/>
    <w:rsid w:val="001B2910"/>
    <w:rsid w:val="001C0D87"/>
    <w:rsid w:val="001C59C1"/>
    <w:rsid w:val="001C5F20"/>
    <w:rsid w:val="001D0205"/>
    <w:rsid w:val="001D2073"/>
    <w:rsid w:val="001D3809"/>
    <w:rsid w:val="001D5CDD"/>
    <w:rsid w:val="001E182A"/>
    <w:rsid w:val="001E2C31"/>
    <w:rsid w:val="001F0854"/>
    <w:rsid w:val="001F3064"/>
    <w:rsid w:val="001F6A87"/>
    <w:rsid w:val="001F7600"/>
    <w:rsid w:val="001F7D36"/>
    <w:rsid w:val="002030B0"/>
    <w:rsid w:val="002110F7"/>
    <w:rsid w:val="0021126C"/>
    <w:rsid w:val="0021615B"/>
    <w:rsid w:val="002218B7"/>
    <w:rsid w:val="00223859"/>
    <w:rsid w:val="00223F24"/>
    <w:rsid w:val="00237495"/>
    <w:rsid w:val="002419E9"/>
    <w:rsid w:val="00242D96"/>
    <w:rsid w:val="00244452"/>
    <w:rsid w:val="00247ED0"/>
    <w:rsid w:val="0025164B"/>
    <w:rsid w:val="00252460"/>
    <w:rsid w:val="00262016"/>
    <w:rsid w:val="00263661"/>
    <w:rsid w:val="00272139"/>
    <w:rsid w:val="00272E42"/>
    <w:rsid w:val="002751C6"/>
    <w:rsid w:val="00276211"/>
    <w:rsid w:val="0027776D"/>
    <w:rsid w:val="00282A85"/>
    <w:rsid w:val="002830DF"/>
    <w:rsid w:val="00286685"/>
    <w:rsid w:val="0028783C"/>
    <w:rsid w:val="00293299"/>
    <w:rsid w:val="00296EE6"/>
    <w:rsid w:val="002A06AE"/>
    <w:rsid w:val="002A12D2"/>
    <w:rsid w:val="002B14C0"/>
    <w:rsid w:val="002B5023"/>
    <w:rsid w:val="002B502E"/>
    <w:rsid w:val="002B75E3"/>
    <w:rsid w:val="002C6E4C"/>
    <w:rsid w:val="002E08C5"/>
    <w:rsid w:val="002E4270"/>
    <w:rsid w:val="002E67D5"/>
    <w:rsid w:val="002F06B1"/>
    <w:rsid w:val="002F47F2"/>
    <w:rsid w:val="00300813"/>
    <w:rsid w:val="00306149"/>
    <w:rsid w:val="0031283A"/>
    <w:rsid w:val="00314188"/>
    <w:rsid w:val="00316777"/>
    <w:rsid w:val="003220AB"/>
    <w:rsid w:val="00324600"/>
    <w:rsid w:val="003308D0"/>
    <w:rsid w:val="00332EB9"/>
    <w:rsid w:val="00333C66"/>
    <w:rsid w:val="00336F91"/>
    <w:rsid w:val="003374CF"/>
    <w:rsid w:val="00337E65"/>
    <w:rsid w:val="003422E4"/>
    <w:rsid w:val="00342686"/>
    <w:rsid w:val="003437ED"/>
    <w:rsid w:val="00344E1A"/>
    <w:rsid w:val="00350643"/>
    <w:rsid w:val="00360494"/>
    <w:rsid w:val="0036315E"/>
    <w:rsid w:val="00365B92"/>
    <w:rsid w:val="00367A9B"/>
    <w:rsid w:val="0037348F"/>
    <w:rsid w:val="0037452B"/>
    <w:rsid w:val="00375328"/>
    <w:rsid w:val="0038101B"/>
    <w:rsid w:val="00381EAB"/>
    <w:rsid w:val="00387433"/>
    <w:rsid w:val="0039147D"/>
    <w:rsid w:val="00391E0E"/>
    <w:rsid w:val="00393E60"/>
    <w:rsid w:val="00394C63"/>
    <w:rsid w:val="00394CE8"/>
    <w:rsid w:val="003954E3"/>
    <w:rsid w:val="003A0D46"/>
    <w:rsid w:val="003A2444"/>
    <w:rsid w:val="003B2082"/>
    <w:rsid w:val="003B3B86"/>
    <w:rsid w:val="003C109F"/>
    <w:rsid w:val="003C2151"/>
    <w:rsid w:val="003D15AE"/>
    <w:rsid w:val="003D2B13"/>
    <w:rsid w:val="003D5A4C"/>
    <w:rsid w:val="003E338B"/>
    <w:rsid w:val="003E6735"/>
    <w:rsid w:val="003E733D"/>
    <w:rsid w:val="003F173A"/>
    <w:rsid w:val="003F5984"/>
    <w:rsid w:val="003F7F79"/>
    <w:rsid w:val="00413F58"/>
    <w:rsid w:val="00414B4D"/>
    <w:rsid w:val="00416621"/>
    <w:rsid w:val="0042051B"/>
    <w:rsid w:val="004219C5"/>
    <w:rsid w:val="00431864"/>
    <w:rsid w:val="00437B5E"/>
    <w:rsid w:val="004400A5"/>
    <w:rsid w:val="0044392D"/>
    <w:rsid w:val="00450F97"/>
    <w:rsid w:val="00453CDA"/>
    <w:rsid w:val="004542C7"/>
    <w:rsid w:val="0045586B"/>
    <w:rsid w:val="004562C8"/>
    <w:rsid w:val="004562CA"/>
    <w:rsid w:val="00456BA8"/>
    <w:rsid w:val="00464B0D"/>
    <w:rsid w:val="0047384D"/>
    <w:rsid w:val="004810C4"/>
    <w:rsid w:val="00481113"/>
    <w:rsid w:val="00484D10"/>
    <w:rsid w:val="0048729A"/>
    <w:rsid w:val="00490A6D"/>
    <w:rsid w:val="00493457"/>
    <w:rsid w:val="004A14F0"/>
    <w:rsid w:val="004A3608"/>
    <w:rsid w:val="004A493E"/>
    <w:rsid w:val="004A644C"/>
    <w:rsid w:val="004A7A85"/>
    <w:rsid w:val="004B33A5"/>
    <w:rsid w:val="004C4BE3"/>
    <w:rsid w:val="004D4F04"/>
    <w:rsid w:val="004D6894"/>
    <w:rsid w:val="004E14A0"/>
    <w:rsid w:val="004E5F7F"/>
    <w:rsid w:val="004E6571"/>
    <w:rsid w:val="004F5613"/>
    <w:rsid w:val="004F5D38"/>
    <w:rsid w:val="004F7C36"/>
    <w:rsid w:val="00524EE2"/>
    <w:rsid w:val="0053273A"/>
    <w:rsid w:val="00534583"/>
    <w:rsid w:val="00537C6A"/>
    <w:rsid w:val="00542BB5"/>
    <w:rsid w:val="00547E41"/>
    <w:rsid w:val="00552F1A"/>
    <w:rsid w:val="0055440D"/>
    <w:rsid w:val="005568D7"/>
    <w:rsid w:val="00557E8E"/>
    <w:rsid w:val="00560BFD"/>
    <w:rsid w:val="005678D6"/>
    <w:rsid w:val="00570340"/>
    <w:rsid w:val="005758F5"/>
    <w:rsid w:val="00582BF4"/>
    <w:rsid w:val="00584CF9"/>
    <w:rsid w:val="0059469F"/>
    <w:rsid w:val="005946DB"/>
    <w:rsid w:val="005A1669"/>
    <w:rsid w:val="005A3598"/>
    <w:rsid w:val="005B110C"/>
    <w:rsid w:val="005B2836"/>
    <w:rsid w:val="005B2D97"/>
    <w:rsid w:val="005B4D94"/>
    <w:rsid w:val="005B7EA8"/>
    <w:rsid w:val="005C11B3"/>
    <w:rsid w:val="005C2541"/>
    <w:rsid w:val="005C3ABF"/>
    <w:rsid w:val="005C4E08"/>
    <w:rsid w:val="005C67A6"/>
    <w:rsid w:val="005D3263"/>
    <w:rsid w:val="005E1EF6"/>
    <w:rsid w:val="005E498D"/>
    <w:rsid w:val="005E6C18"/>
    <w:rsid w:val="005F119A"/>
    <w:rsid w:val="005F1BF0"/>
    <w:rsid w:val="005F41D8"/>
    <w:rsid w:val="00603E1A"/>
    <w:rsid w:val="00610591"/>
    <w:rsid w:val="00611A48"/>
    <w:rsid w:val="00616742"/>
    <w:rsid w:val="006231A4"/>
    <w:rsid w:val="00625680"/>
    <w:rsid w:val="006372C7"/>
    <w:rsid w:val="00640ECC"/>
    <w:rsid w:val="006477E7"/>
    <w:rsid w:val="00652BC3"/>
    <w:rsid w:val="00654EDE"/>
    <w:rsid w:val="00657396"/>
    <w:rsid w:val="006573DE"/>
    <w:rsid w:val="00657E09"/>
    <w:rsid w:val="00663FF8"/>
    <w:rsid w:val="00665776"/>
    <w:rsid w:val="0067025D"/>
    <w:rsid w:val="00675518"/>
    <w:rsid w:val="006814FE"/>
    <w:rsid w:val="00684D65"/>
    <w:rsid w:val="0068599B"/>
    <w:rsid w:val="00694003"/>
    <w:rsid w:val="006946F4"/>
    <w:rsid w:val="00694923"/>
    <w:rsid w:val="006A188B"/>
    <w:rsid w:val="006A1EFB"/>
    <w:rsid w:val="006B7297"/>
    <w:rsid w:val="006C15DD"/>
    <w:rsid w:val="006C2070"/>
    <w:rsid w:val="006C27B9"/>
    <w:rsid w:val="006C44F1"/>
    <w:rsid w:val="006C6415"/>
    <w:rsid w:val="006C722F"/>
    <w:rsid w:val="006D4021"/>
    <w:rsid w:val="006E2E42"/>
    <w:rsid w:val="006F3933"/>
    <w:rsid w:val="006F5F3F"/>
    <w:rsid w:val="007000A8"/>
    <w:rsid w:val="0070628B"/>
    <w:rsid w:val="007103BE"/>
    <w:rsid w:val="00711CA3"/>
    <w:rsid w:val="007160F7"/>
    <w:rsid w:val="007225B5"/>
    <w:rsid w:val="0072260D"/>
    <w:rsid w:val="00723209"/>
    <w:rsid w:val="00726D94"/>
    <w:rsid w:val="00731DA2"/>
    <w:rsid w:val="0073728D"/>
    <w:rsid w:val="00747879"/>
    <w:rsid w:val="007545BB"/>
    <w:rsid w:val="007576AB"/>
    <w:rsid w:val="00757D6D"/>
    <w:rsid w:val="00762EA6"/>
    <w:rsid w:val="0076408D"/>
    <w:rsid w:val="00764B9D"/>
    <w:rsid w:val="00766809"/>
    <w:rsid w:val="00782426"/>
    <w:rsid w:val="0078243B"/>
    <w:rsid w:val="00785364"/>
    <w:rsid w:val="007979DD"/>
    <w:rsid w:val="00797B4E"/>
    <w:rsid w:val="00797D5A"/>
    <w:rsid w:val="007A133D"/>
    <w:rsid w:val="007B463D"/>
    <w:rsid w:val="007C3B04"/>
    <w:rsid w:val="007D3A75"/>
    <w:rsid w:val="007D5DFF"/>
    <w:rsid w:val="007D5E44"/>
    <w:rsid w:val="007D7292"/>
    <w:rsid w:val="007F29E5"/>
    <w:rsid w:val="007F3CEC"/>
    <w:rsid w:val="007F6900"/>
    <w:rsid w:val="008029C0"/>
    <w:rsid w:val="00804102"/>
    <w:rsid w:val="00813963"/>
    <w:rsid w:val="00817DC3"/>
    <w:rsid w:val="008259D3"/>
    <w:rsid w:val="00825FA4"/>
    <w:rsid w:val="008403A9"/>
    <w:rsid w:val="00845D01"/>
    <w:rsid w:val="008605D2"/>
    <w:rsid w:val="00870194"/>
    <w:rsid w:val="00871987"/>
    <w:rsid w:val="0087287B"/>
    <w:rsid w:val="00873439"/>
    <w:rsid w:val="00880173"/>
    <w:rsid w:val="0088157C"/>
    <w:rsid w:val="00890F67"/>
    <w:rsid w:val="0089168C"/>
    <w:rsid w:val="008928EF"/>
    <w:rsid w:val="00896795"/>
    <w:rsid w:val="00896AC4"/>
    <w:rsid w:val="008A0960"/>
    <w:rsid w:val="008A328A"/>
    <w:rsid w:val="008A37CC"/>
    <w:rsid w:val="008A7A47"/>
    <w:rsid w:val="008B43E7"/>
    <w:rsid w:val="008B65B5"/>
    <w:rsid w:val="008C0147"/>
    <w:rsid w:val="008C3E71"/>
    <w:rsid w:val="008C6B2E"/>
    <w:rsid w:val="008C6F2F"/>
    <w:rsid w:val="008D1B2C"/>
    <w:rsid w:val="008D20F8"/>
    <w:rsid w:val="008D47E1"/>
    <w:rsid w:val="008D7E9A"/>
    <w:rsid w:val="008E162E"/>
    <w:rsid w:val="008F11A5"/>
    <w:rsid w:val="008F5841"/>
    <w:rsid w:val="008F7099"/>
    <w:rsid w:val="00901734"/>
    <w:rsid w:val="00920E79"/>
    <w:rsid w:val="00921DF3"/>
    <w:rsid w:val="009231F4"/>
    <w:rsid w:val="00927EC3"/>
    <w:rsid w:val="00932BF5"/>
    <w:rsid w:val="009376D4"/>
    <w:rsid w:val="00951800"/>
    <w:rsid w:val="00955C76"/>
    <w:rsid w:val="0095682B"/>
    <w:rsid w:val="00970152"/>
    <w:rsid w:val="00971E21"/>
    <w:rsid w:val="00972013"/>
    <w:rsid w:val="00974EA0"/>
    <w:rsid w:val="0097511F"/>
    <w:rsid w:val="0099297D"/>
    <w:rsid w:val="009A6EC4"/>
    <w:rsid w:val="009B3504"/>
    <w:rsid w:val="009C07F7"/>
    <w:rsid w:val="009C4664"/>
    <w:rsid w:val="009C561B"/>
    <w:rsid w:val="009D0BA0"/>
    <w:rsid w:val="009D5A4D"/>
    <w:rsid w:val="009E0CD7"/>
    <w:rsid w:val="009E71B2"/>
    <w:rsid w:val="009E77DB"/>
    <w:rsid w:val="009F0B61"/>
    <w:rsid w:val="009F0F6C"/>
    <w:rsid w:val="009F42A7"/>
    <w:rsid w:val="009F4840"/>
    <w:rsid w:val="00A02B38"/>
    <w:rsid w:val="00A103D0"/>
    <w:rsid w:val="00A1130A"/>
    <w:rsid w:val="00A155AF"/>
    <w:rsid w:val="00A16E8D"/>
    <w:rsid w:val="00A20D3F"/>
    <w:rsid w:val="00A222E1"/>
    <w:rsid w:val="00A227C5"/>
    <w:rsid w:val="00A24C05"/>
    <w:rsid w:val="00A2685F"/>
    <w:rsid w:val="00A26F89"/>
    <w:rsid w:val="00A3363C"/>
    <w:rsid w:val="00A34FCB"/>
    <w:rsid w:val="00A3777C"/>
    <w:rsid w:val="00A37F54"/>
    <w:rsid w:val="00A40F65"/>
    <w:rsid w:val="00A448BC"/>
    <w:rsid w:val="00A44F83"/>
    <w:rsid w:val="00A523A4"/>
    <w:rsid w:val="00A53C22"/>
    <w:rsid w:val="00A56B20"/>
    <w:rsid w:val="00A67E06"/>
    <w:rsid w:val="00A72135"/>
    <w:rsid w:val="00A739DC"/>
    <w:rsid w:val="00A774B9"/>
    <w:rsid w:val="00A835CC"/>
    <w:rsid w:val="00A85ACC"/>
    <w:rsid w:val="00A86801"/>
    <w:rsid w:val="00A970C7"/>
    <w:rsid w:val="00AA0C40"/>
    <w:rsid w:val="00AA439C"/>
    <w:rsid w:val="00AB09CE"/>
    <w:rsid w:val="00AB385A"/>
    <w:rsid w:val="00AB51EE"/>
    <w:rsid w:val="00AD0487"/>
    <w:rsid w:val="00AD0C2A"/>
    <w:rsid w:val="00AD59E7"/>
    <w:rsid w:val="00AD7560"/>
    <w:rsid w:val="00AE2FE6"/>
    <w:rsid w:val="00AE3E12"/>
    <w:rsid w:val="00AE5E25"/>
    <w:rsid w:val="00AE795F"/>
    <w:rsid w:val="00AF3C33"/>
    <w:rsid w:val="00AF5826"/>
    <w:rsid w:val="00AF6E4F"/>
    <w:rsid w:val="00B04EED"/>
    <w:rsid w:val="00B05A43"/>
    <w:rsid w:val="00B05CBC"/>
    <w:rsid w:val="00B11E5A"/>
    <w:rsid w:val="00B22A85"/>
    <w:rsid w:val="00B36CB0"/>
    <w:rsid w:val="00B37B38"/>
    <w:rsid w:val="00B4518A"/>
    <w:rsid w:val="00B50550"/>
    <w:rsid w:val="00B50E10"/>
    <w:rsid w:val="00B51460"/>
    <w:rsid w:val="00B647B2"/>
    <w:rsid w:val="00B669AC"/>
    <w:rsid w:val="00B70E36"/>
    <w:rsid w:val="00B74446"/>
    <w:rsid w:val="00B760CB"/>
    <w:rsid w:val="00B76D9B"/>
    <w:rsid w:val="00B801F0"/>
    <w:rsid w:val="00B81AC9"/>
    <w:rsid w:val="00B836AF"/>
    <w:rsid w:val="00B867A2"/>
    <w:rsid w:val="00B879B0"/>
    <w:rsid w:val="00B90A20"/>
    <w:rsid w:val="00B920DE"/>
    <w:rsid w:val="00BA49BD"/>
    <w:rsid w:val="00BA663B"/>
    <w:rsid w:val="00BB39E1"/>
    <w:rsid w:val="00BB3BFC"/>
    <w:rsid w:val="00BB4213"/>
    <w:rsid w:val="00BC41A1"/>
    <w:rsid w:val="00BC4DE9"/>
    <w:rsid w:val="00BC6705"/>
    <w:rsid w:val="00BD2371"/>
    <w:rsid w:val="00BD749D"/>
    <w:rsid w:val="00BE123D"/>
    <w:rsid w:val="00BE2EE2"/>
    <w:rsid w:val="00BE4A0E"/>
    <w:rsid w:val="00BF00C5"/>
    <w:rsid w:val="00BF60E1"/>
    <w:rsid w:val="00C0280F"/>
    <w:rsid w:val="00C045F5"/>
    <w:rsid w:val="00C0798B"/>
    <w:rsid w:val="00C1168A"/>
    <w:rsid w:val="00C133C4"/>
    <w:rsid w:val="00C144C8"/>
    <w:rsid w:val="00C20154"/>
    <w:rsid w:val="00C20A98"/>
    <w:rsid w:val="00C249A6"/>
    <w:rsid w:val="00C257D0"/>
    <w:rsid w:val="00C27616"/>
    <w:rsid w:val="00C32A09"/>
    <w:rsid w:val="00C3312F"/>
    <w:rsid w:val="00C33C84"/>
    <w:rsid w:val="00C37C74"/>
    <w:rsid w:val="00C40292"/>
    <w:rsid w:val="00C4268D"/>
    <w:rsid w:val="00C4305B"/>
    <w:rsid w:val="00C510A1"/>
    <w:rsid w:val="00C5334F"/>
    <w:rsid w:val="00C5434D"/>
    <w:rsid w:val="00C563A6"/>
    <w:rsid w:val="00C63585"/>
    <w:rsid w:val="00C672A9"/>
    <w:rsid w:val="00C73592"/>
    <w:rsid w:val="00C82A22"/>
    <w:rsid w:val="00C84ECB"/>
    <w:rsid w:val="00C90A85"/>
    <w:rsid w:val="00C9222E"/>
    <w:rsid w:val="00C94628"/>
    <w:rsid w:val="00C97D17"/>
    <w:rsid w:val="00CA0C3D"/>
    <w:rsid w:val="00CB1229"/>
    <w:rsid w:val="00CB19A1"/>
    <w:rsid w:val="00CB5096"/>
    <w:rsid w:val="00CC2161"/>
    <w:rsid w:val="00CD3C46"/>
    <w:rsid w:val="00CD7CF1"/>
    <w:rsid w:val="00CE4CA2"/>
    <w:rsid w:val="00CE575E"/>
    <w:rsid w:val="00CE5B00"/>
    <w:rsid w:val="00CE6057"/>
    <w:rsid w:val="00CF5150"/>
    <w:rsid w:val="00CF7A87"/>
    <w:rsid w:val="00D02957"/>
    <w:rsid w:val="00D06D30"/>
    <w:rsid w:val="00D1049A"/>
    <w:rsid w:val="00D10744"/>
    <w:rsid w:val="00D12983"/>
    <w:rsid w:val="00D13482"/>
    <w:rsid w:val="00D2490D"/>
    <w:rsid w:val="00D329B0"/>
    <w:rsid w:val="00D332F9"/>
    <w:rsid w:val="00D37915"/>
    <w:rsid w:val="00D40F04"/>
    <w:rsid w:val="00D44042"/>
    <w:rsid w:val="00D450C1"/>
    <w:rsid w:val="00D64280"/>
    <w:rsid w:val="00D652FE"/>
    <w:rsid w:val="00D72E4C"/>
    <w:rsid w:val="00D845AF"/>
    <w:rsid w:val="00D91C92"/>
    <w:rsid w:val="00DA3C16"/>
    <w:rsid w:val="00DA6226"/>
    <w:rsid w:val="00DA66EF"/>
    <w:rsid w:val="00DA6F57"/>
    <w:rsid w:val="00DB3087"/>
    <w:rsid w:val="00DB5CEF"/>
    <w:rsid w:val="00DB6348"/>
    <w:rsid w:val="00DB6461"/>
    <w:rsid w:val="00DC324F"/>
    <w:rsid w:val="00DC5D63"/>
    <w:rsid w:val="00DC7469"/>
    <w:rsid w:val="00DC7C27"/>
    <w:rsid w:val="00DD0A32"/>
    <w:rsid w:val="00DD1F6E"/>
    <w:rsid w:val="00DD483D"/>
    <w:rsid w:val="00DD7507"/>
    <w:rsid w:val="00DE3ABF"/>
    <w:rsid w:val="00DE3DE0"/>
    <w:rsid w:val="00DF48A2"/>
    <w:rsid w:val="00E012D0"/>
    <w:rsid w:val="00E04E54"/>
    <w:rsid w:val="00E110B4"/>
    <w:rsid w:val="00E11DEF"/>
    <w:rsid w:val="00E33C44"/>
    <w:rsid w:val="00E4282A"/>
    <w:rsid w:val="00E45658"/>
    <w:rsid w:val="00E50E1C"/>
    <w:rsid w:val="00E546DC"/>
    <w:rsid w:val="00E702DA"/>
    <w:rsid w:val="00E77911"/>
    <w:rsid w:val="00E82C14"/>
    <w:rsid w:val="00E83012"/>
    <w:rsid w:val="00E83BD2"/>
    <w:rsid w:val="00E8547A"/>
    <w:rsid w:val="00E910DE"/>
    <w:rsid w:val="00E91EFD"/>
    <w:rsid w:val="00E954BC"/>
    <w:rsid w:val="00E95CCE"/>
    <w:rsid w:val="00EA1494"/>
    <w:rsid w:val="00EA7B61"/>
    <w:rsid w:val="00EB1316"/>
    <w:rsid w:val="00EB3B84"/>
    <w:rsid w:val="00EB6ED6"/>
    <w:rsid w:val="00EB7ECD"/>
    <w:rsid w:val="00EC26AB"/>
    <w:rsid w:val="00EC73CC"/>
    <w:rsid w:val="00EC764E"/>
    <w:rsid w:val="00ED08FF"/>
    <w:rsid w:val="00ED4588"/>
    <w:rsid w:val="00ED5B4D"/>
    <w:rsid w:val="00ED6FE1"/>
    <w:rsid w:val="00EE361F"/>
    <w:rsid w:val="00EE590C"/>
    <w:rsid w:val="00EE7926"/>
    <w:rsid w:val="00EF2B37"/>
    <w:rsid w:val="00EF37B5"/>
    <w:rsid w:val="00EF44FA"/>
    <w:rsid w:val="00F04BE1"/>
    <w:rsid w:val="00F13831"/>
    <w:rsid w:val="00F138CA"/>
    <w:rsid w:val="00F13CDF"/>
    <w:rsid w:val="00F2370B"/>
    <w:rsid w:val="00F33B71"/>
    <w:rsid w:val="00F370EC"/>
    <w:rsid w:val="00F4253F"/>
    <w:rsid w:val="00F452B2"/>
    <w:rsid w:val="00F45E5F"/>
    <w:rsid w:val="00F46B9B"/>
    <w:rsid w:val="00F56340"/>
    <w:rsid w:val="00F61510"/>
    <w:rsid w:val="00F65D3C"/>
    <w:rsid w:val="00F65F47"/>
    <w:rsid w:val="00F66782"/>
    <w:rsid w:val="00F71007"/>
    <w:rsid w:val="00F7208A"/>
    <w:rsid w:val="00F732C1"/>
    <w:rsid w:val="00F761C1"/>
    <w:rsid w:val="00F77E13"/>
    <w:rsid w:val="00F81C49"/>
    <w:rsid w:val="00F8206C"/>
    <w:rsid w:val="00F820AD"/>
    <w:rsid w:val="00F83805"/>
    <w:rsid w:val="00F84AAF"/>
    <w:rsid w:val="00F84FC0"/>
    <w:rsid w:val="00F87CF6"/>
    <w:rsid w:val="00FA042B"/>
    <w:rsid w:val="00FB0E62"/>
    <w:rsid w:val="00FB1EEA"/>
    <w:rsid w:val="00FD2262"/>
    <w:rsid w:val="00FD2C04"/>
    <w:rsid w:val="00FD3648"/>
    <w:rsid w:val="00FD40FB"/>
    <w:rsid w:val="00FD77A8"/>
    <w:rsid w:val="00FE10CB"/>
    <w:rsid w:val="00FE5FFD"/>
    <w:rsid w:val="00FF1DF7"/>
    <w:rsid w:val="00FF24C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DD31"/>
  <w15:chartTrackingRefBased/>
  <w15:docId w15:val="{033C9FE6-AFA6-49F8-9B71-CF4AE27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987"/>
  </w:style>
  <w:style w:type="paragraph" w:styleId="Rodap">
    <w:name w:val="footer"/>
    <w:basedOn w:val="Normal"/>
    <w:link w:val="RodapChar"/>
    <w:uiPriority w:val="99"/>
    <w:unhideWhenUsed/>
    <w:rsid w:val="0087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987"/>
  </w:style>
  <w:style w:type="paragraph" w:styleId="Textodebalo">
    <w:name w:val="Balloon Text"/>
    <w:basedOn w:val="Normal"/>
    <w:link w:val="TextodebaloChar"/>
    <w:uiPriority w:val="99"/>
    <w:semiHidden/>
    <w:unhideWhenUsed/>
    <w:rsid w:val="005C6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564</cp:revision>
  <cp:lastPrinted>2024-12-05T16:48:00Z</cp:lastPrinted>
  <dcterms:created xsi:type="dcterms:W3CDTF">2015-02-08T19:56:00Z</dcterms:created>
  <dcterms:modified xsi:type="dcterms:W3CDTF">2025-05-30T14:37:00Z</dcterms:modified>
</cp:coreProperties>
</file>