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:rsidR="00400078" w:rsidRPr="0057348F" w:rsidRDefault="00D37881" w:rsidP="00D37881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</w:p>
    <w:p w:rsidR="00A12F41" w:rsidRDefault="00A12F41" w:rsidP="00C51174">
      <w:pPr>
        <w:rPr>
          <w:rFonts w:eastAsia="Tahoma"/>
          <w:lang w:val="pl-PL"/>
        </w:rPr>
      </w:pP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  <w:t>Abc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  <w:t>Abc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437D12">
        <w:rPr>
          <w:lang w:val="pl-PL"/>
        </w:rPr>
        <w:t>I1-210</w:t>
      </w:r>
      <w:bookmarkStart w:id="0" w:name="_GoBack"/>
      <w:bookmarkEnd w:id="0"/>
      <w:r w:rsidR="00DA6CE2">
        <w:rPr>
          <w:lang w:val="pl-PL"/>
        </w:rPr>
        <w:t>A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2013/2014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:rsidR="0065650F" w:rsidRPr="0057348F" w:rsidRDefault="0065650F" w:rsidP="0065650F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:rsidR="00946ED8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383525735" w:history="1">
            <w:r w:rsidR="00946ED8" w:rsidRPr="009069C8">
              <w:rPr>
                <w:rStyle w:val="Hipercze"/>
                <w:noProof/>
                <w:lang w:val="pl-PL"/>
              </w:rPr>
              <w:t>2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ipercze"/>
                <w:noProof/>
                <w:lang w:val="pl-PL"/>
              </w:rPr>
              <w:t>Odnośniki do innych źródeł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_Toc383525735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4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437D12">
          <w:pPr>
            <w:pStyle w:val="Spistreci1"/>
            <w:tabs>
              <w:tab w:val="left" w:pos="44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36" w:history="1">
            <w:r w:rsidR="00946ED8" w:rsidRPr="009069C8">
              <w:rPr>
                <w:rStyle w:val="Hipercze"/>
                <w:noProof/>
                <w:lang w:val="pl-PL"/>
              </w:rPr>
              <w:t>3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ipercze"/>
                <w:noProof/>
                <w:lang w:val="pl-PL"/>
              </w:rPr>
              <w:t>Wprowadzenie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_Toc383525736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5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437D12">
          <w:pPr>
            <w:pStyle w:val="Spistreci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37" w:history="1">
            <w:r w:rsidR="00946ED8" w:rsidRPr="009069C8">
              <w:rPr>
                <w:rStyle w:val="Hipercze"/>
                <w:noProof/>
                <w:lang w:val="pl-PL"/>
              </w:rPr>
              <w:t>3.1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ipercze"/>
                <w:noProof/>
                <w:lang w:val="pl-PL"/>
              </w:rPr>
              <w:t>Cel dokumentacji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_Toc383525737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5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437D12">
          <w:pPr>
            <w:pStyle w:val="Spistreci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38" w:history="1">
            <w:r w:rsidR="00946ED8" w:rsidRPr="009069C8">
              <w:rPr>
                <w:rStyle w:val="Hipercze"/>
                <w:noProof/>
                <w:lang w:val="pl-PL"/>
              </w:rPr>
              <w:t>3.2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ipercze"/>
                <w:noProof/>
                <w:lang w:val="pl-PL"/>
              </w:rPr>
              <w:t>Przeznaczenie dokumentacji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_Toc383525738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5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437D12">
          <w:pPr>
            <w:pStyle w:val="Spistreci1"/>
            <w:tabs>
              <w:tab w:val="left" w:pos="44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39" w:history="1">
            <w:r w:rsidR="00946ED8" w:rsidRPr="009069C8">
              <w:rPr>
                <w:rStyle w:val="Hipercze"/>
                <w:noProof/>
                <w:lang w:val="pl-PL"/>
              </w:rPr>
              <w:t>4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ipercze"/>
                <w:noProof/>
                <w:lang w:val="pl-PL"/>
              </w:rPr>
              <w:t>Specyfikacja wymagań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_Toc383525739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6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437D12">
          <w:pPr>
            <w:pStyle w:val="Spistreci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40" w:history="1">
            <w:r w:rsidR="00946ED8" w:rsidRPr="009069C8">
              <w:rPr>
                <w:rStyle w:val="Hipercze"/>
                <w:noProof/>
                <w:lang w:val="pl-PL"/>
              </w:rPr>
              <w:t>4.1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ipercze"/>
                <w:noProof/>
                <w:lang w:val="pl-PL"/>
              </w:rPr>
              <w:t>Charakterystyka ogólna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_Toc383525740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6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437D12">
          <w:pPr>
            <w:pStyle w:val="Spistreci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41" w:history="1">
            <w:r w:rsidR="00946ED8" w:rsidRPr="009069C8">
              <w:rPr>
                <w:rStyle w:val="Hipercze"/>
                <w:noProof/>
                <w:lang w:val="pl-PL"/>
              </w:rPr>
              <w:t>4.2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ipercze"/>
                <w:noProof/>
                <w:lang w:val="pl-PL"/>
              </w:rPr>
              <w:t>Historie użytkownika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_Toc383525741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6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437D12">
          <w:pPr>
            <w:pStyle w:val="Spistreci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42" w:history="1">
            <w:r w:rsidR="00946ED8" w:rsidRPr="009069C8">
              <w:rPr>
                <w:rStyle w:val="Hipercze"/>
                <w:noProof/>
                <w:lang w:val="pl-PL"/>
              </w:rPr>
              <w:t>4.3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ipercze"/>
                <w:noProof/>
                <w:lang w:val="pl-PL"/>
              </w:rPr>
              <w:t>Wymagania funkcjonalne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_Toc383525742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6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437D12">
          <w:pPr>
            <w:pStyle w:val="Spistreci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43" w:history="1">
            <w:r w:rsidR="00946ED8" w:rsidRPr="009069C8">
              <w:rPr>
                <w:rStyle w:val="Hipercze"/>
                <w:noProof/>
                <w:lang w:val="pl-PL"/>
              </w:rPr>
              <w:t>4.4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ipercze"/>
                <w:noProof/>
                <w:lang w:val="pl-PL"/>
              </w:rPr>
              <w:t>Wymagania niefunkcjonalne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_Toc383525743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7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437D12">
          <w:pPr>
            <w:pStyle w:val="Spistreci1"/>
            <w:tabs>
              <w:tab w:val="left" w:pos="44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44" w:history="1">
            <w:r w:rsidR="00946ED8" w:rsidRPr="009069C8">
              <w:rPr>
                <w:rStyle w:val="Hipercze"/>
                <w:noProof/>
                <w:lang w:val="pl-PL"/>
              </w:rPr>
              <w:t>5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ipercze"/>
                <w:noProof/>
                <w:lang w:val="pl-PL"/>
              </w:rPr>
              <w:t>Zarządzanie projektem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_Toc383525744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8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437D12">
          <w:pPr>
            <w:pStyle w:val="Spistreci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45" w:history="1">
            <w:r w:rsidR="00946ED8" w:rsidRPr="009069C8">
              <w:rPr>
                <w:rStyle w:val="Hipercze"/>
                <w:noProof/>
                <w:lang w:val="pl-PL"/>
              </w:rPr>
              <w:t>5.1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ipercze"/>
                <w:noProof/>
                <w:lang w:val="pl-PL"/>
              </w:rPr>
              <w:t>Zasoby ludzkie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_Toc383525745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8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437D12">
          <w:pPr>
            <w:pStyle w:val="Spistreci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46" w:history="1">
            <w:r w:rsidR="00946ED8" w:rsidRPr="009069C8">
              <w:rPr>
                <w:rStyle w:val="Hipercze"/>
                <w:noProof/>
                <w:lang w:val="pl-PL"/>
              </w:rPr>
              <w:t>5.2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ipercze"/>
                <w:noProof/>
                <w:lang w:val="pl-PL"/>
              </w:rPr>
              <w:t>Etapy/kamienie milowe projektu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_Toc383525746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8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437D12">
          <w:pPr>
            <w:pStyle w:val="Spistreci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47" w:history="1">
            <w:r w:rsidR="00946ED8" w:rsidRPr="009069C8">
              <w:rPr>
                <w:rStyle w:val="Hipercze"/>
                <w:noProof/>
                <w:lang w:val="pl-PL"/>
              </w:rPr>
              <w:t>5.3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ipercze"/>
                <w:noProof/>
                <w:lang w:val="pl-PL"/>
              </w:rPr>
              <w:t>Harmonogram prac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_Toc383525747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8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437D12">
          <w:pPr>
            <w:pStyle w:val="Spistreci1"/>
            <w:tabs>
              <w:tab w:val="left" w:pos="44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48" w:history="1">
            <w:r w:rsidR="00946ED8" w:rsidRPr="009069C8">
              <w:rPr>
                <w:rStyle w:val="Hipercze"/>
                <w:noProof/>
                <w:lang w:val="pl-PL"/>
              </w:rPr>
              <w:t>6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ipercze"/>
                <w:noProof/>
                <w:lang w:val="pl-PL"/>
              </w:rPr>
              <w:t>Zarządzanie ryzykiem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_Toc383525748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9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437D12">
          <w:pPr>
            <w:pStyle w:val="Spistreci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49" w:history="1">
            <w:r w:rsidR="00946ED8" w:rsidRPr="009069C8">
              <w:rPr>
                <w:rStyle w:val="Hipercze"/>
                <w:noProof/>
                <w:lang w:val="pl-PL"/>
              </w:rPr>
              <w:t>6.1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ipercze"/>
                <w:noProof/>
                <w:lang w:val="pl-PL"/>
              </w:rPr>
              <w:t>Lista czynników ryzyka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_Toc383525749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9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437D12">
          <w:pPr>
            <w:pStyle w:val="Spistreci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50" w:history="1">
            <w:r w:rsidR="00946ED8" w:rsidRPr="009069C8">
              <w:rPr>
                <w:rStyle w:val="Hipercze"/>
                <w:noProof/>
                <w:lang w:val="pl-PL"/>
              </w:rPr>
              <w:t>6.2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ipercze"/>
                <w:noProof/>
                <w:lang w:val="pl-PL"/>
              </w:rPr>
              <w:t>Ocena ryzyka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_Toc383525750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9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437D12">
          <w:pPr>
            <w:pStyle w:val="Spistreci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51" w:history="1">
            <w:r w:rsidR="00946ED8" w:rsidRPr="009069C8">
              <w:rPr>
                <w:rStyle w:val="Hipercze"/>
                <w:noProof/>
                <w:lang w:val="pl-PL"/>
              </w:rPr>
              <w:t>6.3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ipercze"/>
                <w:noProof/>
                <w:lang w:val="pl-PL"/>
              </w:rPr>
              <w:t>Plan reakcji na ryzyko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_Toc383525751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9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437D12">
          <w:pPr>
            <w:pStyle w:val="Spistreci1"/>
            <w:tabs>
              <w:tab w:val="left" w:pos="44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52" w:history="1">
            <w:r w:rsidR="00946ED8" w:rsidRPr="009069C8">
              <w:rPr>
                <w:rStyle w:val="Hipercze"/>
                <w:noProof/>
                <w:lang w:val="pl-PL"/>
              </w:rPr>
              <w:t>7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ipercze"/>
                <w:noProof/>
                <w:lang w:val="pl-PL"/>
              </w:rPr>
              <w:t>Zarządzanie jakością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_Toc383525752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10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437D12">
          <w:pPr>
            <w:pStyle w:val="Spistreci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53" w:history="1">
            <w:r w:rsidR="00946ED8" w:rsidRPr="009069C8">
              <w:rPr>
                <w:rStyle w:val="Hipercze"/>
                <w:noProof/>
                <w:lang w:val="pl-PL"/>
              </w:rPr>
              <w:t>7.1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ipercze"/>
                <w:noProof/>
                <w:lang w:val="pl-PL"/>
              </w:rPr>
              <w:t>Definicje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_Toc383525753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10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437D12">
          <w:pPr>
            <w:pStyle w:val="Spistreci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54" w:history="1">
            <w:r w:rsidR="00946ED8" w:rsidRPr="009069C8">
              <w:rPr>
                <w:rStyle w:val="Hipercze"/>
                <w:noProof/>
                <w:lang w:val="pl-PL"/>
              </w:rPr>
              <w:t>7.2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ipercze"/>
                <w:noProof/>
                <w:lang w:val="pl-PL"/>
              </w:rPr>
              <w:t>Scenariusze testowe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_Toc383525754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10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437D12">
          <w:pPr>
            <w:pStyle w:val="Spistreci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55" w:history="1">
            <w:r w:rsidR="00946ED8" w:rsidRPr="009069C8">
              <w:rPr>
                <w:rStyle w:val="Hipercze"/>
                <w:noProof/>
                <w:lang w:val="pl-PL"/>
              </w:rPr>
              <w:t>7.3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ipercze"/>
                <w:noProof/>
                <w:lang w:val="pl-PL"/>
              </w:rPr>
              <w:t>Proces obsługi defektów/awarii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_Toc383525755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10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437D12">
          <w:pPr>
            <w:pStyle w:val="Spistreci1"/>
            <w:tabs>
              <w:tab w:val="left" w:pos="44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56" w:history="1">
            <w:r w:rsidR="00946ED8" w:rsidRPr="009069C8">
              <w:rPr>
                <w:rStyle w:val="Hipercze"/>
                <w:noProof/>
                <w:lang w:val="pl-PL"/>
              </w:rPr>
              <w:t>8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ipercze"/>
                <w:noProof/>
                <w:lang w:val="pl-PL"/>
              </w:rPr>
              <w:t>Projekt techniczny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_Toc383525756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11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437D12">
          <w:pPr>
            <w:pStyle w:val="Spistreci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57" w:history="1">
            <w:r w:rsidR="00946ED8" w:rsidRPr="009069C8">
              <w:rPr>
                <w:rStyle w:val="Hipercze"/>
                <w:noProof/>
                <w:lang w:val="pl-PL"/>
              </w:rPr>
              <w:t>8.1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ipercze"/>
                <w:noProof/>
                <w:lang w:val="pl-PL"/>
              </w:rPr>
              <w:t>Opis architektury systemu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_Toc383525757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11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437D12">
          <w:pPr>
            <w:pStyle w:val="Spistreci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58" w:history="1">
            <w:r w:rsidR="00946ED8" w:rsidRPr="009069C8">
              <w:rPr>
                <w:rStyle w:val="Hipercze"/>
                <w:noProof/>
                <w:lang w:val="pl-PL"/>
              </w:rPr>
              <w:t>8.2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ipercze"/>
                <w:noProof/>
                <w:lang w:val="pl-PL"/>
              </w:rPr>
              <w:t>Technologie implementacji systemu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_Toc383525758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11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437D12">
          <w:pPr>
            <w:pStyle w:val="Spistreci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59" w:history="1">
            <w:r w:rsidR="00946ED8" w:rsidRPr="009069C8">
              <w:rPr>
                <w:rStyle w:val="Hipercze"/>
                <w:noProof/>
                <w:lang w:val="pl-PL"/>
              </w:rPr>
              <w:t>8.3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ipercze"/>
                <w:noProof/>
                <w:lang w:val="pl-PL"/>
              </w:rPr>
              <w:t>Diagramy UML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_Toc383525759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11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437D12">
          <w:pPr>
            <w:pStyle w:val="Spistreci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60" w:history="1">
            <w:r w:rsidR="00946ED8" w:rsidRPr="009069C8">
              <w:rPr>
                <w:rStyle w:val="Hipercze"/>
                <w:noProof/>
                <w:lang w:val="pl-PL"/>
              </w:rPr>
              <w:t>8.4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_Toc383525760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11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437D12">
          <w:pPr>
            <w:pStyle w:val="Spistreci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61" w:history="1">
            <w:r w:rsidR="00946ED8" w:rsidRPr="009069C8">
              <w:rPr>
                <w:rStyle w:val="Hipercze"/>
                <w:noProof/>
                <w:lang w:val="pl-PL"/>
              </w:rPr>
              <w:t>8.5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ipercze"/>
                <w:noProof/>
                <w:lang w:val="pl-PL"/>
              </w:rPr>
              <w:t>Projekt bazy danych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_Toc383525761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11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437D12">
          <w:pPr>
            <w:pStyle w:val="Spistreci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62" w:history="1">
            <w:r w:rsidR="00946ED8" w:rsidRPr="009069C8">
              <w:rPr>
                <w:rStyle w:val="Hipercze"/>
                <w:noProof/>
                <w:lang w:val="pl-PL"/>
              </w:rPr>
              <w:t>8.6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ipercze"/>
                <w:noProof/>
                <w:lang w:val="pl-PL"/>
              </w:rPr>
              <w:t>Projekt interfejsu użytkownika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_Toc383525762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12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437D12">
          <w:pPr>
            <w:pStyle w:val="Spistreci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63" w:history="1">
            <w:r w:rsidR="00946ED8" w:rsidRPr="009069C8">
              <w:rPr>
                <w:rStyle w:val="Hipercze"/>
                <w:noProof/>
                <w:lang w:val="pl-PL"/>
              </w:rPr>
              <w:t>8.7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ipercze"/>
                <w:noProof/>
                <w:lang w:val="pl-PL"/>
              </w:rPr>
              <w:t>Procedura wdrożenia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_Toc383525763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12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437D12">
          <w:pPr>
            <w:pStyle w:val="Spistreci1"/>
            <w:tabs>
              <w:tab w:val="left" w:pos="44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64" w:history="1">
            <w:r w:rsidR="00946ED8" w:rsidRPr="009069C8">
              <w:rPr>
                <w:rStyle w:val="Hipercze"/>
                <w:noProof/>
                <w:lang w:val="pl-PL"/>
              </w:rPr>
              <w:t>9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ipercze"/>
                <w:noProof/>
                <w:lang w:val="pl-PL"/>
              </w:rPr>
              <w:t>Dokumentacja dla użytkownika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_Toc383525764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13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437D12">
          <w:pPr>
            <w:pStyle w:val="Spistreci1"/>
            <w:tabs>
              <w:tab w:val="left" w:pos="66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65" w:history="1">
            <w:r w:rsidR="00946ED8" w:rsidRPr="009069C8">
              <w:rPr>
                <w:rStyle w:val="Hipercze"/>
                <w:noProof/>
                <w:lang w:val="pl-PL"/>
              </w:rPr>
              <w:t>10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ipercze"/>
                <w:noProof/>
                <w:lang w:val="pl-PL"/>
              </w:rPr>
              <w:t>Podsumowanie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_Toc383525765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14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437D12">
          <w:pPr>
            <w:pStyle w:val="Spistreci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66" w:history="1">
            <w:r w:rsidR="00946ED8" w:rsidRPr="009069C8">
              <w:rPr>
                <w:rStyle w:val="Hipercze"/>
                <w:noProof/>
                <w:lang w:val="pl-PL"/>
              </w:rPr>
              <w:t>10.1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ipercze"/>
                <w:noProof/>
                <w:lang w:val="pl-PL"/>
              </w:rPr>
              <w:t>Wycena prac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_Toc383525766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14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437D12">
          <w:pPr>
            <w:pStyle w:val="Spistreci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67" w:history="1">
            <w:r w:rsidR="00946ED8" w:rsidRPr="009069C8">
              <w:rPr>
                <w:rStyle w:val="Hipercze"/>
                <w:noProof/>
                <w:lang w:val="pl-PL"/>
              </w:rPr>
              <w:t>10.2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_Toc383525767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14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437D12">
          <w:pPr>
            <w:pStyle w:val="Spistreci1"/>
            <w:tabs>
              <w:tab w:val="left" w:pos="66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68" w:history="1">
            <w:r w:rsidR="00946ED8" w:rsidRPr="009069C8">
              <w:rPr>
                <w:rStyle w:val="Hipercze"/>
                <w:noProof/>
                <w:lang w:val="pl-PL"/>
              </w:rPr>
              <w:t>11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ipercze"/>
                <w:noProof/>
                <w:lang w:val="pl-PL"/>
              </w:rPr>
              <w:t>Inne informacje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_Toc383525768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15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65650F" w:rsidRDefault="0065650F">
          <w:r>
            <w:lastRenderedPageBreak/>
            <w:fldChar w:fldCharType="end"/>
          </w:r>
        </w:p>
      </w:sdtContent>
    </w:sdt>
    <w:p w:rsidR="00BD4411" w:rsidRPr="0057348F" w:rsidRDefault="00BD4411" w:rsidP="00BD4411">
      <w:pPr>
        <w:pStyle w:val="Akapitzlist"/>
        <w:ind w:left="360"/>
        <w:rPr>
          <w:lang w:val="pl-PL"/>
        </w:rPr>
      </w:pPr>
    </w:p>
    <w:p w:rsidR="00A12F41" w:rsidRPr="0057348F" w:rsidRDefault="00A12F41" w:rsidP="00BD4411">
      <w:pPr>
        <w:pStyle w:val="Nagwek1"/>
        <w:rPr>
          <w:lang w:val="pl-PL"/>
        </w:rPr>
      </w:pPr>
      <w:bookmarkStart w:id="1" w:name="_Toc383525735"/>
      <w:r w:rsidRPr="0057348F">
        <w:rPr>
          <w:lang w:val="pl-PL"/>
        </w:rPr>
        <w:lastRenderedPageBreak/>
        <w:t>Odnośniki do innych źródeł</w:t>
      </w:r>
      <w:bookmarkEnd w:id="1"/>
    </w:p>
    <w:p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>Zarządzania projektem – sugerowane JazzHub</w:t>
      </w:r>
    </w:p>
    <w:p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>Wersjonowanie kodu – sugerowany Git (hosting np. na Bitbucket lub Github), ew. SVN</w:t>
      </w:r>
    </w:p>
    <w:p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>System obsługi defektów – np. Bitbucket, JazzHub</w:t>
      </w:r>
    </w:p>
    <w:p w:rsidR="008C3F06" w:rsidRPr="0057348F" w:rsidRDefault="008C3F06" w:rsidP="00946ED8">
      <w:pPr>
        <w:pStyle w:val="Nagwek1"/>
        <w:rPr>
          <w:lang w:val="pl-PL"/>
        </w:rPr>
      </w:pPr>
      <w:bookmarkStart w:id="2" w:name="_Toc383525736"/>
      <w:r w:rsidRPr="0057348F">
        <w:rPr>
          <w:lang w:val="pl-PL"/>
        </w:rPr>
        <w:lastRenderedPageBreak/>
        <w:t>Wprowadzenie</w:t>
      </w:r>
      <w:bookmarkEnd w:id="2"/>
    </w:p>
    <w:p w:rsidR="00BD4411" w:rsidRDefault="008C3F06" w:rsidP="00BD4411">
      <w:pPr>
        <w:pStyle w:val="Nagwek2"/>
        <w:rPr>
          <w:lang w:val="pl-PL"/>
        </w:rPr>
      </w:pPr>
      <w:bookmarkStart w:id="3" w:name="_Toc383525737"/>
      <w:r w:rsidRPr="0057348F">
        <w:rPr>
          <w:lang w:val="pl-PL"/>
        </w:rPr>
        <w:t>Cel dokumentacji</w:t>
      </w:r>
      <w:bookmarkEnd w:id="3"/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>po co ją robimy i co zawiera (poziom szczegółowości)</w:t>
      </w:r>
    </w:p>
    <w:p w:rsidR="00BD4411" w:rsidRPr="00BD4411" w:rsidRDefault="00BD4411" w:rsidP="00BD4411">
      <w:pPr>
        <w:rPr>
          <w:lang w:val="pl-PL"/>
        </w:rPr>
      </w:pPr>
    </w:p>
    <w:p w:rsidR="00BD4411" w:rsidRDefault="00BD4411" w:rsidP="00BD4411">
      <w:pPr>
        <w:pStyle w:val="Nagwek2"/>
        <w:rPr>
          <w:lang w:val="pl-PL"/>
        </w:rPr>
      </w:pPr>
      <w:bookmarkStart w:id="4" w:name="_Toc383525738"/>
      <w:r>
        <w:rPr>
          <w:lang w:val="pl-PL"/>
        </w:rPr>
        <w:t>Przeznaczenie dokumentacji</w:t>
      </w:r>
      <w:bookmarkEnd w:id="4"/>
    </w:p>
    <w:p w:rsidR="008C3F06" w:rsidRPr="00BD4411" w:rsidRDefault="008C3F06" w:rsidP="00BD4411">
      <w:pPr>
        <w:rPr>
          <w:lang w:val="pl-PL"/>
        </w:rPr>
      </w:pPr>
      <w:r w:rsidRPr="00BD4411">
        <w:rPr>
          <w:lang w:val="pl-PL"/>
        </w:rPr>
        <w:t>dla kogo ona jest</w:t>
      </w:r>
    </w:p>
    <w:p w:rsidR="008C3F06" w:rsidRPr="0057348F" w:rsidRDefault="008C3F06" w:rsidP="00BD4411">
      <w:pPr>
        <w:pStyle w:val="Nagwek1"/>
        <w:rPr>
          <w:lang w:val="pl-PL"/>
        </w:rPr>
      </w:pPr>
      <w:bookmarkStart w:id="5" w:name="_Toc383525739"/>
      <w:r w:rsidRPr="0057348F">
        <w:rPr>
          <w:lang w:val="pl-PL"/>
        </w:rPr>
        <w:lastRenderedPageBreak/>
        <w:t>Specyfikacja wymagań</w:t>
      </w:r>
      <w:bookmarkEnd w:id="5"/>
    </w:p>
    <w:p w:rsidR="008C3F06" w:rsidRPr="0057348F" w:rsidRDefault="008C3F06" w:rsidP="00BD4411">
      <w:pPr>
        <w:pStyle w:val="Nagwek2"/>
        <w:rPr>
          <w:lang w:val="pl-PL"/>
        </w:rPr>
      </w:pPr>
      <w:bookmarkStart w:id="6" w:name="_Toc383525740"/>
      <w:r w:rsidRPr="0057348F">
        <w:rPr>
          <w:lang w:val="pl-PL"/>
        </w:rPr>
        <w:t>Charakterystyka ogólna</w:t>
      </w:r>
      <w:bookmarkEnd w:id="6"/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jedno zdanie o systemie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:rsidR="008C3F06" w:rsidRPr="00BD4411" w:rsidRDefault="008C3F06" w:rsidP="00BD4411">
      <w:pPr>
        <w:rPr>
          <w:lang w:val="pl-PL"/>
        </w:rPr>
      </w:pPr>
      <w:r w:rsidRPr="00BD4411">
        <w:rPr>
          <w:lang w:val="pl-PL"/>
        </w:rPr>
        <w:t>co chcemy osiągnąć wdrażając system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:rsidR="008C3F06" w:rsidRPr="00BD4411" w:rsidRDefault="008C3F06" w:rsidP="00BD4411">
      <w:pPr>
        <w:rPr>
          <w:lang w:val="pl-PL"/>
        </w:rPr>
      </w:pPr>
      <w:r w:rsidRPr="00BD4411">
        <w:rPr>
          <w:lang w:val="pl-PL"/>
        </w:rPr>
        <w:t>lista z ew. krótkim wyjaśnieniem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Środowisko wdrożeniowe</w:t>
      </w:r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platforma sprzętowa, system operacyjny, inne komponenty niezbędne do współpracy</w:t>
      </w:r>
    </w:p>
    <w:p w:rsidR="00BD4411" w:rsidRDefault="008C3F06" w:rsidP="00BD4411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przepisy prawne, specyficzne technologie, narzędzia, b.d., protokoły komunikacyjne, aspekty zabezpieczeń, zgodność ze standardami, powiązania z innymi aplikacjami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Korzyści z systemu</w:t>
      </w:r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dla poszczególnych grup użytkowników</w:t>
      </w:r>
    </w:p>
    <w:p w:rsidR="007B0AFB" w:rsidRPr="0057348F" w:rsidRDefault="007B0AFB" w:rsidP="00BD4411">
      <w:pPr>
        <w:pStyle w:val="Nagwek3"/>
        <w:rPr>
          <w:lang w:val="pl-PL"/>
        </w:rPr>
      </w:pPr>
      <w:r w:rsidRPr="0057348F">
        <w:rPr>
          <w:lang w:val="pl-PL"/>
        </w:rPr>
        <w:t>Analiza SWOT organizacji</w:t>
      </w:r>
    </w:p>
    <w:p w:rsidR="00BD4411" w:rsidRDefault="00BD4411" w:rsidP="00BD4411">
      <w:pPr>
        <w:pStyle w:val="Nagwek2"/>
        <w:rPr>
          <w:lang w:val="pl-PL"/>
        </w:rPr>
      </w:pPr>
      <w:bookmarkStart w:id="7" w:name="_Toc383525741"/>
      <w:r>
        <w:rPr>
          <w:lang w:val="pl-PL"/>
        </w:rPr>
        <w:t>Historie użytkownika</w:t>
      </w:r>
      <w:bookmarkEnd w:id="7"/>
      <w:r>
        <w:rPr>
          <w:lang w:val="pl-PL"/>
        </w:rPr>
        <w:t xml:space="preserve"> </w:t>
      </w:r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lista</w:t>
      </w:r>
    </w:p>
    <w:p w:rsidR="008C3F06" w:rsidRPr="0057348F" w:rsidRDefault="008C3F06" w:rsidP="00BD4411">
      <w:pPr>
        <w:pStyle w:val="Nagwek2"/>
        <w:rPr>
          <w:lang w:val="pl-PL"/>
        </w:rPr>
      </w:pPr>
      <w:bookmarkStart w:id="8" w:name="_Toc383525742"/>
      <w:r w:rsidRPr="0057348F">
        <w:rPr>
          <w:lang w:val="pl-PL"/>
        </w:rPr>
        <w:t>Wymagania funkcjonalne</w:t>
      </w:r>
      <w:bookmarkEnd w:id="8"/>
    </w:p>
    <w:p w:rsidR="005649A0" w:rsidRDefault="005649A0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:rsidR="0065650F" w:rsidRPr="0065650F" w:rsidRDefault="0065650F" w:rsidP="0065650F">
      <w:pPr>
        <w:rPr>
          <w:lang w:val="pl-PL"/>
        </w:rPr>
      </w:pPr>
      <w:r>
        <w:rPr>
          <w:lang w:val="pl-PL"/>
        </w:rPr>
        <w:t>lista numerowana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Szczegółowy opis wymagań</w:t>
      </w:r>
    </w:p>
    <w:p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każde na nowej stronie wg następujących punktów:</w:t>
      </w:r>
    </w:p>
    <w:p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Numer – jako ID</w:t>
      </w:r>
    </w:p>
    <w:p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Nazwa</w:t>
      </w:r>
    </w:p>
    <w:p w:rsidR="008C3F06" w:rsidRPr="0057348F" w:rsidRDefault="008C3F06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Użytkownicy</w:t>
      </w:r>
    </w:p>
    <w:p w:rsidR="008C3F06" w:rsidRPr="0057348F" w:rsidRDefault="008C3F06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Przebieg działań</w:t>
      </w:r>
    </w:p>
    <w:p w:rsidR="008C3F06" w:rsidRPr="0057348F" w:rsidRDefault="008C3F06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Warunki początkowe</w:t>
      </w:r>
    </w:p>
    <w:p w:rsidR="008C3F06" w:rsidRPr="0057348F" w:rsidRDefault="008C3F06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Efekty</w:t>
      </w:r>
      <w:r w:rsidR="0057348F" w:rsidRPr="0057348F">
        <w:rPr>
          <w:lang w:val="pl-PL"/>
        </w:rPr>
        <w:t xml:space="preserve"> – warunki końcowe</w:t>
      </w:r>
    </w:p>
    <w:p w:rsidR="008C3F06" w:rsidRPr="0057348F" w:rsidRDefault="008C3F06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lastRenderedPageBreak/>
        <w:t>W</w:t>
      </w:r>
      <w:r w:rsidR="0057348F" w:rsidRPr="0057348F">
        <w:rPr>
          <w:lang w:val="pl-PL"/>
        </w:rPr>
        <w:t>ymagania niefunkcjonalne</w:t>
      </w:r>
      <w:r w:rsidRPr="0057348F">
        <w:rPr>
          <w:lang w:val="pl-PL"/>
        </w:rPr>
        <w:t xml:space="preserve"> – szczegółowe wobec poszczególnych wymagań funkcjonalnych</w:t>
      </w:r>
    </w:p>
    <w:p w:rsidR="008C3F06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C</w:t>
      </w:r>
      <w:r w:rsidR="008C3F06" w:rsidRPr="0057348F">
        <w:rPr>
          <w:lang w:val="pl-PL"/>
        </w:rPr>
        <w:t>zęstotliwość</w:t>
      </w:r>
      <w:r w:rsidRPr="0057348F">
        <w:rPr>
          <w:lang w:val="pl-PL"/>
        </w:rPr>
        <w:t xml:space="preserve"> - na skali 1-5 lub BN-BW</w:t>
      </w:r>
    </w:p>
    <w:p w:rsidR="008C3F06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Istotność – inaczej: zależność krytyczna</w:t>
      </w:r>
      <w:r w:rsidR="008C3F06" w:rsidRPr="0057348F">
        <w:rPr>
          <w:lang w:val="pl-PL"/>
        </w:rPr>
        <w:t xml:space="preserve">, </w:t>
      </w:r>
      <w:r w:rsidRPr="0057348F">
        <w:rPr>
          <w:lang w:val="pl-PL"/>
        </w:rPr>
        <w:t>z</w:t>
      </w:r>
      <w:r w:rsidR="008C3F06" w:rsidRPr="0057348F">
        <w:rPr>
          <w:lang w:val="pl-PL"/>
        </w:rPr>
        <w:t>naczenie</w:t>
      </w:r>
      <w:r w:rsidRPr="0057348F">
        <w:rPr>
          <w:lang w:val="pl-PL"/>
        </w:rPr>
        <w:t xml:space="preserve"> - na skali 1-5 lub BN-BW</w:t>
      </w:r>
    </w:p>
    <w:p w:rsidR="008C3F06" w:rsidRPr="0057348F" w:rsidRDefault="008C3F06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prawdopodobieństwo defektów</w:t>
      </w:r>
      <w:r w:rsidR="0057348F" w:rsidRPr="0057348F">
        <w:rPr>
          <w:lang w:val="pl-PL"/>
        </w:rPr>
        <w:t xml:space="preserve"> - na skali 1-5 lub BN-BW</w:t>
      </w:r>
    </w:p>
    <w:p w:rsidR="00BD4411" w:rsidRDefault="00BD4411" w:rsidP="00BD4411">
      <w:pPr>
        <w:pStyle w:val="Nagwek2"/>
        <w:rPr>
          <w:lang w:val="pl-PL"/>
        </w:rPr>
      </w:pPr>
      <w:bookmarkStart w:id="9" w:name="_Toc383525743"/>
      <w:r>
        <w:rPr>
          <w:lang w:val="pl-PL"/>
        </w:rPr>
        <w:t>Wymagania niefunkcjonalne</w:t>
      </w:r>
      <w:bookmarkEnd w:id="9"/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wobec całego systemu</w:t>
      </w:r>
    </w:p>
    <w:p w:rsidR="008C3F06" w:rsidRPr="0065650F" w:rsidRDefault="008C3F06" w:rsidP="0065650F">
      <w:pPr>
        <w:pStyle w:val="Akapitzlist"/>
        <w:numPr>
          <w:ilvl w:val="0"/>
          <w:numId w:val="2"/>
        </w:numPr>
        <w:rPr>
          <w:lang w:val="pl-PL"/>
        </w:rPr>
      </w:pPr>
      <w:r w:rsidRPr="0065650F">
        <w:rPr>
          <w:lang w:val="pl-PL"/>
        </w:rPr>
        <w:t>Wydajność – w odniesieniu do konkretnych sytuacji – funkcji systemu</w:t>
      </w:r>
    </w:p>
    <w:p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Bezpieczeństwo – utrata, zniszczenie danych, zniszczenie innego systemu przez nasz – wraz z działaniami zapobiegawczymi i ograniczającymi skutki</w:t>
      </w:r>
    </w:p>
    <w:p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Zabezpieczenia</w:t>
      </w:r>
    </w:p>
    <w:p w:rsidR="008C3F06" w:rsidRPr="00BD4411" w:rsidRDefault="00A12F41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Inne cechy</w:t>
      </w:r>
      <w:r w:rsidR="008C3F06" w:rsidRPr="00BD4411">
        <w:rPr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10" w:name="_Toc383525744"/>
      <w:r w:rsidRPr="0057348F">
        <w:rPr>
          <w:lang w:val="pl-PL"/>
        </w:rPr>
        <w:lastRenderedPageBreak/>
        <w:t>Zarządzanie projektem</w:t>
      </w:r>
      <w:bookmarkEnd w:id="10"/>
    </w:p>
    <w:p w:rsidR="00BD4411" w:rsidRDefault="008C3F06" w:rsidP="00BD4411">
      <w:pPr>
        <w:pStyle w:val="Nagwek2"/>
        <w:rPr>
          <w:lang w:val="pl-PL"/>
        </w:rPr>
      </w:pPr>
      <w:bookmarkStart w:id="11" w:name="_Toc383525745"/>
      <w:r w:rsidRPr="0057348F">
        <w:rPr>
          <w:lang w:val="pl-PL"/>
        </w:rPr>
        <w:t>Zasoby ludzkie</w:t>
      </w:r>
      <w:bookmarkEnd w:id="11"/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:rsidR="00BD4411" w:rsidRDefault="008C3F06" w:rsidP="00BD4411">
      <w:pPr>
        <w:pStyle w:val="Nagwek2"/>
        <w:rPr>
          <w:lang w:val="pl-PL"/>
        </w:rPr>
      </w:pPr>
      <w:bookmarkStart w:id="12" w:name="_Toc383525746"/>
      <w:r w:rsidRPr="0057348F">
        <w:rPr>
          <w:lang w:val="pl-PL"/>
        </w:rPr>
        <w:t>Etapy/</w:t>
      </w:r>
      <w:r w:rsidR="007B0AFB" w:rsidRPr="0057348F">
        <w:rPr>
          <w:lang w:val="pl-PL"/>
        </w:rPr>
        <w:t>kamienie</w:t>
      </w:r>
      <w:r w:rsidRPr="0057348F">
        <w:rPr>
          <w:lang w:val="pl-PL"/>
        </w:rPr>
        <w:t xml:space="preserve"> milowe projektu</w:t>
      </w:r>
      <w:bookmarkEnd w:id="12"/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wg kaskadowego, przyrostowego lub innego cyklu życia</w:t>
      </w:r>
    </w:p>
    <w:p w:rsidR="00BD4411" w:rsidRDefault="00BD4411" w:rsidP="00BD4411">
      <w:pPr>
        <w:pStyle w:val="Nagwek2"/>
        <w:rPr>
          <w:lang w:val="pl-PL"/>
        </w:rPr>
      </w:pPr>
      <w:bookmarkStart w:id="13" w:name="_Toc383525747"/>
      <w:r>
        <w:rPr>
          <w:lang w:val="pl-PL"/>
        </w:rPr>
        <w:t>Harmonogram prac</w:t>
      </w:r>
      <w:bookmarkEnd w:id="13"/>
    </w:p>
    <w:p w:rsidR="007B0AFB" w:rsidRPr="0057348F" w:rsidRDefault="008C3F06" w:rsidP="00BD4411">
      <w:pPr>
        <w:rPr>
          <w:lang w:val="pl-PL"/>
        </w:rPr>
      </w:pPr>
      <w:r w:rsidRPr="0057348F">
        <w:rPr>
          <w:lang w:val="pl-PL"/>
        </w:rPr>
        <w:t>wraz ze wskazaniem, co jest warunkiem</w:t>
      </w:r>
      <w:r w:rsidR="005649A0" w:rsidRPr="0057348F">
        <w:rPr>
          <w:lang w:val="pl-PL"/>
        </w:rPr>
        <w:t xml:space="preserve"> odbioru danego etapu i </w:t>
      </w:r>
      <w:r w:rsidRPr="0057348F">
        <w:rPr>
          <w:lang w:val="pl-PL"/>
        </w:rPr>
        <w:t xml:space="preserve"> przejścia do następnego</w:t>
      </w:r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 xml:space="preserve">obejmuje również Harmonogram wdrożenia projektu – </w:t>
      </w:r>
      <w:r w:rsidR="005649A0" w:rsidRPr="0057348F">
        <w:rPr>
          <w:lang w:val="pl-PL"/>
        </w:rPr>
        <w:t>np</w:t>
      </w:r>
      <w:r w:rsidRPr="0057348F">
        <w:rPr>
          <w:lang w:val="pl-PL"/>
        </w:rPr>
        <w:t>. szkolenie, rozruch, konfiguracja, serwis – może obejmować różne wydania (tj. o różnej funkcjonalności – personal, professional, enterprise) i wersje (1.0, 1.5, itd.)</w:t>
      </w:r>
    </w:p>
    <w:p w:rsidR="0057348F" w:rsidRPr="0057348F" w:rsidRDefault="0057348F" w:rsidP="00BD4411">
      <w:pPr>
        <w:pStyle w:val="Nagwek1"/>
        <w:rPr>
          <w:lang w:val="pl-PL"/>
        </w:rPr>
      </w:pPr>
      <w:bookmarkStart w:id="14" w:name="_Toc383525748"/>
      <w:r w:rsidRPr="0057348F">
        <w:rPr>
          <w:lang w:val="pl-PL"/>
        </w:rPr>
        <w:lastRenderedPageBreak/>
        <w:t>Zarządzanie ryzykiem</w:t>
      </w:r>
      <w:bookmarkEnd w:id="14"/>
    </w:p>
    <w:p w:rsidR="0057348F" w:rsidRDefault="0057348F" w:rsidP="00BD4411">
      <w:pPr>
        <w:pStyle w:val="Nagwek2"/>
        <w:rPr>
          <w:lang w:val="pl-PL"/>
        </w:rPr>
      </w:pPr>
      <w:bookmarkStart w:id="15" w:name="_Toc383525749"/>
      <w:r w:rsidRPr="0057348F">
        <w:rPr>
          <w:lang w:val="pl-PL"/>
        </w:rPr>
        <w:t>Lista czynników ryzyka</w:t>
      </w:r>
      <w:bookmarkEnd w:id="15"/>
    </w:p>
    <w:p w:rsidR="00BD4411" w:rsidRPr="00BD4411" w:rsidRDefault="00BD4411" w:rsidP="00BD4411">
      <w:pPr>
        <w:rPr>
          <w:lang w:val="pl-PL"/>
        </w:rPr>
      </w:pPr>
    </w:p>
    <w:p w:rsidR="00BD4411" w:rsidRDefault="00BD4411" w:rsidP="00BD4411">
      <w:pPr>
        <w:pStyle w:val="Nagwek2"/>
        <w:rPr>
          <w:lang w:val="pl-PL"/>
        </w:rPr>
      </w:pPr>
      <w:bookmarkStart w:id="16" w:name="_Toc383525750"/>
      <w:r>
        <w:rPr>
          <w:lang w:val="pl-PL"/>
        </w:rPr>
        <w:t>Ocena ryzyka</w:t>
      </w:r>
      <w:bookmarkEnd w:id="16"/>
    </w:p>
    <w:p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:rsidR="0057348F" w:rsidRDefault="0057348F" w:rsidP="00BD4411">
      <w:pPr>
        <w:pStyle w:val="Nagwek2"/>
        <w:rPr>
          <w:lang w:val="pl-PL"/>
        </w:rPr>
      </w:pPr>
      <w:bookmarkStart w:id="17" w:name="_Toc383525751"/>
      <w:r w:rsidRPr="0057348F">
        <w:rPr>
          <w:lang w:val="pl-PL"/>
        </w:rPr>
        <w:t>Plan reakcji na ryzyko</w:t>
      </w:r>
      <w:bookmarkEnd w:id="17"/>
    </w:p>
    <w:p w:rsidR="00BD4411" w:rsidRPr="00BD4411" w:rsidRDefault="00BD4411" w:rsidP="00BD4411">
      <w:pPr>
        <w:rPr>
          <w:lang w:val="pl-PL"/>
        </w:rPr>
      </w:pPr>
    </w:p>
    <w:p w:rsidR="007B0AFB" w:rsidRPr="0057348F" w:rsidRDefault="007B0AFB" w:rsidP="00BD4411">
      <w:pPr>
        <w:pStyle w:val="Nagwek1"/>
        <w:rPr>
          <w:lang w:val="pl-PL"/>
        </w:rPr>
      </w:pPr>
      <w:bookmarkStart w:id="18" w:name="_Toc383525752"/>
      <w:r w:rsidRPr="0057348F">
        <w:rPr>
          <w:lang w:val="pl-PL"/>
        </w:rPr>
        <w:lastRenderedPageBreak/>
        <w:t>Zarządzanie jakością</w:t>
      </w:r>
      <w:bookmarkEnd w:id="18"/>
    </w:p>
    <w:p w:rsidR="00E74C7E" w:rsidRPr="0057348F" w:rsidRDefault="00E74C7E" w:rsidP="00BD4411">
      <w:pPr>
        <w:pStyle w:val="Nagwek2"/>
        <w:rPr>
          <w:lang w:val="pl-PL"/>
        </w:rPr>
      </w:pPr>
      <w:bookmarkStart w:id="19" w:name="_Toc383525753"/>
      <w:r w:rsidRPr="0057348F">
        <w:rPr>
          <w:lang w:val="pl-PL"/>
        </w:rPr>
        <w:t>Definicje</w:t>
      </w:r>
      <w:bookmarkEnd w:id="19"/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Priorytety defektów/awarii</w:t>
      </w:r>
    </w:p>
    <w:p w:rsidR="00E74C7E" w:rsidRPr="0057348F" w:rsidRDefault="00E74C7E" w:rsidP="00BD4411">
      <w:pPr>
        <w:rPr>
          <w:lang w:val="pl-PL"/>
        </w:rPr>
      </w:pPr>
      <w:r w:rsidRPr="0057348F">
        <w:rPr>
          <w:lang w:val="pl-PL"/>
        </w:rPr>
        <w:t>np. 1-5, co oznaczają wartości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Istotność/znaczenie problemu</w:t>
      </w:r>
    </w:p>
    <w:p w:rsidR="00E74C7E" w:rsidRPr="0057348F" w:rsidRDefault="00E74C7E" w:rsidP="00BD4411">
      <w:pPr>
        <w:rPr>
          <w:lang w:val="pl-PL"/>
        </w:rPr>
      </w:pPr>
      <w:r w:rsidRPr="0057348F">
        <w:rPr>
          <w:lang w:val="pl-PL"/>
        </w:rPr>
        <w:t>blocker, major, minor, … z wyjaśnieniem wartości skali</w:t>
      </w:r>
    </w:p>
    <w:p w:rsidR="00BD4411" w:rsidRDefault="008C3F06" w:rsidP="00BD4411">
      <w:pPr>
        <w:pStyle w:val="Nagwek2"/>
        <w:rPr>
          <w:lang w:val="pl-PL"/>
        </w:rPr>
      </w:pPr>
      <w:bookmarkStart w:id="20" w:name="_Toc383525754"/>
      <w:r w:rsidRPr="0057348F">
        <w:rPr>
          <w:lang w:val="pl-PL"/>
        </w:rPr>
        <w:t>Scenariusze testow</w:t>
      </w:r>
      <w:r w:rsidR="00BD4411">
        <w:rPr>
          <w:lang w:val="pl-PL"/>
        </w:rPr>
        <w:t>e</w:t>
      </w:r>
      <w:bookmarkEnd w:id="20"/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 wg następujących punktów</w:t>
      </w:r>
      <w:r w:rsidR="00E74C7E" w:rsidRPr="0057348F">
        <w:rPr>
          <w:lang w:val="pl-PL"/>
        </w:rPr>
        <w:t>: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numer – jako ID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:rsidR="008C3F06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:rsidR="00E74C7E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przebieg działań – tabela </w:t>
      </w:r>
      <w:r w:rsidR="00E74C7E" w:rsidRPr="0057348F">
        <w:rPr>
          <w:lang w:val="pl-PL"/>
        </w:rPr>
        <w:t>z trzema kolumnami: lp. oraz opisującymi działania testera i systemu</w:t>
      </w:r>
    </w:p>
    <w:p w:rsidR="00E74C7E" w:rsidRPr="0057348F" w:rsidRDefault="00E74C7E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:rsidR="008C3F06" w:rsidRPr="0057348F" w:rsidRDefault="00E74C7E" w:rsidP="00E74C7E">
      <w:pPr>
        <w:pStyle w:val="Akapitzlist"/>
        <w:numPr>
          <w:ilvl w:val="0"/>
          <w:numId w:val="7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:rsidR="00BD4411" w:rsidRDefault="008C3F06" w:rsidP="00BD4411">
      <w:pPr>
        <w:pStyle w:val="Nagwek2"/>
        <w:rPr>
          <w:lang w:val="pl-PL"/>
        </w:rPr>
      </w:pPr>
      <w:bookmarkStart w:id="21" w:name="_Toc383525755"/>
      <w:r w:rsidRPr="0057348F">
        <w:rPr>
          <w:lang w:val="pl-PL"/>
        </w:rPr>
        <w:t>Proces obsługi defektów/awarii</w:t>
      </w:r>
      <w:bookmarkEnd w:id="21"/>
    </w:p>
    <w:p w:rsidR="008C3F06" w:rsidRPr="0057348F" w:rsidRDefault="007B0AFB" w:rsidP="00BD4411">
      <w:pPr>
        <w:rPr>
          <w:lang w:val="pl-PL"/>
        </w:rPr>
      </w:pPr>
      <w:r w:rsidRPr="0057348F">
        <w:rPr>
          <w:lang w:val="pl-PL"/>
        </w:rPr>
        <w:t>działania podejmowane w przypadku zgłoszenia defektu</w:t>
      </w:r>
      <w:r w:rsidR="00E74C7E" w:rsidRPr="0057348F">
        <w:rPr>
          <w:lang w:val="pl-PL"/>
        </w:rPr>
        <w:t xml:space="preserve"> – może być w formie tabelarycznej</w:t>
      </w:r>
    </w:p>
    <w:p w:rsidR="008C3F06" w:rsidRPr="0057348F" w:rsidRDefault="007B0AFB" w:rsidP="007B0AFB">
      <w:pPr>
        <w:pStyle w:val="Akapitzlist"/>
        <w:numPr>
          <w:ilvl w:val="0"/>
          <w:numId w:val="4"/>
        </w:numPr>
        <w:rPr>
          <w:lang w:val="pl-PL"/>
        </w:rPr>
      </w:pPr>
      <w:r w:rsidRPr="0057348F">
        <w:rPr>
          <w:lang w:val="pl-PL"/>
        </w:rPr>
        <w:t>kto i co ma robić po kolei, jaki czas reakcji</w:t>
      </w:r>
    </w:p>
    <w:p w:rsidR="008C3F06" w:rsidRPr="0057348F" w:rsidRDefault="008C3F06" w:rsidP="007B0AFB">
      <w:pPr>
        <w:pStyle w:val="Akapitzlist"/>
        <w:numPr>
          <w:ilvl w:val="0"/>
          <w:numId w:val="4"/>
        </w:numPr>
        <w:rPr>
          <w:lang w:val="pl-PL"/>
        </w:rPr>
      </w:pPr>
      <w:r w:rsidRPr="0057348F">
        <w:rPr>
          <w:lang w:val="pl-PL"/>
        </w:rPr>
        <w:t xml:space="preserve">być może zależy to od priorytetu/wpływu/lokalizacji defektu – wtedy kilka alternatywnych ścieżek obsługi – np. proces ogólny i kilka specyficznych </w:t>
      </w:r>
      <w:r w:rsidR="007B0AFB" w:rsidRPr="0057348F">
        <w:rPr>
          <w:lang w:val="pl-PL"/>
        </w:rPr>
        <w:t>w</w:t>
      </w:r>
      <w:r w:rsidRPr="0057348F">
        <w:rPr>
          <w:lang w:val="pl-PL"/>
        </w:rPr>
        <w:t xml:space="preserve"> zależności od pewnych czynników</w:t>
      </w:r>
    </w:p>
    <w:p w:rsidR="005649A0" w:rsidRPr="0057348F" w:rsidRDefault="005649A0" w:rsidP="00BD4411">
      <w:pPr>
        <w:pStyle w:val="Nagwek1"/>
        <w:rPr>
          <w:lang w:val="pl-PL"/>
        </w:rPr>
      </w:pPr>
      <w:bookmarkStart w:id="22" w:name="_Toc383525756"/>
      <w:r w:rsidRPr="0057348F">
        <w:rPr>
          <w:lang w:val="pl-PL"/>
        </w:rPr>
        <w:lastRenderedPageBreak/>
        <w:t>Projekt techniczny</w:t>
      </w:r>
      <w:bookmarkEnd w:id="22"/>
    </w:p>
    <w:p w:rsidR="00BD4411" w:rsidRDefault="00BD4411" w:rsidP="00BD4411">
      <w:pPr>
        <w:pStyle w:val="Nagwek2"/>
        <w:rPr>
          <w:lang w:val="pl-PL"/>
        </w:rPr>
      </w:pPr>
      <w:bookmarkStart w:id="23" w:name="_Toc383525757"/>
      <w:r>
        <w:rPr>
          <w:lang w:val="pl-PL"/>
        </w:rPr>
        <w:t>Opis architektury systemu</w:t>
      </w:r>
      <w:bookmarkEnd w:id="23"/>
    </w:p>
    <w:p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:rsidR="00BD4411" w:rsidRDefault="00C147CC" w:rsidP="00BD4411">
      <w:pPr>
        <w:pStyle w:val="Nagwek2"/>
        <w:rPr>
          <w:lang w:val="pl-PL"/>
        </w:rPr>
      </w:pPr>
      <w:bookmarkStart w:id="24" w:name="_Toc383525758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4"/>
    </w:p>
    <w:p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tabela z listą wykorzystanych technologii, każda z uzasadnieniem</w:t>
      </w:r>
    </w:p>
    <w:p w:rsidR="00D37881" w:rsidRDefault="00D37881" w:rsidP="00D37881">
      <w:pPr>
        <w:pStyle w:val="Nagwek2"/>
        <w:rPr>
          <w:lang w:val="pl-PL"/>
        </w:rPr>
      </w:pPr>
      <w:bookmarkStart w:id="25" w:name="_Toc383525759"/>
      <w:r>
        <w:rPr>
          <w:lang w:val="pl-PL"/>
        </w:rPr>
        <w:t>Diagramy UML</w:t>
      </w:r>
      <w:bookmarkEnd w:id="25"/>
    </w:p>
    <w:p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każdy diagram ma mieć tytuł!</w:t>
      </w: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przypadków użycia</w:t>
      </w:r>
    </w:p>
    <w:p w:rsidR="00D37881" w:rsidRPr="00D37881" w:rsidRDefault="00D37881" w:rsidP="00D37881">
      <w:pPr>
        <w:rPr>
          <w:lang w:val="pl-PL"/>
        </w:rPr>
      </w:pP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:rsidR="00D37881" w:rsidRPr="00D37881" w:rsidRDefault="00D37881" w:rsidP="00D37881">
      <w:pPr>
        <w:rPr>
          <w:lang w:val="pl-PL"/>
        </w:rPr>
      </w:pP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:rsidR="00D37881" w:rsidRPr="00D37881" w:rsidRDefault="00D37881" w:rsidP="00D37881">
      <w:pPr>
        <w:rPr>
          <w:lang w:val="pl-PL"/>
        </w:rPr>
      </w:pP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 sekwencji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:rsidR="005649A0" w:rsidRPr="0057348F" w:rsidRDefault="00C147CC" w:rsidP="00D37881">
      <w:pPr>
        <w:rPr>
          <w:lang w:val="pl-PL"/>
        </w:rPr>
      </w:pPr>
      <w:r w:rsidRPr="0057348F">
        <w:rPr>
          <w:lang w:val="pl-PL"/>
        </w:rPr>
        <w:t>co najmniej trzy –</w:t>
      </w:r>
      <w:r w:rsidR="005649A0" w:rsidRPr="0057348F">
        <w:rPr>
          <w:lang w:val="pl-PL"/>
        </w:rPr>
        <w:t xml:space="preserve"> komponentów, rozmieszczenia, maszyny stanowej itp.</w:t>
      </w:r>
    </w:p>
    <w:p w:rsidR="00D37881" w:rsidRDefault="00E84D91" w:rsidP="00D37881">
      <w:pPr>
        <w:pStyle w:val="Nagwek2"/>
        <w:rPr>
          <w:lang w:val="pl-PL"/>
        </w:rPr>
      </w:pPr>
      <w:bookmarkStart w:id="26" w:name="_Toc383525760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6"/>
    </w:p>
    <w:p w:rsidR="00E84D91" w:rsidRPr="0057348F" w:rsidRDefault="00E84D91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:rsidR="00C147CC" w:rsidRPr="0057348F" w:rsidRDefault="00C147CC" w:rsidP="00D37881">
      <w:pPr>
        <w:pStyle w:val="Nagwek2"/>
        <w:rPr>
          <w:lang w:val="pl-PL"/>
        </w:rPr>
      </w:pPr>
      <w:bookmarkStart w:id="27" w:name="_Toc383525761"/>
      <w:r w:rsidRPr="0057348F">
        <w:rPr>
          <w:lang w:val="pl-PL"/>
        </w:rPr>
        <w:t>Projekt bazy danych</w:t>
      </w:r>
      <w:bookmarkEnd w:id="27"/>
    </w:p>
    <w:p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:rsidR="00D37881" w:rsidRPr="00D37881" w:rsidRDefault="00D37881" w:rsidP="00D37881">
      <w:pPr>
        <w:rPr>
          <w:lang w:val="pl-PL"/>
        </w:rPr>
      </w:pPr>
    </w:p>
    <w:p w:rsidR="00C147CC" w:rsidRPr="0057348F" w:rsidRDefault="00C147CC" w:rsidP="00D37881">
      <w:pPr>
        <w:pStyle w:val="Nagwek2"/>
        <w:rPr>
          <w:lang w:val="pl-PL"/>
        </w:rPr>
      </w:pPr>
      <w:bookmarkStart w:id="28" w:name="_Toc383525762"/>
      <w:r w:rsidRPr="0057348F">
        <w:rPr>
          <w:lang w:val="pl-PL"/>
        </w:rPr>
        <w:lastRenderedPageBreak/>
        <w:t>Projekt interfejsu użytkownika</w:t>
      </w:r>
      <w:bookmarkEnd w:id="28"/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Lista głównych elementów in</w:t>
      </w:r>
      <w:r w:rsidR="00D37881">
        <w:rPr>
          <w:lang w:val="pl-PL"/>
        </w:rPr>
        <w:t>terfejsu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projekt graficzny – wystarczy schemat</w:t>
      </w:r>
      <w:r w:rsidR="00115889" w:rsidRPr="0057348F">
        <w:rPr>
          <w:lang w:val="pl-PL"/>
        </w:rPr>
        <w:t xml:space="preserve"> w narzędziu graficznym lub zrzut ekranu – z przykładowymi informacjami (nie pusty!!!)</w:t>
      </w:r>
    </w:p>
    <w:p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:rsidR="00D37881" w:rsidRDefault="00D37881" w:rsidP="00D37881">
      <w:pPr>
        <w:pStyle w:val="Nagwek2"/>
        <w:rPr>
          <w:lang w:val="pl-PL"/>
        </w:rPr>
      </w:pPr>
      <w:bookmarkStart w:id="29" w:name="_Toc383525763"/>
      <w:r>
        <w:rPr>
          <w:lang w:val="pl-PL"/>
        </w:rPr>
        <w:t>Procedura wdrożenia</w:t>
      </w:r>
      <w:bookmarkEnd w:id="29"/>
    </w:p>
    <w:p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:rsidR="00D37881" w:rsidRDefault="00D37881" w:rsidP="00D37881">
      <w:pPr>
        <w:pStyle w:val="Nagwek1"/>
        <w:rPr>
          <w:lang w:val="pl-PL"/>
        </w:rPr>
      </w:pPr>
      <w:bookmarkStart w:id="30" w:name="_Toc383525764"/>
      <w:r>
        <w:rPr>
          <w:lang w:val="pl-PL"/>
        </w:rPr>
        <w:lastRenderedPageBreak/>
        <w:t>Dokumentacja dla użytkownika</w:t>
      </w:r>
      <w:bookmarkEnd w:id="30"/>
    </w:p>
    <w:p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:rsidR="007B0AFB" w:rsidRPr="0057348F" w:rsidRDefault="00E74C7E" w:rsidP="00D37881">
      <w:pPr>
        <w:pStyle w:val="Nagwek1"/>
        <w:rPr>
          <w:lang w:val="pl-PL"/>
        </w:rPr>
      </w:pPr>
      <w:bookmarkStart w:id="31" w:name="_Toc383525765"/>
      <w:r w:rsidRPr="0057348F">
        <w:rPr>
          <w:lang w:val="pl-PL"/>
        </w:rPr>
        <w:lastRenderedPageBreak/>
        <w:t>Podsumowanie</w:t>
      </w:r>
      <w:bookmarkEnd w:id="31"/>
    </w:p>
    <w:p w:rsidR="00D37881" w:rsidRDefault="008C3F06" w:rsidP="00D37881">
      <w:pPr>
        <w:pStyle w:val="Nagwek2"/>
        <w:rPr>
          <w:lang w:val="pl-PL"/>
        </w:rPr>
      </w:pPr>
      <w:bookmarkStart w:id="32" w:name="_Toc383525766"/>
      <w:r w:rsidRPr="0057348F">
        <w:rPr>
          <w:lang w:val="pl-PL"/>
        </w:rPr>
        <w:t>Wycena prac</w:t>
      </w:r>
      <w:bookmarkEnd w:id="32"/>
    </w:p>
    <w:p w:rsidR="008C3F06" w:rsidRPr="0057348F" w:rsidRDefault="00E74C7E" w:rsidP="00D37881">
      <w:pPr>
        <w:rPr>
          <w:lang w:val="pl-PL"/>
        </w:rPr>
      </w:pPr>
      <w:r w:rsidRPr="0057348F">
        <w:rPr>
          <w:lang w:val="pl-PL"/>
        </w:rPr>
        <w:t>tabela</w:t>
      </w:r>
    </w:p>
    <w:p w:rsidR="008C3F06" w:rsidRPr="0057348F" w:rsidRDefault="008C3F06" w:rsidP="00E74C7E">
      <w:pPr>
        <w:pStyle w:val="Akapitzlist"/>
        <w:numPr>
          <w:ilvl w:val="0"/>
          <w:numId w:val="8"/>
        </w:numPr>
        <w:rPr>
          <w:lang w:val="pl-PL"/>
        </w:rPr>
      </w:pPr>
      <w:r w:rsidRPr="0057348F">
        <w:rPr>
          <w:lang w:val="pl-PL"/>
        </w:rPr>
        <w:t>na podstawie harmonogramu, szczegółowych przypadków użycia/wymagań, scenariuszy testowych</w:t>
      </w:r>
      <w:r w:rsidR="00E84D91" w:rsidRPr="0057348F">
        <w:rPr>
          <w:lang w:val="pl-PL"/>
        </w:rPr>
        <w:t>, itp.</w:t>
      </w:r>
    </w:p>
    <w:p w:rsidR="008C3F06" w:rsidRPr="0057348F" w:rsidRDefault="008C3F06" w:rsidP="00E74C7E">
      <w:pPr>
        <w:pStyle w:val="Akapitzlist"/>
        <w:numPr>
          <w:ilvl w:val="0"/>
          <w:numId w:val="8"/>
        </w:numPr>
        <w:rPr>
          <w:lang w:val="pl-PL"/>
        </w:rPr>
      </w:pPr>
      <w:r w:rsidRPr="0057348F">
        <w:rPr>
          <w:lang w:val="pl-PL"/>
        </w:rPr>
        <w:t>wziąć pod uwagę zasoby potrzebne (liczba osób i ich zróżnicowanie pod względem wynagrodzeń)</w:t>
      </w:r>
    </w:p>
    <w:p w:rsidR="00E74C7E" w:rsidRPr="0057348F" w:rsidRDefault="008C3F06" w:rsidP="00E74C7E">
      <w:pPr>
        <w:pStyle w:val="Akapitzlist"/>
        <w:numPr>
          <w:ilvl w:val="0"/>
          <w:numId w:val="8"/>
        </w:numPr>
        <w:rPr>
          <w:lang w:val="pl-PL"/>
        </w:rPr>
      </w:pPr>
      <w:r w:rsidRPr="0057348F">
        <w:rPr>
          <w:lang w:val="pl-PL"/>
        </w:rPr>
        <w:t>koszty ew. licencji do kupienia, sprzętu – te mogą być wykorzystane również w innych projektach, więc można przyjąć ułamek wartości (tj. wartość:liczba_projektów</w:t>
      </w:r>
      <w:r w:rsidR="00E74C7E" w:rsidRPr="0057348F">
        <w:rPr>
          <w:lang w:val="pl-PL"/>
        </w:rPr>
        <w:t xml:space="preserve"> uwzględniając wykorzystanie zasobu w innych projektach</w:t>
      </w:r>
      <w:r w:rsidRPr="0057348F">
        <w:rPr>
          <w:lang w:val="pl-PL"/>
        </w:rPr>
        <w:t>)</w:t>
      </w:r>
    </w:p>
    <w:p w:rsidR="00D37881" w:rsidRDefault="00663F24" w:rsidP="00D37881">
      <w:pPr>
        <w:pStyle w:val="Nagwek2"/>
        <w:rPr>
          <w:lang w:val="pl-PL"/>
        </w:rPr>
      </w:pPr>
      <w:bookmarkStart w:id="33" w:name="_Toc383525767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3"/>
    </w:p>
    <w:p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</w:p>
    <w:p w:rsidR="00663F24" w:rsidRDefault="00663F24" w:rsidP="00D37881">
      <w:pPr>
        <w:pStyle w:val="Nagwek1"/>
        <w:rPr>
          <w:lang w:val="pl-PL"/>
        </w:rPr>
      </w:pPr>
      <w:bookmarkStart w:id="34" w:name="_Toc383525768"/>
      <w:r w:rsidRPr="0057348F">
        <w:rPr>
          <w:lang w:val="pl-PL"/>
        </w:rPr>
        <w:lastRenderedPageBreak/>
        <w:t>Inne informacje</w:t>
      </w:r>
      <w:bookmarkEnd w:id="34"/>
    </w:p>
    <w:p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Droid Serif">
    <w:panose1 w:val="02020600060500020200"/>
    <w:charset w:val="EE"/>
    <w:family w:val="roman"/>
    <w:pitch w:val="variable"/>
    <w:sig w:usb0="E00002EF" w:usb1="4000205B" w:usb2="00000028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9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3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7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15"/>
  </w:num>
  <w:num w:numId="5">
    <w:abstractNumId w:val="14"/>
  </w:num>
  <w:num w:numId="6">
    <w:abstractNumId w:val="22"/>
  </w:num>
  <w:num w:numId="7">
    <w:abstractNumId w:val="13"/>
  </w:num>
  <w:num w:numId="8">
    <w:abstractNumId w:val="19"/>
  </w:num>
  <w:num w:numId="9">
    <w:abstractNumId w:val="4"/>
  </w:num>
  <w:num w:numId="10">
    <w:abstractNumId w:val="18"/>
  </w:num>
  <w:num w:numId="11">
    <w:abstractNumId w:val="1"/>
  </w:num>
  <w:num w:numId="12">
    <w:abstractNumId w:val="3"/>
  </w:num>
  <w:num w:numId="13">
    <w:abstractNumId w:val="5"/>
  </w:num>
  <w:num w:numId="14">
    <w:abstractNumId w:val="17"/>
  </w:num>
  <w:num w:numId="15">
    <w:abstractNumId w:val="21"/>
  </w:num>
  <w:num w:numId="16">
    <w:abstractNumId w:val="20"/>
  </w:num>
  <w:num w:numId="17">
    <w:abstractNumId w:val="10"/>
  </w:num>
  <w:num w:numId="18">
    <w:abstractNumId w:val="2"/>
  </w:num>
  <w:num w:numId="19">
    <w:abstractNumId w:val="12"/>
  </w:num>
  <w:num w:numId="20">
    <w:abstractNumId w:val="8"/>
  </w:num>
  <w:num w:numId="21">
    <w:abstractNumId w:val="9"/>
  </w:num>
  <w:num w:numId="22">
    <w:abstractNumId w:val="6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078"/>
    <w:rsid w:val="00072E33"/>
    <w:rsid w:val="00115889"/>
    <w:rsid w:val="00154D54"/>
    <w:rsid w:val="00174206"/>
    <w:rsid w:val="002729FD"/>
    <w:rsid w:val="00400078"/>
    <w:rsid w:val="00437D12"/>
    <w:rsid w:val="005649A0"/>
    <w:rsid w:val="0057348F"/>
    <w:rsid w:val="0065650F"/>
    <w:rsid w:val="00663F24"/>
    <w:rsid w:val="006E056B"/>
    <w:rsid w:val="00774340"/>
    <w:rsid w:val="007B0AFB"/>
    <w:rsid w:val="00855804"/>
    <w:rsid w:val="008C3F06"/>
    <w:rsid w:val="00946ED8"/>
    <w:rsid w:val="00A12F41"/>
    <w:rsid w:val="00BD4411"/>
    <w:rsid w:val="00C147CC"/>
    <w:rsid w:val="00C51174"/>
    <w:rsid w:val="00D37881"/>
    <w:rsid w:val="00DA6CE2"/>
    <w:rsid w:val="00E74C7E"/>
    <w:rsid w:val="00E8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7348F"/>
    <w:rPr>
      <w:rFonts w:ascii="Droid Serif" w:hAnsi="Droid Serif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rFonts w:asciiTheme="minorHAnsi" w:hAnsiTheme="minorHAnsi"/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rFonts w:asciiTheme="minorHAnsi" w:hAnsiTheme="minorHAnsi"/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  <w:rPr>
      <w:rFonts w:asciiTheme="minorHAnsi" w:hAnsiTheme="minorHAnsi"/>
      <w:sz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rFonts w:asciiTheme="minorHAnsi" w:hAnsiTheme="minorHAnsi"/>
      <w:i/>
      <w:iCs/>
      <w:sz w:val="24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757575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rFonts w:asciiTheme="minorHAnsi" w:hAnsiTheme="minorHAnsi"/>
      <w:i/>
      <w:sz w:val="24"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7348F"/>
    <w:rPr>
      <w:rFonts w:ascii="Droid Serif" w:hAnsi="Droid Serif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rFonts w:asciiTheme="minorHAnsi" w:hAnsiTheme="minorHAnsi"/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rFonts w:asciiTheme="minorHAnsi" w:hAnsiTheme="minorHAnsi"/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  <w:rPr>
      <w:rFonts w:asciiTheme="minorHAnsi" w:hAnsiTheme="minorHAnsi"/>
      <w:sz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rFonts w:asciiTheme="minorHAnsi" w:hAnsiTheme="minorHAnsi"/>
      <w:i/>
      <w:iCs/>
      <w:sz w:val="24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757575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rFonts w:asciiTheme="minorHAnsi" w:hAnsiTheme="minorHAnsi"/>
      <w:i/>
      <w:sz w:val="24"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A2A2A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64605-192F-4D7B-862B-09025FEC8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15</Pages>
  <Words>1480</Words>
  <Characters>8886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Luk</cp:lastModifiedBy>
  <cp:revision>6</cp:revision>
  <dcterms:created xsi:type="dcterms:W3CDTF">2014-03-25T14:16:00Z</dcterms:created>
  <dcterms:modified xsi:type="dcterms:W3CDTF">2014-03-25T14:51:00Z</dcterms:modified>
</cp:coreProperties>
</file>