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548B" w14:textId="18F50A2F" w:rsidR="00FE1B03" w:rsidRDefault="000E2371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BD-7898</w:t>
      </w:r>
    </w:p>
    <w:p w14:paraId="0B947888" w14:textId="59E0A982" w:rsidR="000E2371" w:rsidRDefault="000E2371" w:rsidP="000E2371">
      <w:pPr>
        <w:rPr>
          <w:lang w:val="en-US"/>
        </w:rPr>
      </w:pPr>
    </w:p>
    <w:p w14:paraId="1AD3D198" w14:textId="054E8714" w:rsidR="000E2371" w:rsidRDefault="000E2371" w:rsidP="000E2371">
      <w:pPr>
        <w:rPr>
          <w:lang w:val="en-US"/>
        </w:rPr>
      </w:pPr>
      <w:r>
        <w:rPr>
          <w:lang w:val="en-US"/>
        </w:rPr>
        <w:t>BBR Q#2029590</w:t>
      </w:r>
    </w:p>
    <w:p w14:paraId="16584DEA" w14:textId="59AB6B9A" w:rsidR="000E2371" w:rsidRPr="000E2371" w:rsidRDefault="000E2371" w:rsidP="000E2371">
      <w:pPr>
        <w:rPr>
          <w:lang w:val="en-US"/>
        </w:rPr>
      </w:pPr>
      <w:r>
        <w:rPr>
          <w:noProof/>
        </w:rPr>
        <w:drawing>
          <wp:inline distT="0" distB="0" distL="0" distR="0" wp14:anchorId="204BD720" wp14:editId="65EF76B7">
            <wp:extent cx="5731510" cy="2385060"/>
            <wp:effectExtent l="0" t="0" r="254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371" w:rsidRPr="000E237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2371"/>
    <w:rsid w:val="000E2371"/>
    <w:rsid w:val="001232EA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65A5"/>
  <w15:chartTrackingRefBased/>
  <w15:docId w15:val="{9F02F6A6-31DF-4B2E-9003-74A4313F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2022-07-14T22:06:00Z</dcterms:created>
  <dcterms:modified xsi:type="dcterms:W3CDTF">2022-07-14T22:07:00Z</dcterms:modified>
</cp:coreProperties>
</file>