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8BA27" w14:textId="77777777" w:rsidR="007D1F57" w:rsidRDefault="007D1F57" w:rsidP="007D1F57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>
        <w:rPr>
          <w:rFonts w:ascii="Segoe UI Black" w:hAnsi="Segoe UI Black" w:cs="Segoe UI"/>
          <w:noProof/>
          <w:sz w:val="40"/>
          <w:szCs w:val="40"/>
          <w:lang w:val="es-ES"/>
        </w:rPr>
        <w:t>Párrafos HTML</w:t>
      </w:r>
    </w:p>
    <w:p w14:paraId="60EA323F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Un párrafo siempre comienza en una nueva línea y suele ser un bloque de texto.</w:t>
      </w:r>
    </w:p>
    <w:p w14:paraId="1396910D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El elemento HTML </w:t>
      </w:r>
      <w:r>
        <w:rPr>
          <w:rFonts w:ascii="Segoe UI" w:hAnsi="Segoe UI" w:cs="Segoe UI"/>
          <w:b/>
          <w:noProof/>
          <w:lang w:val="es-ES"/>
        </w:rPr>
        <w:t>&lt;p&gt;</w:t>
      </w:r>
      <w:r>
        <w:rPr>
          <w:rFonts w:ascii="Segoe UI" w:hAnsi="Segoe UI" w:cs="Segoe UI"/>
          <w:noProof/>
          <w:lang w:val="es-ES"/>
        </w:rPr>
        <w:t xml:space="preserve"> define un párrafo.</w:t>
      </w:r>
    </w:p>
    <w:p w14:paraId="1247645C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Un párrafo siempre comienza en una nueva línea y los navegadores agregan automáticamente un espacio en blanco (un margen) antes y después de un párrafo.</w:t>
      </w:r>
    </w:p>
    <w:p w14:paraId="57E1DF95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</w:p>
    <w:p w14:paraId="0F4B3FE2" w14:textId="77777777" w:rsidR="007D1F57" w:rsidRPr="007D1F57" w:rsidRDefault="007D1F57" w:rsidP="007D1F57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 w:rsidRPr="007D1F57">
        <w:rPr>
          <w:rFonts w:ascii="Segoe UI Black" w:hAnsi="Segoe UI Black" w:cs="Segoe UI"/>
          <w:noProof/>
          <w:sz w:val="40"/>
          <w:szCs w:val="40"/>
          <w:lang w:val="es-ES"/>
        </w:rPr>
        <w:t>HTML Display</w:t>
      </w:r>
    </w:p>
    <w:p w14:paraId="54DE7207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No puede estar seguro de cómo se mostrará HTML.</w:t>
      </w:r>
    </w:p>
    <w:p w14:paraId="74C967D5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Las pantallas grandes o pequeñas y las ventanas redimensionadas crearán resultados diferentes.</w:t>
      </w:r>
    </w:p>
    <w:p w14:paraId="6DA148CB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Con HTML, no puede cambiar la visualización agregando espacios o líneas adicionales en su código HTML.</w:t>
      </w:r>
    </w:p>
    <w:p w14:paraId="5F727BAC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El navegador eliminará automáticamente los espacios y líneas adicionales cuando se muestre la página:</w:t>
      </w:r>
    </w:p>
    <w:p w14:paraId="45FF4CED" w14:textId="2B130E0C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79466007" wp14:editId="01DD8A66">
            <wp:extent cx="5362575" cy="328612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86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36F8F6" w14:textId="77777777" w:rsidR="007D1F57" w:rsidRDefault="007D1F57" w:rsidP="007D1F57">
      <w:pPr>
        <w:rPr>
          <w:rFonts w:ascii="Segoe UI" w:hAnsi="Segoe UI" w:cs="Segoe UI"/>
          <w:b/>
          <w:noProof/>
          <w:lang w:val="es-ES"/>
        </w:rPr>
      </w:pPr>
      <w:r>
        <w:rPr>
          <w:rFonts w:ascii="Segoe UI" w:hAnsi="Segoe UI" w:cs="Segoe UI"/>
          <w:b/>
          <w:noProof/>
          <w:lang w:val="es-ES"/>
        </w:rPr>
        <w:t>Resultado:</w:t>
      </w:r>
    </w:p>
    <w:p w14:paraId="1BF5DCB2" w14:textId="42204B64" w:rsidR="00683DF0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1BDEE16F" wp14:editId="78A680E7">
            <wp:extent cx="5362575" cy="771525"/>
            <wp:effectExtent l="19050" t="19050" r="28575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715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766A87" w14:textId="77777777" w:rsidR="007D1F57" w:rsidRPr="007D1F57" w:rsidRDefault="007D1F57" w:rsidP="007D1F57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 w:rsidRPr="007D1F57">
        <w:rPr>
          <w:rFonts w:ascii="Segoe UI Black" w:hAnsi="Segoe UI Black" w:cs="Segoe UI"/>
          <w:noProof/>
          <w:sz w:val="40"/>
          <w:szCs w:val="40"/>
          <w:lang w:val="es-ES"/>
        </w:rPr>
        <w:lastRenderedPageBreak/>
        <w:t>Reglas horizontales HTML</w:t>
      </w:r>
    </w:p>
    <w:p w14:paraId="07E165BC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La etiqueta </w:t>
      </w:r>
      <w:r>
        <w:rPr>
          <w:rFonts w:ascii="Segoe UI" w:hAnsi="Segoe UI" w:cs="Segoe UI"/>
          <w:b/>
          <w:noProof/>
          <w:lang w:val="es-ES"/>
        </w:rPr>
        <w:t>&lt;hr&gt;</w:t>
      </w:r>
      <w:r>
        <w:rPr>
          <w:rFonts w:ascii="Segoe UI" w:hAnsi="Segoe UI" w:cs="Segoe UI"/>
          <w:noProof/>
          <w:lang w:val="es-ES"/>
        </w:rPr>
        <w:t xml:space="preserve"> define una ruptura temática en una página HTML y suele mostrarse como una regla horizontal.</w:t>
      </w:r>
    </w:p>
    <w:p w14:paraId="1A0979BA" w14:textId="44E91E64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El elemento </w:t>
      </w:r>
      <w:r>
        <w:rPr>
          <w:rFonts w:ascii="Segoe UI" w:hAnsi="Segoe UI" w:cs="Segoe UI"/>
          <w:b/>
          <w:noProof/>
          <w:lang w:val="es-ES"/>
        </w:rPr>
        <w:t>&lt;hr&gt;</w:t>
      </w:r>
      <w:r>
        <w:rPr>
          <w:rFonts w:ascii="Segoe UI" w:hAnsi="Segoe UI" w:cs="Segoe UI"/>
          <w:noProof/>
          <w:lang w:val="es-ES"/>
        </w:rPr>
        <w:t xml:space="preserve"> se utiliza para separar contenido (o definir un cambio) en una página HTML:</w:t>
      </w:r>
    </w:p>
    <w:p w14:paraId="3E3FBD11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</w:p>
    <w:p w14:paraId="7A87860A" w14:textId="21F1685C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507B2096" wp14:editId="49D8EC63">
            <wp:extent cx="5334000" cy="1400175"/>
            <wp:effectExtent l="19050" t="19050" r="19050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2E3913" w14:textId="5B1D453A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1E9DFC5A" wp14:editId="40781DD5">
            <wp:extent cx="5391150" cy="2028825"/>
            <wp:effectExtent l="19050" t="19050" r="1905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506917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</w:p>
    <w:p w14:paraId="2BDC735E" w14:textId="77777777" w:rsidR="007D1F57" w:rsidRPr="007D1F57" w:rsidRDefault="007D1F57" w:rsidP="007D1F57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 w:rsidRPr="007D1F57">
        <w:rPr>
          <w:rFonts w:ascii="Segoe UI Black" w:hAnsi="Segoe UI Black" w:cs="Segoe UI"/>
          <w:noProof/>
          <w:sz w:val="40"/>
          <w:szCs w:val="40"/>
          <w:lang w:val="es-ES"/>
        </w:rPr>
        <w:t>Salto de linea</w:t>
      </w:r>
    </w:p>
    <w:p w14:paraId="4342B916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El elemento HTML </w:t>
      </w:r>
      <w:r>
        <w:rPr>
          <w:rFonts w:ascii="Segoe UI" w:hAnsi="Segoe UI" w:cs="Segoe UI"/>
          <w:b/>
          <w:noProof/>
          <w:lang w:val="es-ES"/>
        </w:rPr>
        <w:t>&lt;br&gt;</w:t>
      </w:r>
      <w:r>
        <w:rPr>
          <w:rFonts w:ascii="Segoe UI" w:hAnsi="Segoe UI" w:cs="Segoe UI"/>
          <w:noProof/>
          <w:lang w:val="es-ES"/>
        </w:rPr>
        <w:t xml:space="preserve"> define un salto de línea.</w:t>
      </w:r>
    </w:p>
    <w:p w14:paraId="71C355F5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Utilice &lt;br&gt; si desea un salto de línea (una nueva línea) sin comenzar un nuevo párrafo:</w:t>
      </w:r>
    </w:p>
    <w:p w14:paraId="6DC59774" w14:textId="176B5351" w:rsidR="007D1F57" w:rsidRDefault="007D1F57" w:rsidP="007D1F57">
      <w:pPr>
        <w:rPr>
          <w:rFonts w:ascii="Segoe UI" w:hAnsi="Segoe UI" w:cs="Segoe UI"/>
          <w:b/>
          <w:noProof/>
          <w:lang w:val="es-ES"/>
        </w:rPr>
      </w:pPr>
      <w:r>
        <w:rPr>
          <w:rFonts w:ascii="Segoe UI" w:hAnsi="Segoe UI" w:cs="Segoe UI"/>
          <w:b/>
          <w:noProof/>
          <w:lang w:val="es-ES"/>
        </w:rPr>
        <w:drawing>
          <wp:inline distT="0" distB="0" distL="0" distR="0" wp14:anchorId="2DE6C4B7" wp14:editId="7CC11C65">
            <wp:extent cx="5334000" cy="247650"/>
            <wp:effectExtent l="19050" t="19050" r="19050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503C4B" w14:textId="268F7612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091566EB" wp14:editId="46A0EC21">
            <wp:extent cx="5334000" cy="733425"/>
            <wp:effectExtent l="19050" t="19050" r="1905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25EC87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La etiqueta </w:t>
      </w:r>
      <w:r>
        <w:rPr>
          <w:rFonts w:ascii="Segoe UI" w:hAnsi="Segoe UI" w:cs="Segoe UI"/>
          <w:b/>
          <w:noProof/>
          <w:lang w:val="es-ES"/>
        </w:rPr>
        <w:t>&lt;br&gt;</w:t>
      </w:r>
      <w:r>
        <w:rPr>
          <w:rFonts w:ascii="Segoe UI" w:hAnsi="Segoe UI" w:cs="Segoe UI"/>
          <w:noProof/>
          <w:lang w:val="es-ES"/>
        </w:rPr>
        <w:t xml:space="preserve"> es una etiqueta vacía, lo que significa que no tiene etiqueta final.</w:t>
      </w:r>
    </w:p>
    <w:p w14:paraId="16EFC45F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</w:p>
    <w:p w14:paraId="074D3560" w14:textId="77777777" w:rsidR="007D1F57" w:rsidRPr="007D1F57" w:rsidRDefault="007D1F57" w:rsidP="007D1F57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 w:rsidRPr="007D1F57">
        <w:rPr>
          <w:rFonts w:ascii="Segoe UI Black" w:hAnsi="Segoe UI Black" w:cs="Segoe UI"/>
          <w:noProof/>
          <w:sz w:val="40"/>
          <w:szCs w:val="40"/>
          <w:lang w:val="es-ES"/>
        </w:rPr>
        <w:lastRenderedPageBreak/>
        <w:t>El problema del poema</w:t>
      </w:r>
    </w:p>
    <w:p w14:paraId="38055494" w14:textId="210686A3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Este poema se mostrará en una sola línea:</w:t>
      </w:r>
    </w:p>
    <w:p w14:paraId="1267D8F5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</w:p>
    <w:p w14:paraId="3F8A8E27" w14:textId="1FF45E01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1519EEF6" wp14:editId="154F581F">
            <wp:extent cx="5314950" cy="1343025"/>
            <wp:effectExtent l="19050" t="19050" r="1905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18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43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7C4695" w14:textId="470000E2" w:rsidR="007D1F57" w:rsidRDefault="007D1F57" w:rsidP="007D1F57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1EF0FF94" wp14:editId="2E247096">
            <wp:extent cx="5343525" cy="2190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9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ACA8DB" w14:textId="77777777" w:rsidR="007D1F57" w:rsidRDefault="007D1F57" w:rsidP="007D1F57">
      <w:pPr>
        <w:rPr>
          <w:rFonts w:ascii="Segoe UI" w:hAnsi="Segoe UI" w:cs="Segoe UI"/>
          <w:noProof/>
          <w:lang w:val="es-ES"/>
        </w:rPr>
      </w:pPr>
    </w:p>
    <w:p w14:paraId="15D6B486" w14:textId="19CAF4D5" w:rsidR="007D1F57" w:rsidRPr="007D1F57" w:rsidRDefault="007D1F57" w:rsidP="007D1F57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 w:rsidRPr="007D1F57">
        <w:rPr>
          <w:rFonts w:ascii="Segoe UI Black" w:hAnsi="Segoe UI Black" w:cs="Segoe UI"/>
          <w:noProof/>
          <w:sz w:val="40"/>
          <w:szCs w:val="40"/>
          <w:lang w:val="es-ES"/>
        </w:rPr>
        <w:t>Solu</w:t>
      </w:r>
      <w:r>
        <w:rPr>
          <w:rFonts w:ascii="Segoe UI Black" w:hAnsi="Segoe UI Black" w:cs="Segoe UI"/>
          <w:noProof/>
          <w:sz w:val="40"/>
          <w:szCs w:val="40"/>
          <w:lang w:val="es-ES"/>
        </w:rPr>
        <w:t>ción! Con el elemento</w:t>
      </w:r>
      <w:r w:rsidRPr="007D1F57">
        <w:rPr>
          <w:rFonts w:ascii="Segoe UI Black" w:hAnsi="Segoe UI Black" w:cs="Segoe UI"/>
          <w:noProof/>
          <w:sz w:val="40"/>
          <w:szCs w:val="40"/>
          <w:lang w:val="es-ES"/>
        </w:rPr>
        <w:t xml:space="preserve"> &lt;pre&gt;</w:t>
      </w:r>
    </w:p>
    <w:p w14:paraId="68D83FC9" w14:textId="77777777" w:rsidR="007D1F57" w:rsidRDefault="007D1F57" w:rsidP="007D1F57">
      <w:pPr>
        <w:rPr>
          <w:rFonts w:ascii="Segoe UI" w:hAnsi="Segoe UI" w:cs="Segoe UI"/>
          <w:noProof/>
          <w:szCs w:val="32"/>
          <w:lang w:val="es-ES"/>
        </w:rPr>
      </w:pPr>
      <w:r>
        <w:rPr>
          <w:rFonts w:ascii="Segoe UI" w:hAnsi="Segoe UI" w:cs="Segoe UI"/>
          <w:noProof/>
          <w:szCs w:val="32"/>
          <w:lang w:val="es-ES"/>
        </w:rPr>
        <w:t xml:space="preserve">El elemento HTML </w:t>
      </w:r>
      <w:r>
        <w:rPr>
          <w:rFonts w:ascii="Segoe UI" w:hAnsi="Segoe UI" w:cs="Segoe UI"/>
          <w:b/>
          <w:noProof/>
          <w:szCs w:val="32"/>
          <w:lang w:val="es-ES"/>
        </w:rPr>
        <w:t xml:space="preserve">&lt;pre&gt; </w:t>
      </w:r>
      <w:r>
        <w:rPr>
          <w:rFonts w:ascii="Segoe UI" w:hAnsi="Segoe UI" w:cs="Segoe UI"/>
          <w:noProof/>
          <w:szCs w:val="32"/>
          <w:lang w:val="es-ES"/>
        </w:rPr>
        <w:t>define texto preformateado.</w:t>
      </w:r>
    </w:p>
    <w:p w14:paraId="4B13EA52" w14:textId="1A1F3F8F" w:rsidR="007D1F57" w:rsidRDefault="007D1F57" w:rsidP="007D1F57">
      <w:pPr>
        <w:rPr>
          <w:rFonts w:ascii="Segoe UI" w:hAnsi="Segoe UI" w:cs="Segoe UI"/>
          <w:noProof/>
          <w:szCs w:val="32"/>
          <w:lang w:val="es-ES"/>
        </w:rPr>
      </w:pPr>
      <w:r>
        <w:rPr>
          <w:rFonts w:ascii="Segoe UI" w:hAnsi="Segoe UI" w:cs="Segoe UI"/>
          <w:noProof/>
          <w:szCs w:val="32"/>
          <w:lang w:val="es-ES"/>
        </w:rPr>
        <w:t xml:space="preserve">El texto dentro de un elemento </w:t>
      </w:r>
      <w:r>
        <w:rPr>
          <w:rFonts w:ascii="Segoe UI" w:hAnsi="Segoe UI" w:cs="Segoe UI"/>
          <w:b/>
          <w:noProof/>
          <w:szCs w:val="32"/>
          <w:lang w:val="es-ES"/>
        </w:rPr>
        <w:t>&lt;pre&gt;</w:t>
      </w:r>
      <w:r>
        <w:rPr>
          <w:rFonts w:ascii="Segoe UI" w:hAnsi="Segoe UI" w:cs="Segoe UI"/>
          <w:noProof/>
          <w:szCs w:val="32"/>
          <w:lang w:val="es-ES"/>
        </w:rPr>
        <w:t xml:space="preserve"> se muestra en una fuente de ancho fijo (normalmente Courier) y conserva tanto los espacios como los saltos de línea:</w:t>
      </w:r>
    </w:p>
    <w:p w14:paraId="3BD622EC" w14:textId="77777777" w:rsidR="007D1F57" w:rsidRDefault="007D1F57" w:rsidP="007D1F57">
      <w:pPr>
        <w:rPr>
          <w:rFonts w:ascii="Segoe UI" w:hAnsi="Segoe UI" w:cs="Segoe UI"/>
          <w:noProof/>
          <w:szCs w:val="32"/>
          <w:lang w:val="es-ES"/>
        </w:rPr>
      </w:pPr>
    </w:p>
    <w:p w14:paraId="56111FA2" w14:textId="76713798" w:rsidR="007D1F57" w:rsidRDefault="007D1F57" w:rsidP="007D1F57">
      <w:pPr>
        <w:rPr>
          <w:rFonts w:ascii="Segoe UI" w:hAnsi="Segoe UI" w:cs="Segoe UI"/>
          <w:b/>
          <w:noProof/>
          <w:szCs w:val="32"/>
          <w:lang w:val="es-ES"/>
        </w:rPr>
      </w:pPr>
      <w:r>
        <w:rPr>
          <w:rFonts w:ascii="Segoe UI" w:hAnsi="Segoe UI" w:cs="Segoe UI"/>
          <w:b/>
          <w:noProof/>
          <w:szCs w:val="32"/>
          <w:lang w:val="es-ES"/>
        </w:rPr>
        <w:drawing>
          <wp:inline distT="0" distB="0" distL="0" distR="0" wp14:anchorId="1E898AB0" wp14:editId="6DEE9FB1">
            <wp:extent cx="5324475" cy="132397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23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F76D81" w14:textId="643E587B" w:rsidR="007D1F57" w:rsidRDefault="007D1F57" w:rsidP="007D1F57">
      <w:pPr>
        <w:rPr>
          <w:rFonts w:ascii="Segoe UI" w:hAnsi="Segoe UI" w:cs="Segoe UI"/>
          <w:b/>
          <w:noProof/>
          <w:szCs w:val="32"/>
          <w:lang w:val="es-ES"/>
        </w:rPr>
      </w:pPr>
      <w:r>
        <w:rPr>
          <w:rFonts w:ascii="Segoe UI" w:hAnsi="Segoe UI" w:cs="Segoe UI"/>
          <w:b/>
          <w:noProof/>
          <w:szCs w:val="32"/>
          <w:lang w:val="es-ES"/>
        </w:rPr>
        <w:drawing>
          <wp:inline distT="0" distB="0" distL="0" distR="0" wp14:anchorId="1D9A4513" wp14:editId="77571E9D">
            <wp:extent cx="5324475" cy="81915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2" r="9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19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5BD1C5" w14:textId="77777777" w:rsidR="008A396F" w:rsidRDefault="008A396F"/>
    <w:sectPr w:rsidR="008A3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6F"/>
    <w:rsid w:val="00683DF0"/>
    <w:rsid w:val="007D1F57"/>
    <w:rsid w:val="008A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9730"/>
  <w15:chartTrackingRefBased/>
  <w15:docId w15:val="{3D8AA4B4-F3C4-469C-A63A-6102F5A8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F5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3</cp:revision>
  <dcterms:created xsi:type="dcterms:W3CDTF">2023-09-14T15:46:00Z</dcterms:created>
  <dcterms:modified xsi:type="dcterms:W3CDTF">2023-09-14T15:50:00Z</dcterms:modified>
</cp:coreProperties>
</file>