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FD97C" w14:textId="6C83B0B3" w:rsidR="00560E1F" w:rsidRDefault="000450B3">
      <w:pPr>
        <w:rPr>
          <w:rFonts w:ascii="Segoe UI Black" w:hAnsi="Segoe UI Black"/>
          <w:sz w:val="40"/>
          <w:szCs w:val="40"/>
        </w:rPr>
      </w:pPr>
      <w:r>
        <w:rPr>
          <w:rFonts w:ascii="Segoe UI Black" w:hAnsi="Segoe UI Black"/>
          <w:sz w:val="40"/>
          <w:szCs w:val="40"/>
        </w:rPr>
        <w:t>Etiquetas HTML</w:t>
      </w:r>
    </w:p>
    <w:p w14:paraId="131EC122" w14:textId="529BA717" w:rsidR="00E65D51" w:rsidRDefault="00E65D51">
      <w:pPr>
        <w:rPr>
          <w:rFonts w:ascii="Segoe UI" w:hAnsi="Segoe UI" w:cs="Segoe UI"/>
        </w:rPr>
      </w:pPr>
      <w:r w:rsidRPr="00E65D51">
        <w:rPr>
          <w:rFonts w:ascii="Segoe UI" w:hAnsi="Segoe UI" w:cs="Segoe UI"/>
        </w:rPr>
        <w:t>Las etiquetas en HTML (</w:t>
      </w:r>
      <w:r w:rsidRPr="00E65D51">
        <w:rPr>
          <w:rFonts w:ascii="Segoe UI" w:hAnsi="Segoe UI" w:cs="Segoe UI"/>
          <w:b/>
        </w:rPr>
        <w:t>Hypertext Markup Language</w:t>
      </w:r>
      <w:r w:rsidRPr="00E65D51">
        <w:rPr>
          <w:rFonts w:ascii="Segoe UI" w:hAnsi="Segoe UI" w:cs="Segoe UI"/>
        </w:rPr>
        <w:t>) son elementos utilizados para estructurar y dar formato al contenido de una página web. Las etiquetas se utilizan para indicar al navegador web cómo debe interpretar y mostrar diferentes partes del contenido, como texto, imágenes, enlaces, formularios, encabezados y más. En HTML, las etiquetas están escritas entre corchetes angulares ("</w:t>
      </w:r>
      <w:r w:rsidRPr="00E65D51">
        <w:rPr>
          <w:rFonts w:ascii="Segoe UI" w:hAnsi="Segoe UI" w:cs="Segoe UI"/>
          <w:b/>
        </w:rPr>
        <w:t>&lt;&gt;</w:t>
      </w:r>
      <w:r w:rsidRPr="00E65D51">
        <w:rPr>
          <w:rFonts w:ascii="Segoe UI" w:hAnsi="Segoe UI" w:cs="Segoe UI"/>
        </w:rPr>
        <w:t>"), y generalmente vienen en pares: una etiqueta de apertura y una etiqueta de cierre. Sin embargo, algunas etiquetas no requieren un cierre y se llaman etiquetas auto-cerrantes.</w:t>
      </w:r>
    </w:p>
    <w:p w14:paraId="3865FBEA" w14:textId="10647FB6" w:rsidR="00E65D51" w:rsidRDefault="00E65D51">
      <w:pPr>
        <w:rPr>
          <w:rFonts w:ascii="Segoe UI" w:hAnsi="Segoe UI" w:cs="Segoe UI"/>
        </w:rPr>
      </w:pPr>
      <w:r w:rsidRPr="00E65D51">
        <w:rPr>
          <w:rFonts w:ascii="Segoe UI Black" w:hAnsi="Segoe UI Black" w:cs="Segoe UI"/>
          <w:sz w:val="32"/>
        </w:rPr>
        <w:t>Etiquetas con cierre:</w:t>
      </w:r>
      <w:r w:rsidRPr="00E65D51">
        <w:t xml:space="preserve"> </w:t>
      </w:r>
      <w:r w:rsidRPr="00E65D51">
        <w:rPr>
          <w:rFonts w:ascii="Segoe UI" w:hAnsi="Segoe UI" w:cs="Segoe UI"/>
        </w:rPr>
        <w:t>Estas etiquetas tienen una etiqueta de apertura y una etiqueta de cierre para indicar dónde comienza y termina un elemento en el documento. El contenido del elemento se encuentra entre las etiquetas de apertura y cierre. Ejemplos de etiquetas con cierre incluyen:</w:t>
      </w:r>
    </w:p>
    <w:p w14:paraId="6DC99607" w14:textId="77777777" w:rsidR="00E65D51" w:rsidRPr="00E65D51" w:rsidRDefault="00E65D51" w:rsidP="00E65D5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&lt;p&gt;:</w:t>
      </w:r>
      <w:r w:rsidRPr="00E65D51">
        <w:rPr>
          <w:rFonts w:ascii="Segoe UI" w:hAnsi="Segoe UI" w:cs="Segoe UI"/>
        </w:rPr>
        <w:t xml:space="preserve"> Define un párrafo de texto.</w:t>
      </w:r>
    </w:p>
    <w:p w14:paraId="698D7FF4" w14:textId="77777777" w:rsidR="00E65D51" w:rsidRPr="00E65D51" w:rsidRDefault="00E65D51" w:rsidP="00E65D5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&lt;h1&gt;, &lt;h2&gt;, ..., &lt;h6&gt;:</w:t>
      </w:r>
      <w:r w:rsidRPr="00E65D51">
        <w:rPr>
          <w:rFonts w:ascii="Segoe UI" w:hAnsi="Segoe UI" w:cs="Segoe UI"/>
        </w:rPr>
        <w:t xml:space="preserve"> Definen encabezados de distintos niveles, donde </w:t>
      </w:r>
      <w:r w:rsidRPr="00E65D51">
        <w:rPr>
          <w:rFonts w:ascii="Segoe UI" w:hAnsi="Segoe UI" w:cs="Segoe UI"/>
          <w:b/>
        </w:rPr>
        <w:t>&lt;h1&gt;</w:t>
      </w:r>
      <w:r w:rsidRPr="00E65D51">
        <w:rPr>
          <w:rFonts w:ascii="Segoe UI" w:hAnsi="Segoe UI" w:cs="Segoe UI"/>
        </w:rPr>
        <w:t xml:space="preserve"> es el nivel más alto y </w:t>
      </w:r>
      <w:r w:rsidRPr="00E65D51">
        <w:rPr>
          <w:rFonts w:ascii="Segoe UI" w:hAnsi="Segoe UI" w:cs="Segoe UI"/>
          <w:b/>
        </w:rPr>
        <w:t>&lt;h6&gt;</w:t>
      </w:r>
      <w:r w:rsidRPr="00E65D51">
        <w:rPr>
          <w:rFonts w:ascii="Segoe UI" w:hAnsi="Segoe UI" w:cs="Segoe UI"/>
        </w:rPr>
        <w:t xml:space="preserve"> el más bajo.</w:t>
      </w:r>
    </w:p>
    <w:p w14:paraId="7472A5C1" w14:textId="77777777" w:rsidR="00E65D51" w:rsidRPr="00E65D51" w:rsidRDefault="00E65D51" w:rsidP="00E65D5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&lt;a&gt;:</w:t>
      </w:r>
      <w:r w:rsidRPr="00E65D51">
        <w:rPr>
          <w:rFonts w:ascii="Segoe UI" w:hAnsi="Segoe UI" w:cs="Segoe UI"/>
        </w:rPr>
        <w:t xml:space="preserve"> Crea enlaces a otras páginas web o recursos.</w:t>
      </w:r>
    </w:p>
    <w:p w14:paraId="6D4DCF74" w14:textId="77777777" w:rsidR="00E65D51" w:rsidRPr="00E65D51" w:rsidRDefault="00E65D51" w:rsidP="00E65D5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&lt;div&gt;:</w:t>
      </w:r>
      <w:r w:rsidRPr="00E65D51">
        <w:rPr>
          <w:rFonts w:ascii="Segoe UI" w:hAnsi="Segoe UI" w:cs="Segoe UI"/>
        </w:rPr>
        <w:t xml:space="preserve"> Define un contenedor genérico para agrupar elementos y aplicar estilos.</w:t>
      </w:r>
    </w:p>
    <w:p w14:paraId="5D1C762C" w14:textId="77777777" w:rsidR="00E65D51" w:rsidRPr="00E65D51" w:rsidRDefault="00E65D51" w:rsidP="00E65D51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&lt;li&gt;:</w:t>
      </w:r>
      <w:r w:rsidRPr="00E65D51">
        <w:rPr>
          <w:rFonts w:ascii="Segoe UI" w:hAnsi="Segoe UI" w:cs="Segoe UI"/>
        </w:rPr>
        <w:t xml:space="preserve"> Define un elemento de una lista, como en listas ordenadas </w:t>
      </w:r>
      <w:r w:rsidRPr="00E65D51">
        <w:rPr>
          <w:rFonts w:ascii="Segoe UI" w:hAnsi="Segoe UI" w:cs="Segoe UI"/>
          <w:b/>
        </w:rPr>
        <w:t xml:space="preserve">&lt;ol&gt; </w:t>
      </w:r>
      <w:r w:rsidRPr="00E65D51">
        <w:rPr>
          <w:rFonts w:ascii="Segoe UI" w:hAnsi="Segoe UI" w:cs="Segoe UI"/>
        </w:rPr>
        <w:t xml:space="preserve">o listas desordenadas </w:t>
      </w:r>
      <w:r w:rsidRPr="00E65D51">
        <w:rPr>
          <w:rFonts w:ascii="Segoe UI" w:hAnsi="Segoe UI" w:cs="Segoe UI"/>
          <w:b/>
        </w:rPr>
        <w:t>&lt;ul&gt;</w:t>
      </w:r>
      <w:r w:rsidRPr="00E65D51">
        <w:rPr>
          <w:rFonts w:ascii="Segoe UI" w:hAnsi="Segoe UI" w:cs="Segoe UI"/>
        </w:rPr>
        <w:t>.</w:t>
      </w:r>
    </w:p>
    <w:p w14:paraId="75322C91" w14:textId="433287F1" w:rsidR="000450B3" w:rsidRDefault="00E65D51" w:rsidP="000450B3">
      <w:pPr>
        <w:pStyle w:val="Prrafodelista"/>
        <w:numPr>
          <w:ilvl w:val="0"/>
          <w:numId w:val="1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&lt;table&gt;, &lt;tr&gt;, &lt;td&gt;:</w:t>
      </w:r>
      <w:r w:rsidRPr="00E65D51">
        <w:rPr>
          <w:rFonts w:ascii="Segoe UI" w:hAnsi="Segoe UI" w:cs="Segoe UI"/>
        </w:rPr>
        <w:t xml:space="preserve"> Etiquetas para crear tablas y definir filas y celdas en una tabla.</w:t>
      </w:r>
    </w:p>
    <w:p w14:paraId="4210ECE6" w14:textId="12AAC2B3" w:rsidR="00E65D51" w:rsidRPr="00E65D51" w:rsidRDefault="00E65D51" w:rsidP="00E65D51">
      <w:pPr>
        <w:rPr>
          <w:rFonts w:ascii="Segoe UI" w:hAnsi="Segoe UI" w:cs="Segoe UI"/>
        </w:rPr>
      </w:pPr>
      <w:r w:rsidRPr="00E65D51">
        <w:rPr>
          <w:rFonts w:ascii="Segoe UI Black" w:hAnsi="Segoe UI Black" w:cs="Segoe UI"/>
          <w:sz w:val="32"/>
        </w:rPr>
        <w:t>Etiquetas sin cierre (auto-cerrantes):</w:t>
      </w:r>
      <w:r w:rsidRPr="00E65D51">
        <w:t xml:space="preserve"> </w:t>
      </w:r>
      <w:r w:rsidRPr="00E65D51">
        <w:rPr>
          <w:rFonts w:ascii="Segoe UI" w:hAnsi="Segoe UI" w:cs="Segoe UI"/>
        </w:rPr>
        <w:t>Estas etiquetas no tienen una etiqueta de cierre y se utilizan para insertar elementos que no contienen contenido adicional en sí mismos. Se cierran automáticamente después de la etiqueta de apertura. Ejemplos de etiquetas sin cierre incluyen:</w:t>
      </w:r>
    </w:p>
    <w:p w14:paraId="1E5D0B26" w14:textId="77777777" w:rsidR="00E65D51" w:rsidRPr="00E65D51" w:rsidRDefault="00E65D51" w:rsidP="00E65D51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&lt;img&gt;:</w:t>
      </w:r>
      <w:r w:rsidRPr="00E65D51">
        <w:rPr>
          <w:rFonts w:ascii="Segoe UI" w:hAnsi="Segoe UI" w:cs="Segoe UI"/>
        </w:rPr>
        <w:t xml:space="preserve"> Para mostrar imágenes.</w:t>
      </w:r>
    </w:p>
    <w:p w14:paraId="7281713E" w14:textId="77777777" w:rsidR="00E65D51" w:rsidRPr="00E65D51" w:rsidRDefault="00E65D51" w:rsidP="00E65D51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&lt;br&gt;:</w:t>
      </w:r>
      <w:r w:rsidRPr="00E65D51">
        <w:rPr>
          <w:rFonts w:ascii="Segoe UI" w:hAnsi="Segoe UI" w:cs="Segoe UI"/>
        </w:rPr>
        <w:t xml:space="preserve"> Inserta un salto de línea o salto de línea horizontal.</w:t>
      </w:r>
    </w:p>
    <w:p w14:paraId="6AE23974" w14:textId="77777777" w:rsidR="00E65D51" w:rsidRPr="00E65D51" w:rsidRDefault="00E65D51" w:rsidP="00E65D51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&lt;input&gt;:</w:t>
      </w:r>
      <w:r w:rsidRPr="00E65D51">
        <w:rPr>
          <w:rFonts w:ascii="Segoe UI" w:hAnsi="Segoe UI" w:cs="Segoe UI"/>
        </w:rPr>
        <w:t xml:space="preserve"> Crea campos de entrada en formularios web.</w:t>
      </w:r>
    </w:p>
    <w:p w14:paraId="03C30092" w14:textId="77777777" w:rsidR="00E65D51" w:rsidRPr="00E65D51" w:rsidRDefault="00E65D51" w:rsidP="00E65D51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&lt;meta&gt;:</w:t>
      </w:r>
      <w:r w:rsidRPr="00E65D51">
        <w:rPr>
          <w:rFonts w:ascii="Segoe UI" w:hAnsi="Segoe UI" w:cs="Segoe UI"/>
        </w:rPr>
        <w:t xml:space="preserve"> Proporciona metadatos sobre el documento.</w:t>
      </w:r>
    </w:p>
    <w:p w14:paraId="049605D7" w14:textId="2D64B179" w:rsidR="00E65D51" w:rsidRDefault="00E65D51" w:rsidP="00E65D51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E65D51">
        <w:rPr>
          <w:rFonts w:ascii="Segoe UI" w:hAnsi="Segoe UI" w:cs="Segoe UI"/>
          <w:b/>
        </w:rPr>
        <w:t>&lt;link&gt;:</w:t>
      </w:r>
      <w:r w:rsidRPr="00E65D51">
        <w:rPr>
          <w:rFonts w:ascii="Segoe UI" w:hAnsi="Segoe UI" w:cs="Segoe UI"/>
        </w:rPr>
        <w:t xml:space="preserve"> Se utiliza para vincular hojas de estilo externas.</w:t>
      </w:r>
    </w:p>
    <w:p w14:paraId="0AF93864" w14:textId="77777777" w:rsidR="00E65D51" w:rsidRPr="00E65D51" w:rsidRDefault="00E65D51" w:rsidP="00E65D51">
      <w:pPr>
        <w:ind w:left="360"/>
        <w:rPr>
          <w:rFonts w:ascii="Segoe UI" w:hAnsi="Segoe UI" w:cs="Segoe UI"/>
        </w:rPr>
      </w:pPr>
    </w:p>
    <w:p w14:paraId="5284FAC1" w14:textId="0CBD7C43" w:rsidR="00E65D51" w:rsidRDefault="00E65D51" w:rsidP="00E65D51">
      <w:pPr>
        <w:rPr>
          <w:rFonts w:ascii="Segoe UI" w:hAnsi="Segoe UI" w:cs="Segoe UI"/>
        </w:rPr>
      </w:pPr>
      <w:r w:rsidRPr="00E65D51">
        <w:rPr>
          <w:rFonts w:ascii="Segoe UI" w:hAnsi="Segoe UI" w:cs="Segoe UI"/>
        </w:rPr>
        <w:t>Es importante notar que la mayoría de las etiquetas con cierre deben cerrarse correctamente para que el código HTML sea válido y se muestre correctamente en los navegadores. Las etiquetas sin cierre no requieren una etiqueta de cierre porque no contienen contenido interno.</w:t>
      </w:r>
    </w:p>
    <w:p w14:paraId="5C54CE3C" w14:textId="3C78C0F8" w:rsidR="00E65D51" w:rsidRDefault="00E65D51" w:rsidP="00E65D51">
      <w:pPr>
        <w:rPr>
          <w:rFonts w:ascii="Segoe UI" w:hAnsi="Segoe UI" w:cs="Segoe UI"/>
        </w:rPr>
      </w:pPr>
    </w:p>
    <w:p w14:paraId="7F8FB684" w14:textId="77777777" w:rsidR="00E65D51" w:rsidRPr="00E65D51" w:rsidRDefault="00E65D51" w:rsidP="00E65D51">
      <w:pPr>
        <w:rPr>
          <w:rFonts w:ascii="Segoe UI" w:hAnsi="Segoe UI" w:cs="Segoe UI"/>
        </w:rPr>
      </w:pPr>
    </w:p>
    <w:p w14:paraId="0628A7E1" w14:textId="4759F0A5" w:rsidR="00E65D51" w:rsidRDefault="00E65D51" w:rsidP="00E65D51">
      <w:pPr>
        <w:rPr>
          <w:rFonts w:ascii="Segoe UI" w:hAnsi="Segoe UI" w:cs="Segoe UI"/>
        </w:rPr>
      </w:pPr>
      <w:r w:rsidRPr="00E65D51">
        <w:rPr>
          <w:rFonts w:ascii="Segoe UI" w:hAnsi="Segoe UI" w:cs="Segoe UI"/>
        </w:rPr>
        <w:lastRenderedPageBreak/>
        <w:t>Aquí tienes un ejemplo de cómo se ven las etiquetas en HTML:</w:t>
      </w:r>
    </w:p>
    <w:p w14:paraId="6071CC2C" w14:textId="291F8DBB" w:rsidR="00E65D51" w:rsidRDefault="00E5118E" w:rsidP="00E65D51">
      <w:pPr>
        <w:rPr>
          <w:rFonts w:ascii="Segoe UI" w:hAnsi="Segoe UI" w:cs="Segoe UI"/>
        </w:rPr>
      </w:pPr>
      <w:r w:rsidRPr="00E5118E">
        <w:rPr>
          <w:rFonts w:ascii="Segoe UI" w:hAnsi="Segoe UI" w:cs="Segoe UI"/>
        </w:rPr>
        <w:drawing>
          <wp:inline distT="0" distB="0" distL="0" distR="0" wp14:anchorId="28590305" wp14:editId="65953BAF">
            <wp:extent cx="5400040" cy="183070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duotone>
                        <a:prstClr val="black"/>
                        <a:schemeClr val="accent3">
                          <a:tint val="45000"/>
                          <a:satMod val="400000"/>
                        </a:schemeClr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CFAA7" w14:textId="2863C2D0" w:rsidR="00E5118E" w:rsidRPr="00E65D51" w:rsidRDefault="00E5118E" w:rsidP="00E65D51">
      <w:pPr>
        <w:rPr>
          <w:rFonts w:ascii="Segoe UI" w:hAnsi="Segoe UI" w:cs="Segoe UI"/>
        </w:rPr>
      </w:pPr>
      <w:r w:rsidRPr="00E5118E">
        <w:rPr>
          <w:rFonts w:ascii="Segoe UI" w:hAnsi="Segoe UI" w:cs="Segoe UI"/>
        </w:rPr>
        <w:t>En este ejemplo, puedes ver etiquetas de apertura y cierre, así como etiquetas sin cierre.</w:t>
      </w:r>
      <w:bookmarkStart w:id="0" w:name="_GoBack"/>
      <w:bookmarkEnd w:id="0"/>
    </w:p>
    <w:sectPr w:rsidR="00E5118E" w:rsidRPr="00E65D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E48AD"/>
    <w:multiLevelType w:val="hybridMultilevel"/>
    <w:tmpl w:val="C30E63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FB4E9A"/>
    <w:multiLevelType w:val="hybridMultilevel"/>
    <w:tmpl w:val="4246D5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E1F"/>
    <w:rsid w:val="000450B3"/>
    <w:rsid w:val="00560E1F"/>
    <w:rsid w:val="00E5118E"/>
    <w:rsid w:val="00E65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32FF0"/>
  <w15:chartTrackingRefBased/>
  <w15:docId w15:val="{D4362A5C-7F13-4002-9C05-E1E728325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5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9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353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Emiliano Daniele</dc:creator>
  <cp:keywords/>
  <dc:description/>
  <cp:lastModifiedBy>Emiliano Daniele</cp:lastModifiedBy>
  <cp:revision>3</cp:revision>
  <dcterms:created xsi:type="dcterms:W3CDTF">2023-09-18T23:04:00Z</dcterms:created>
  <dcterms:modified xsi:type="dcterms:W3CDTF">2023-09-19T13:40:00Z</dcterms:modified>
</cp:coreProperties>
</file>