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8D14" w14:textId="07818DE6" w:rsidR="004946BA" w:rsidRDefault="004946BA">
      <w:r>
        <w:t>¿Hay alguna variable que no aporta información?</w:t>
      </w:r>
    </w:p>
    <w:p w14:paraId="58ACCA11" w14:textId="2A44450C" w:rsidR="004946BA" w:rsidRDefault="004946BA">
      <w:r>
        <w:t>Si, e</w:t>
      </w:r>
      <w:r>
        <w:t xml:space="preserve">n el dataset </w:t>
      </w:r>
      <w:r>
        <w:t xml:space="preserve">de Facebook Marketplace </w:t>
      </w:r>
      <w:r>
        <w:t>se encuentran las columnas Column1, Column2, Column3 y Column4, que en los gráficos son visibles como columnas compuestas por ceros o valores ínfimos sin cambios</w:t>
      </w:r>
      <w:r>
        <w:t xml:space="preserve">, </w:t>
      </w:r>
      <w:r>
        <w:t>estas variables no contribuyen con información útil.</w:t>
      </w:r>
    </w:p>
    <w:p w14:paraId="10987C7B" w14:textId="77777777" w:rsidR="004946BA" w:rsidRDefault="004946BA"/>
    <w:p w14:paraId="2DC6CF01" w14:textId="3504B4CA" w:rsidR="004946BA" w:rsidRDefault="004946BA">
      <w:r>
        <w:t>Si tuvieras que eliminar variables, ¿cuáles quitarías y por qué?</w:t>
      </w:r>
    </w:p>
    <w:p w14:paraId="558D5729" w14:textId="7B88DB9F" w:rsidR="004946BA" w:rsidRDefault="004946BA">
      <w:r>
        <w:t>Column1, Column2, Column3 y Column4,</w:t>
      </w:r>
    </w:p>
    <w:p w14:paraId="596F6D46" w14:textId="6F5F95B7" w:rsidR="004946BA" w:rsidRDefault="004946BA">
      <w:r>
        <w:t>Por la misma razon que no es nada util tenerlas en el dataset</w:t>
      </w:r>
    </w:p>
    <w:p w14:paraId="2273432F" w14:textId="64298F58" w:rsidR="004946BA" w:rsidRDefault="004946BA">
      <w:r>
        <w:t xml:space="preserve">Status_ID </w:t>
      </w:r>
    </w:p>
    <w:p w14:paraId="5550C130" w14:textId="6017589F" w:rsidR="004946BA" w:rsidRDefault="004946BA">
      <w:r>
        <w:t>Es solo un ID no ayuda al analisis estadistico</w:t>
      </w:r>
    </w:p>
    <w:p w14:paraId="079980A0" w14:textId="77777777" w:rsidR="004946BA" w:rsidRDefault="004946BA" w:rsidP="004946BA"/>
    <w:p w14:paraId="0AF05BE3" w14:textId="26E8334C" w:rsidR="004946BA" w:rsidRDefault="004946BA" w:rsidP="004946BA">
      <w:r>
        <w:t>¿Existen variables que tengan datos extraños?</w:t>
      </w:r>
    </w:p>
    <w:p w14:paraId="73540422" w14:textId="0E2DB7C9" w:rsidR="004946BA" w:rsidRDefault="004946BA" w:rsidP="004946BA">
      <w:r>
        <w:t>Así es. En los diagramas de caja se puede apreciar que:</w:t>
      </w:r>
    </w:p>
    <w:p w14:paraId="301056AF" w14:textId="44EC3F05" w:rsidR="004946BA" w:rsidRDefault="004946BA" w:rsidP="004946BA">
      <w:r>
        <w:t>num_likes, num_reactions, num_comments, num_shares y las reacciones variadas  tienen una gran cantidad de valores cercanos a cero y escasos valores muy altos.</w:t>
      </w:r>
    </w:p>
    <w:p w14:paraId="43E32367" w14:textId="7DDA31A4" w:rsidR="004946BA" w:rsidRDefault="004946BA" w:rsidP="004946BA">
      <w:r>
        <w:t>Esto señala la presencia de outliers, o sea, publicaciones que tuvieron una interacción muy alta en comparación con el resto.</w:t>
      </w:r>
    </w:p>
    <w:p w14:paraId="7AD32176" w14:textId="77777777" w:rsidR="004946BA" w:rsidRDefault="004946BA" w:rsidP="004946BA"/>
    <w:p w14:paraId="70B5C744" w14:textId="17800E63" w:rsidR="004946BA" w:rsidRDefault="004946BA" w:rsidP="004946BA">
      <w:r>
        <w:t>¿Todas están en rangos similares? ¿Esto afecta?</w:t>
      </w:r>
    </w:p>
    <w:p w14:paraId="005B336C" w14:textId="24156F3C" w:rsidR="004946BA" w:rsidRDefault="004946BA" w:rsidP="004946BA">
      <w:r>
        <w:t>No, no están en rangos similares:</w:t>
      </w:r>
    </w:p>
    <w:p w14:paraId="6762FD90" w14:textId="65591115" w:rsidR="004946BA" w:rsidRDefault="004946BA" w:rsidP="004946BA">
      <w:r>
        <w:t xml:space="preserve">Algunas variables tienen valores máximos de miles </w:t>
      </w:r>
    </w:p>
    <w:p w14:paraId="1D35821C" w14:textId="24F14CFD" w:rsidR="004946BA" w:rsidRDefault="004946BA" w:rsidP="004946BA">
      <w:r>
        <w:t xml:space="preserve">Otras variables tienen valores muy bajos o casi solo ceros </w:t>
      </w:r>
    </w:p>
    <w:p w14:paraId="587E6750" w14:textId="22B5E22B" w:rsidR="004946BA" w:rsidRDefault="004946BA" w:rsidP="004946BA">
      <w:r>
        <w:t>Esto sí afecta el análisis</w:t>
      </w:r>
      <w:r>
        <w:t xml:space="preserve"> ya que l</w:t>
      </w:r>
      <w:r>
        <w:t>as variables de valores grandes dominan los análisis matemáticos.</w:t>
      </w:r>
      <w:r>
        <w:t xml:space="preserve"> </w:t>
      </w:r>
      <w:r>
        <w:t>Si se aplica un modelo o clustering, será necesario escalar o normalizar los datos para compararlos correctamente.</w:t>
      </w:r>
    </w:p>
    <w:p w14:paraId="5E25634C" w14:textId="77777777" w:rsidR="008165BE" w:rsidRDefault="008165BE" w:rsidP="004946BA"/>
    <w:p w14:paraId="4C970295" w14:textId="456C1318" w:rsidR="008165BE" w:rsidRDefault="008165BE" w:rsidP="004946BA">
      <w:r w:rsidRPr="008165BE">
        <w:t>¿Puedes encontrar grupos que se parezcan? ¿Qué grupos son estos?</w:t>
      </w:r>
    </w:p>
    <w:p w14:paraId="70B936EF" w14:textId="2F584D8A" w:rsidR="008165BE" w:rsidRDefault="008165BE" w:rsidP="004946BA">
      <w:r w:rsidRPr="008165BE">
        <w:lastRenderedPageBreak/>
        <w:t>num_reactions, num_comments, num_shares</w:t>
      </w:r>
    </w:p>
    <w:p w14:paraId="628FD3DE" w14:textId="70AD79E6" w:rsidR="008165BE" w:rsidRDefault="008165BE" w:rsidP="004946BA">
      <w:r w:rsidRPr="008165BE">
        <w:t>Cuando una publicación tiene muchas reacciones, a menudo también recibe más comentarios y compartidos.</w:t>
      </w:r>
    </w:p>
    <w:p w14:paraId="594A7842" w14:textId="1F571076" w:rsidR="008165BE" w:rsidRDefault="008165BE" w:rsidP="004946BA">
      <w:r w:rsidRPr="008165BE">
        <w:t>num_likes, num_loves</w:t>
      </w:r>
    </w:p>
    <w:p w14:paraId="60D0471A" w14:textId="47A95FEA" w:rsidR="008165BE" w:rsidRDefault="008165BE" w:rsidP="004946BA">
      <w:r w:rsidRPr="008165BE">
        <w:t>Las publicaciones que tienen muchos "me gusta" a menudo también obtienen muchos "me encanta".</w:t>
      </w:r>
    </w:p>
    <w:p w14:paraId="49D17F99" w14:textId="77777777" w:rsidR="008165BE" w:rsidRDefault="008165BE" w:rsidP="004946BA"/>
    <w:p w14:paraId="3898817D" w14:textId="77777777" w:rsidR="008165BE" w:rsidRDefault="008165BE" w:rsidP="008165BE">
      <w:r>
        <w:t>Los gráficos indican que la mayor parte de las publicaciones tienen una interacción baja, mientras que unas cuantas tienen valores excesivamente altos, lo cual provoca outliers.</w:t>
      </w:r>
    </w:p>
    <w:p w14:paraId="58F2FEB5" w14:textId="7D225ADD" w:rsidR="008165BE" w:rsidRDefault="008165BE" w:rsidP="008165BE">
      <w:r>
        <w:t>El mapa de calor muestra que las variables vinculadas con la interacción (num_reactions, num_likes, num_comments, num_shares) están muy correlacionadas entre sí. Esto significa que todas son componentes de un mismo comportamiento: el alcance o impacto de la publicación.</w:t>
      </w:r>
    </w:p>
    <w:p w14:paraId="269B71C8" w14:textId="1EC9F462" w:rsidR="008165BE" w:rsidRDefault="008165BE" w:rsidP="008165BE">
      <w:r>
        <w:t>No obstante, variables como num_wows, num_sads y num_angrys tienen una baja correlación y escasa participación, así que su contribución al análisis es mínima.</w:t>
      </w:r>
    </w:p>
    <w:sectPr w:rsidR="008165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BA"/>
    <w:rsid w:val="0016499F"/>
    <w:rsid w:val="004946BA"/>
    <w:rsid w:val="0081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3B7DC"/>
  <w15:chartTrackingRefBased/>
  <w15:docId w15:val="{3F7CE983-7396-3840-A261-47C7D6FF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Cid Espinosa Silva</dc:creator>
  <cp:keywords/>
  <dc:description/>
  <cp:lastModifiedBy>Emiliano Cid Espinosa Silva</cp:lastModifiedBy>
  <cp:revision>1</cp:revision>
  <dcterms:created xsi:type="dcterms:W3CDTF">2025-10-30T00:58:00Z</dcterms:created>
  <dcterms:modified xsi:type="dcterms:W3CDTF">2025-10-30T01:23:00Z</dcterms:modified>
</cp:coreProperties>
</file>