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D0BAB" w14:textId="58163F2F" w:rsidR="00821AE6" w:rsidRPr="00803066" w:rsidRDefault="004C6330" w:rsidP="004C6330">
      <w:pPr>
        <w:pStyle w:val="Ttulo10"/>
        <w:rPr>
          <w:u w:val="single"/>
        </w:rPr>
      </w:pPr>
      <w:r w:rsidRPr="00803066">
        <w:rPr>
          <w:u w:val="single"/>
        </w:rPr>
        <w:t>T</w:t>
      </w:r>
      <w:r w:rsidR="009C12CD">
        <w:rPr>
          <w:u w:val="single"/>
        </w:rPr>
        <w:t>É</w:t>
      </w:r>
      <w:r w:rsidRPr="00803066">
        <w:rPr>
          <w:u w:val="single"/>
        </w:rPr>
        <w:t>CNICAS Y HERRAMIENTAS MODERNAS</w:t>
      </w:r>
    </w:p>
    <w:p w14:paraId="24559B21" w14:textId="0007C1F9" w:rsidR="004C6330" w:rsidRDefault="004C6330" w:rsidP="004C6330">
      <w:pPr>
        <w:pStyle w:val="author"/>
        <w:rPr>
          <w:lang w:val="es-AR"/>
        </w:rPr>
      </w:pPr>
      <w:r>
        <w:rPr>
          <w:lang w:val="es-AR"/>
        </w:rPr>
        <w:t>DIN</w:t>
      </w:r>
      <w:r w:rsidR="009C12CD">
        <w:rPr>
          <w:lang w:val="es-AR"/>
        </w:rPr>
        <w:t>Á</w:t>
      </w:r>
      <w:r>
        <w:rPr>
          <w:lang w:val="es-AR"/>
        </w:rPr>
        <w:t>MICAS DE SISTEMAS 2023</w:t>
      </w:r>
    </w:p>
    <w:p w14:paraId="032D0C25" w14:textId="77777777" w:rsidR="004C6330" w:rsidRDefault="004C6330" w:rsidP="004C6330">
      <w:pPr>
        <w:pStyle w:val="address"/>
      </w:pPr>
    </w:p>
    <w:p w14:paraId="7237A208" w14:textId="77777777" w:rsidR="004C6330" w:rsidRDefault="004C6330" w:rsidP="004C6330">
      <w:pPr>
        <w:pStyle w:val="address"/>
      </w:pPr>
    </w:p>
    <w:p w14:paraId="5B500EC2" w14:textId="77777777" w:rsidR="004C6330" w:rsidRDefault="004C6330" w:rsidP="004C6330">
      <w:pPr>
        <w:pStyle w:val="address"/>
      </w:pPr>
    </w:p>
    <w:p w14:paraId="29531101" w14:textId="77777777" w:rsidR="004C6330" w:rsidRDefault="004C6330" w:rsidP="004C6330">
      <w:pPr>
        <w:pStyle w:val="address"/>
      </w:pPr>
    </w:p>
    <w:p w14:paraId="72C015BF" w14:textId="77777777" w:rsidR="004C6330" w:rsidRDefault="004C6330" w:rsidP="004C6330">
      <w:pPr>
        <w:pStyle w:val="author"/>
      </w:pPr>
      <w:r>
        <w:t>INTEGRANTES: Grupo INGES</w:t>
      </w:r>
    </w:p>
    <w:p w14:paraId="4E0F3E0A" w14:textId="77777777" w:rsidR="004C6330" w:rsidRDefault="004C6330" w:rsidP="004C6330">
      <w:pPr>
        <w:pStyle w:val="author"/>
      </w:pPr>
      <w:r>
        <w:t xml:space="preserve">Coronal, </w:t>
      </w:r>
      <w:r w:rsidR="00803066">
        <w:t>Guadalupe</w:t>
      </w:r>
    </w:p>
    <w:p w14:paraId="39CBF700" w14:textId="77777777" w:rsidR="004C6330" w:rsidRDefault="004C6330" w:rsidP="004C6330">
      <w:pPr>
        <w:pStyle w:val="author"/>
      </w:pPr>
      <w:r>
        <w:t>Videla, Jose</w:t>
      </w:r>
    </w:p>
    <w:p w14:paraId="60CF8E05" w14:textId="77777777" w:rsidR="004C6330" w:rsidRDefault="004C6330" w:rsidP="004C6330">
      <w:pPr>
        <w:pStyle w:val="author"/>
      </w:pPr>
      <w:r>
        <w:t>Liberal, Emiliano</w:t>
      </w:r>
    </w:p>
    <w:p w14:paraId="1588398D" w14:textId="77777777" w:rsidR="004C6330" w:rsidRPr="004C6330" w:rsidRDefault="004C6330" w:rsidP="004C6330">
      <w:pPr>
        <w:pStyle w:val="author"/>
      </w:pPr>
      <w:proofErr w:type="spellStart"/>
      <w:r>
        <w:t>Sambais</w:t>
      </w:r>
      <w:proofErr w:type="spellEnd"/>
      <w:r>
        <w:t>, Julieta</w:t>
      </w:r>
    </w:p>
    <w:p w14:paraId="261480A2" w14:textId="77777777" w:rsidR="004C6330" w:rsidRDefault="004C6330" w:rsidP="004C6330">
      <w:pPr>
        <w:pStyle w:val="address"/>
      </w:pPr>
    </w:p>
    <w:p w14:paraId="7B979958" w14:textId="77777777" w:rsidR="004C6330" w:rsidRDefault="004C6330" w:rsidP="004C6330">
      <w:pPr>
        <w:pStyle w:val="address"/>
      </w:pPr>
    </w:p>
    <w:p w14:paraId="01E2C4A7" w14:textId="77777777" w:rsidR="004C6330" w:rsidRDefault="004C6330" w:rsidP="004C6330">
      <w:pPr>
        <w:pStyle w:val="address"/>
      </w:pPr>
    </w:p>
    <w:p w14:paraId="739EDB8F" w14:textId="77777777" w:rsidR="004C6330" w:rsidRDefault="004C6330" w:rsidP="004C6330">
      <w:pPr>
        <w:pStyle w:val="address"/>
      </w:pPr>
    </w:p>
    <w:p w14:paraId="3059F331" w14:textId="77777777" w:rsidR="004C6330" w:rsidRDefault="004C6330" w:rsidP="004C6330">
      <w:pPr>
        <w:pStyle w:val="address"/>
      </w:pPr>
    </w:p>
    <w:p w14:paraId="05D35B1F" w14:textId="77777777" w:rsidR="004C6330" w:rsidRDefault="004C6330" w:rsidP="004C6330">
      <w:pPr>
        <w:pStyle w:val="address"/>
      </w:pPr>
    </w:p>
    <w:p w14:paraId="185B7035" w14:textId="77777777" w:rsidR="004C6330" w:rsidRDefault="004C6330" w:rsidP="004C6330">
      <w:pPr>
        <w:pStyle w:val="address"/>
      </w:pPr>
    </w:p>
    <w:p w14:paraId="06EC60B9" w14:textId="77777777" w:rsidR="004C6330" w:rsidRDefault="004C6330" w:rsidP="004C6330">
      <w:pPr>
        <w:pStyle w:val="address"/>
      </w:pPr>
    </w:p>
    <w:p w14:paraId="354746EA" w14:textId="77777777" w:rsidR="004C6330" w:rsidRDefault="004C6330" w:rsidP="004C6330">
      <w:pPr>
        <w:pStyle w:val="address"/>
      </w:pPr>
    </w:p>
    <w:p w14:paraId="0A785135" w14:textId="77777777" w:rsidR="004C6330" w:rsidRDefault="004C6330" w:rsidP="004C6330">
      <w:pPr>
        <w:pStyle w:val="address"/>
      </w:pPr>
    </w:p>
    <w:p w14:paraId="44D01BB2" w14:textId="77777777" w:rsidR="004C6330" w:rsidRDefault="004C6330" w:rsidP="004C6330">
      <w:pPr>
        <w:pStyle w:val="address"/>
      </w:pPr>
    </w:p>
    <w:p w14:paraId="7EC35367" w14:textId="77777777" w:rsidR="004C6330" w:rsidRDefault="004C6330" w:rsidP="004C6330">
      <w:pPr>
        <w:pStyle w:val="address"/>
      </w:pPr>
    </w:p>
    <w:p w14:paraId="26638B28" w14:textId="77777777" w:rsidR="004C6330" w:rsidRDefault="004C6330" w:rsidP="004C6330">
      <w:pPr>
        <w:pStyle w:val="address"/>
      </w:pPr>
    </w:p>
    <w:p w14:paraId="53DE575F" w14:textId="77777777" w:rsidR="004C6330" w:rsidRDefault="004C6330" w:rsidP="004C6330">
      <w:pPr>
        <w:pStyle w:val="address"/>
      </w:pPr>
    </w:p>
    <w:p w14:paraId="13CAA930" w14:textId="77777777" w:rsidR="004C6330" w:rsidRDefault="004C6330" w:rsidP="004C6330">
      <w:pPr>
        <w:pStyle w:val="address"/>
      </w:pPr>
    </w:p>
    <w:p w14:paraId="60C94976" w14:textId="77777777" w:rsidR="004C6330" w:rsidRDefault="004C6330" w:rsidP="004C6330">
      <w:pPr>
        <w:pStyle w:val="address"/>
      </w:pPr>
    </w:p>
    <w:p w14:paraId="25142875" w14:textId="77777777" w:rsidR="004C6330" w:rsidRDefault="004C6330" w:rsidP="004C6330">
      <w:pPr>
        <w:pStyle w:val="address"/>
      </w:pPr>
    </w:p>
    <w:p w14:paraId="1160DC42" w14:textId="77777777" w:rsidR="004C6330" w:rsidRDefault="004C6330" w:rsidP="004C6330">
      <w:pPr>
        <w:pStyle w:val="address"/>
      </w:pPr>
    </w:p>
    <w:p w14:paraId="4BEE9BF4" w14:textId="77777777" w:rsidR="004C6330" w:rsidRDefault="004C6330" w:rsidP="004C6330">
      <w:pPr>
        <w:pStyle w:val="address"/>
      </w:pPr>
    </w:p>
    <w:p w14:paraId="1BE1C087" w14:textId="77777777" w:rsidR="004C6330" w:rsidRDefault="004C6330" w:rsidP="004C6330">
      <w:pPr>
        <w:pStyle w:val="address"/>
      </w:pPr>
    </w:p>
    <w:p w14:paraId="3EA3A933" w14:textId="77777777" w:rsidR="004C6330" w:rsidRDefault="004C6330" w:rsidP="004C6330">
      <w:pPr>
        <w:pStyle w:val="address"/>
      </w:pPr>
    </w:p>
    <w:p w14:paraId="279EDF2C" w14:textId="77777777" w:rsidR="004C6330" w:rsidRDefault="004C6330" w:rsidP="004C6330">
      <w:pPr>
        <w:pStyle w:val="address"/>
      </w:pPr>
    </w:p>
    <w:p w14:paraId="14E46611" w14:textId="77777777" w:rsidR="004C6330" w:rsidRDefault="004C6330" w:rsidP="004C6330">
      <w:pPr>
        <w:pStyle w:val="address"/>
      </w:pPr>
    </w:p>
    <w:p w14:paraId="192C4DCE" w14:textId="77777777" w:rsidR="00AE4354" w:rsidRDefault="00AE4354" w:rsidP="004C4B8B"/>
    <w:p w14:paraId="53B19115" w14:textId="77777777" w:rsidR="004C4B8B" w:rsidRDefault="004C4B8B" w:rsidP="004C4B8B">
      <w:pPr>
        <w:rPr>
          <w:rFonts w:ascii="Cambria" w:hAnsi="Cambria"/>
          <w:sz w:val="24"/>
          <w:szCs w:val="24"/>
        </w:rPr>
      </w:pPr>
      <w:r w:rsidRPr="004C4B8B">
        <w:lastRenderedPageBreak/>
        <w:t>En el siguiente informe se presenta el modelo realizado en Vensim con los objetivos a cumplir dispuestos por la cátedra de Técnicas y Herramientas modernas</w:t>
      </w:r>
      <w:r>
        <w:rPr>
          <w:rFonts w:ascii="Cambria" w:hAnsi="Cambria"/>
          <w:sz w:val="24"/>
          <w:szCs w:val="24"/>
        </w:rPr>
        <w:t>.</w:t>
      </w:r>
    </w:p>
    <w:p w14:paraId="5E17A3C6" w14:textId="77777777" w:rsidR="004C4B8B" w:rsidRDefault="004C4B8B" w:rsidP="004C4B8B">
      <w:pPr>
        <w:rPr>
          <w:rFonts w:ascii="Cambria" w:hAnsi="Cambria"/>
          <w:sz w:val="24"/>
          <w:szCs w:val="24"/>
        </w:rPr>
      </w:pPr>
      <w:r w:rsidRPr="004C4B8B">
        <w:t>Se modeló la situación penitenciaria de Argentina, en particular la población penal y las principales variables que afectan a la misma</w:t>
      </w:r>
      <w:r>
        <w:rPr>
          <w:rFonts w:ascii="Cambria" w:hAnsi="Cambria"/>
          <w:sz w:val="24"/>
          <w:szCs w:val="24"/>
        </w:rPr>
        <w:t>.</w:t>
      </w:r>
    </w:p>
    <w:p w14:paraId="4BF2D844" w14:textId="77777777" w:rsidR="00AE4354" w:rsidRDefault="004C4B8B" w:rsidP="00522E77">
      <w:pPr>
        <w:rPr>
          <w:rFonts w:ascii="Cambria" w:hAnsi="Cambria"/>
          <w:sz w:val="24"/>
          <w:szCs w:val="24"/>
        </w:rPr>
      </w:pPr>
      <w:r w:rsidRPr="004C4B8B">
        <w:t>Luego de pensar cuales serían las variables que afectan a la población penal, se concluyó que la misma era la diferencia entre la tasa de aumento y la tasa de disminución de la población penal, a continuación, se detallan las variables que afectan en mayor medida a cada una de ellas</w:t>
      </w:r>
      <w:r>
        <w:rPr>
          <w:rFonts w:ascii="Cambria" w:hAnsi="Cambria"/>
          <w:sz w:val="24"/>
          <w:szCs w:val="24"/>
        </w:rPr>
        <w:t>.</w:t>
      </w:r>
    </w:p>
    <w:p w14:paraId="3E5F93C7" w14:textId="77777777" w:rsidR="00AE4354" w:rsidRDefault="00522E77" w:rsidP="00AE4354">
      <w:r w:rsidRPr="00522E77">
        <w:t>Tasa de aumento de población penal:</w:t>
      </w:r>
    </w:p>
    <w:p w14:paraId="73B5026C" w14:textId="77777777" w:rsidR="00522E77" w:rsidRPr="00AE4354" w:rsidRDefault="00522E77" w:rsidP="00AE4354">
      <w:pPr>
        <w:pStyle w:val="dashitem"/>
        <w:rPr>
          <w:rFonts w:ascii="Cambria" w:hAnsi="Cambria"/>
          <w:sz w:val="24"/>
          <w:szCs w:val="24"/>
        </w:rPr>
      </w:pPr>
      <w:r>
        <w:t xml:space="preserve"> Condiciones vulnerables de vida</w:t>
      </w:r>
    </w:p>
    <w:p w14:paraId="022ACDDE" w14:textId="77777777" w:rsidR="00522E77" w:rsidRDefault="00522E77" w:rsidP="00522E77">
      <w:pPr>
        <w:pStyle w:val="dashitem"/>
      </w:pPr>
      <w:r>
        <w:t>Traslado de otros penales</w:t>
      </w:r>
    </w:p>
    <w:p w14:paraId="3F286F07" w14:textId="77777777" w:rsidR="00522E77" w:rsidRDefault="00522E77" w:rsidP="00522E77">
      <w:pPr>
        <w:pStyle w:val="dashitem"/>
      </w:pPr>
      <w:r>
        <w:t xml:space="preserve">Reincidencia </w:t>
      </w:r>
    </w:p>
    <w:p w14:paraId="0D382DEC" w14:textId="77777777" w:rsidR="00522E77" w:rsidRDefault="00522E77" w:rsidP="00522E77">
      <w:pPr>
        <w:pStyle w:val="dashitem"/>
      </w:pPr>
      <w:r>
        <w:t>Nuevos delincuentes a razón de un aumento de la delincuencia</w:t>
      </w:r>
    </w:p>
    <w:p w14:paraId="3F468110" w14:textId="77777777" w:rsidR="00522E77" w:rsidRPr="00522E77" w:rsidRDefault="00522E77" w:rsidP="00522E77">
      <w:pPr>
        <w:pStyle w:val="dashitem"/>
        <w:numPr>
          <w:ilvl w:val="0"/>
          <w:numId w:val="0"/>
        </w:numPr>
      </w:pPr>
      <w:r w:rsidRPr="00522E77">
        <w:t>Tasa de disminución de población penal</w:t>
      </w:r>
      <w:r>
        <w:t>:</w:t>
      </w:r>
    </w:p>
    <w:p w14:paraId="0ED223D9" w14:textId="77777777" w:rsidR="00522E77" w:rsidRDefault="00522E77" w:rsidP="00522E77">
      <w:pPr>
        <w:pStyle w:val="dashitem"/>
      </w:pPr>
      <w:r>
        <w:t>Condiciones vulnerables de vida</w:t>
      </w:r>
    </w:p>
    <w:p w14:paraId="2EB5F7ED" w14:textId="77777777" w:rsidR="00522E77" w:rsidRDefault="00522E77" w:rsidP="00522E77">
      <w:pPr>
        <w:pStyle w:val="dashitem"/>
      </w:pPr>
      <w:r>
        <w:t>Traslado de otros penales</w:t>
      </w:r>
    </w:p>
    <w:p w14:paraId="15F50C80" w14:textId="77777777" w:rsidR="00522E77" w:rsidRDefault="00522E77" w:rsidP="00522E77">
      <w:pPr>
        <w:pStyle w:val="dashitem"/>
      </w:pPr>
      <w:r>
        <w:t xml:space="preserve">Reincidencia </w:t>
      </w:r>
    </w:p>
    <w:p w14:paraId="74ED5653" w14:textId="77777777" w:rsidR="00522E77" w:rsidRDefault="00522E77" w:rsidP="00522E77">
      <w:pPr>
        <w:pStyle w:val="dashitem"/>
      </w:pPr>
      <w:r>
        <w:t>Nuevos delincuentes a razón de un aumento de la delincuencia</w:t>
      </w:r>
    </w:p>
    <w:p w14:paraId="5015A776" w14:textId="77777777" w:rsidR="00AE4354" w:rsidRDefault="00AE4354" w:rsidP="00AE4354">
      <w:pPr>
        <w:pStyle w:val="p1a"/>
      </w:pPr>
      <w:r>
        <w:rPr>
          <w:noProof/>
        </w:rPr>
        <w:drawing>
          <wp:anchor distT="0" distB="0" distL="114300" distR="114300" simplePos="0" relativeHeight="251659264" behindDoc="0" locked="0" layoutInCell="1" allowOverlap="1" wp14:anchorId="00B6CE80" wp14:editId="001CAC24">
            <wp:simplePos x="0" y="0"/>
            <wp:positionH relativeFrom="column">
              <wp:posOffset>-2540</wp:posOffset>
            </wp:positionH>
            <wp:positionV relativeFrom="paragraph">
              <wp:posOffset>467995</wp:posOffset>
            </wp:positionV>
            <wp:extent cx="4714875" cy="2274570"/>
            <wp:effectExtent l="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2274570"/>
                    </a:xfrm>
                    <a:prstGeom prst="rect">
                      <a:avLst/>
                    </a:prstGeom>
                    <a:noFill/>
                    <a:ln>
                      <a:noFill/>
                    </a:ln>
                  </pic:spPr>
                </pic:pic>
              </a:graphicData>
            </a:graphic>
            <wp14:sizeRelH relativeFrom="page">
              <wp14:pctWidth>0</wp14:pctWidth>
            </wp14:sizeRelH>
            <wp14:sizeRelV relativeFrom="page">
              <wp14:pctHeight>0</wp14:pctHeight>
            </wp14:sizeRelV>
          </wp:anchor>
        </w:drawing>
      </w:r>
      <w:r w:rsidR="00522E77">
        <w:t>De esta manera, el modelo quedó planteado en Vensim como se muestra a continuación</w:t>
      </w:r>
      <w:r>
        <w:t>.</w:t>
      </w:r>
    </w:p>
    <w:p w14:paraId="69C636B3" w14:textId="77777777" w:rsidR="00522E77" w:rsidRPr="0005045C" w:rsidRDefault="00AE4354" w:rsidP="00AE4354">
      <w:pPr>
        <w:pStyle w:val="figurecaption"/>
        <w:rPr>
          <w:sz w:val="22"/>
        </w:rPr>
      </w:pPr>
      <w:r>
        <w:rPr>
          <w:b/>
        </w:rPr>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r>
        <w:rPr>
          <w:b/>
        </w:rPr>
        <w:t>.</w:t>
      </w:r>
      <w:r>
        <w:t xml:space="preserve"> </w:t>
      </w:r>
      <w:r w:rsidR="00522E77" w:rsidRPr="00AE4354">
        <w:t>Vista</w:t>
      </w:r>
      <w:r w:rsidR="00522E77">
        <w:t xml:space="preserve"> general del modelo de población penal</w:t>
      </w:r>
    </w:p>
    <w:p w14:paraId="742D7340" w14:textId="77777777" w:rsidR="00522E77" w:rsidRPr="00522E77" w:rsidRDefault="00522E77" w:rsidP="0005045C">
      <w:pPr>
        <w:pStyle w:val="p1a"/>
      </w:pPr>
      <w:r w:rsidRPr="00522E77">
        <w:lastRenderedPageBreak/>
        <w:t xml:space="preserve">Luego de buscar información por distintos sitios webs, con información actual y de años anteriores, se comenzó la parametrización del mismo. Partimos de todas aquellas variables exógenas que no forman parte del lazo de realimentación. </w:t>
      </w:r>
    </w:p>
    <w:p w14:paraId="0EAB529E" w14:textId="77777777" w:rsidR="00522E77" w:rsidRPr="00522E77" w:rsidRDefault="00522E77" w:rsidP="0005045C">
      <w:r w:rsidRPr="00522E77">
        <w:t>Con ayuda de la herramienta de Document All, se presentan todas las ecuaciones establecidas en el modelo, que se presentará en conjunto con este informe.</w:t>
      </w:r>
    </w:p>
    <w:p w14:paraId="5D8D2E52" w14:textId="77777777" w:rsidR="00522E77" w:rsidRDefault="00522E77" w:rsidP="0005045C">
      <w:r w:rsidRPr="00522E77">
        <w:t>Además, con las herramientas de causas y usos de las variables, podemos encontrar de forma más detallada la dependencia que hay entre las mismas</w:t>
      </w:r>
      <w:r>
        <w:t>.</w:t>
      </w:r>
    </w:p>
    <w:p w14:paraId="0C36DF1A" w14:textId="77777777" w:rsidR="00522E77" w:rsidRPr="00522E77" w:rsidRDefault="00AE4354" w:rsidP="00AE4354">
      <w:pPr>
        <w:pStyle w:val="figurecaption"/>
        <w:jc w:val="left"/>
      </w:pPr>
      <w:r w:rsidRPr="00522E77">
        <w:rPr>
          <w:noProof/>
        </w:rPr>
        <w:drawing>
          <wp:inline distT="0" distB="0" distL="0" distR="0" wp14:anchorId="670497ED" wp14:editId="364542F0">
            <wp:extent cx="5067300" cy="91440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7300" cy="914400"/>
                    </a:xfrm>
                    <a:prstGeom prst="rect">
                      <a:avLst/>
                    </a:prstGeom>
                    <a:noFill/>
                    <a:ln>
                      <a:noFill/>
                    </a:ln>
                  </pic:spPr>
                </pic:pic>
              </a:graphicData>
            </a:graphic>
          </wp:inline>
        </w:drawing>
      </w:r>
    </w:p>
    <w:p w14:paraId="30199DB8" w14:textId="77777777" w:rsidR="00522E77" w:rsidRDefault="0005045C" w:rsidP="0005045C">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2</w:t>
      </w:r>
      <w:r>
        <w:rPr>
          <w:b/>
        </w:rPr>
        <w:fldChar w:fldCharType="end"/>
      </w:r>
      <w:r w:rsidR="00803066">
        <w:rPr>
          <w:b/>
        </w:rPr>
        <w:t xml:space="preserve"> </w:t>
      </w:r>
      <w:r w:rsidRPr="0005045C">
        <w:t>Causes</w:t>
      </w:r>
      <w:r>
        <w:t xml:space="preserve"> </w:t>
      </w:r>
      <w:proofErr w:type="spellStart"/>
      <w:r>
        <w:t>Tree</w:t>
      </w:r>
      <w:proofErr w:type="spellEnd"/>
      <w:r>
        <w:t xml:space="preserve"> Tasa de crecimiento población penal</w:t>
      </w:r>
    </w:p>
    <w:p w14:paraId="61C47B4D" w14:textId="77777777" w:rsidR="0005045C" w:rsidRPr="0005045C" w:rsidRDefault="0005045C" w:rsidP="0005045C">
      <w:r w:rsidRPr="0005045C">
        <w:t>En este caso se puede ver detallado cuales son las causas del crecimiento de la población penal. El circulo de realimentación se detalla en esta circunstancia, dado que, si aumenta la cantidad de individuos dentro del penal, se ven restringidos a seguir con sus malos actos fuera de la cárcel y por lo tanto involucran a nuevas personas en actos ilegales, de esa manera vuelven a alimentar a la tasa de crecimiento de la población penal.</w:t>
      </w:r>
    </w:p>
    <w:p w14:paraId="49BB228C" w14:textId="77777777" w:rsidR="0005045C" w:rsidRDefault="0005045C" w:rsidP="0005045C">
      <w:r w:rsidRPr="0005045C">
        <w:t>También se puede analizar el grafico generado por las causas de la tasa de decrecimiento de población penal, siendo la más significativa la buena conducta dentro de la cárcel</w:t>
      </w:r>
      <w:r>
        <w:t>.</w:t>
      </w:r>
    </w:p>
    <w:p w14:paraId="2B292C14" w14:textId="77777777" w:rsidR="0005045C" w:rsidRDefault="00AE4354" w:rsidP="00AE4354">
      <w:pPr>
        <w:jc w:val="center"/>
      </w:pPr>
      <w:r w:rsidRPr="0005045C">
        <w:rPr>
          <w:noProof/>
        </w:rPr>
        <w:drawing>
          <wp:inline distT="0" distB="0" distL="0" distR="0" wp14:anchorId="1A25CB7B" wp14:editId="36FBDC71">
            <wp:extent cx="5048250" cy="1143000"/>
            <wp:effectExtent l="0" t="0" r="0" b="0"/>
            <wp:docPr id="7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1143000"/>
                    </a:xfrm>
                    <a:prstGeom prst="rect">
                      <a:avLst/>
                    </a:prstGeom>
                    <a:noFill/>
                    <a:ln>
                      <a:noFill/>
                    </a:ln>
                  </pic:spPr>
                </pic:pic>
              </a:graphicData>
            </a:graphic>
          </wp:inline>
        </w:drawing>
      </w:r>
    </w:p>
    <w:p w14:paraId="658CBF39" w14:textId="77777777" w:rsidR="004C6330" w:rsidRDefault="00803066" w:rsidP="00803066">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3</w:t>
      </w:r>
      <w:r>
        <w:rPr>
          <w:b/>
        </w:rPr>
        <w:fldChar w:fldCharType="end"/>
      </w:r>
      <w:r>
        <w:rPr>
          <w:b/>
        </w:rPr>
        <w:t>.</w:t>
      </w:r>
      <w:r>
        <w:t xml:space="preserve"> </w:t>
      </w:r>
      <w:r w:rsidR="0005045C" w:rsidRPr="00803066">
        <w:t>Causes</w:t>
      </w:r>
      <w:r w:rsidR="0005045C">
        <w:t xml:space="preserve"> </w:t>
      </w:r>
      <w:proofErr w:type="spellStart"/>
      <w:r w:rsidR="0005045C">
        <w:t>Tree</w:t>
      </w:r>
      <w:proofErr w:type="spellEnd"/>
      <w:r w:rsidR="0005045C">
        <w:t xml:space="preserve"> Tasa de decrecimiento población penal</w:t>
      </w:r>
    </w:p>
    <w:p w14:paraId="6390E43E" w14:textId="77777777" w:rsidR="0005045C" w:rsidRPr="00D72091" w:rsidRDefault="0005045C" w:rsidP="0005045C">
      <w:r w:rsidRPr="00D72091">
        <w:lastRenderedPageBreak/>
        <w:t>Luego de la simulación se pueden obtener gráficas del comportamiento de la variable en interés: Población penal. El resultado obtenido por Vensim es el siguiente.</w:t>
      </w:r>
    </w:p>
    <w:p w14:paraId="48910600" w14:textId="77777777" w:rsidR="0005045C" w:rsidRDefault="00AE4354" w:rsidP="00D72091">
      <w:pPr>
        <w:pStyle w:val="figurecaption"/>
      </w:pPr>
      <w:r w:rsidRPr="00D72091">
        <w:rPr>
          <w:noProof/>
        </w:rPr>
        <w:drawing>
          <wp:inline distT="0" distB="0" distL="0" distR="0" wp14:anchorId="77449BB6" wp14:editId="1E168BF5">
            <wp:extent cx="2619375" cy="1828800"/>
            <wp:effectExtent l="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828800"/>
                    </a:xfrm>
                    <a:prstGeom prst="rect">
                      <a:avLst/>
                    </a:prstGeom>
                    <a:noFill/>
                    <a:ln>
                      <a:noFill/>
                    </a:ln>
                  </pic:spPr>
                </pic:pic>
              </a:graphicData>
            </a:graphic>
          </wp:inline>
        </w:drawing>
      </w:r>
    </w:p>
    <w:p w14:paraId="7EA001EB" w14:textId="77777777" w:rsidR="00D72091" w:rsidRDefault="00D72091" w:rsidP="00D72091">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4</w:t>
      </w:r>
      <w:r>
        <w:rPr>
          <w:b/>
        </w:rPr>
        <w:fldChar w:fldCharType="end"/>
      </w:r>
      <w:r>
        <w:rPr>
          <w:b/>
        </w:rPr>
        <w:t>.</w:t>
      </w:r>
      <w:r>
        <w:t xml:space="preserve"> </w:t>
      </w:r>
      <w:r w:rsidRPr="00D72091">
        <w:tab/>
        <w:t>Población penal</w:t>
      </w:r>
    </w:p>
    <w:p w14:paraId="5B767EFE" w14:textId="77777777" w:rsidR="00D72091" w:rsidRPr="00AE4354" w:rsidRDefault="00D72091" w:rsidP="00AE4354">
      <w:pPr>
        <w:pStyle w:val="p1a"/>
      </w:pPr>
      <w:r w:rsidRPr="00AE4354">
        <w:t>Se encuentra un comportamiento exponencial de la cantidad de reclusos en Argentina, este dato es concordante con los datos leídos en sitios webs y diarios.</w:t>
      </w:r>
    </w:p>
    <w:p w14:paraId="6BF2C265" w14:textId="77777777" w:rsidR="00803066" w:rsidRDefault="00803066" w:rsidP="00D72091">
      <w:pPr>
        <w:rPr>
          <w:rFonts w:ascii="Cambria" w:hAnsi="Cambria"/>
          <w:sz w:val="24"/>
          <w:szCs w:val="24"/>
        </w:rPr>
      </w:pPr>
    </w:p>
    <w:p w14:paraId="5B187AA6" w14:textId="77777777" w:rsidR="00D72091" w:rsidRDefault="00AE4354" w:rsidP="00D72091">
      <w:pPr>
        <w:jc w:val="center"/>
        <w:rPr>
          <w:rFonts w:ascii="Cambria" w:hAnsi="Cambria"/>
          <w:noProof/>
          <w:sz w:val="24"/>
          <w:szCs w:val="24"/>
        </w:rPr>
      </w:pPr>
      <w:r w:rsidRPr="00D72091">
        <w:rPr>
          <w:rFonts w:ascii="Cambria" w:hAnsi="Cambria"/>
          <w:noProof/>
          <w:sz w:val="24"/>
          <w:szCs w:val="24"/>
        </w:rPr>
        <w:drawing>
          <wp:inline distT="0" distB="0" distL="0" distR="0" wp14:anchorId="6203ECC6" wp14:editId="4B9F5FAA">
            <wp:extent cx="3086100" cy="1990725"/>
            <wp:effectExtent l="0" t="0" r="0" b="0"/>
            <wp:docPr id="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990725"/>
                    </a:xfrm>
                    <a:prstGeom prst="rect">
                      <a:avLst/>
                    </a:prstGeom>
                    <a:noFill/>
                    <a:ln>
                      <a:noFill/>
                    </a:ln>
                  </pic:spPr>
                </pic:pic>
              </a:graphicData>
            </a:graphic>
          </wp:inline>
        </w:drawing>
      </w:r>
    </w:p>
    <w:p w14:paraId="55262A1D" w14:textId="77777777" w:rsidR="00D72091" w:rsidRDefault="00D72091" w:rsidP="00D72091">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5</w:t>
      </w:r>
      <w:r>
        <w:rPr>
          <w:b/>
        </w:rPr>
        <w:fldChar w:fldCharType="end"/>
      </w:r>
      <w:r>
        <w:rPr>
          <w:b/>
        </w:rPr>
        <w:t>.</w:t>
      </w:r>
      <w:r>
        <w:t xml:space="preserve"> </w:t>
      </w:r>
      <w:r w:rsidRPr="00D72091">
        <w:t>Tasa</w:t>
      </w:r>
      <w:r>
        <w:t xml:space="preserve"> de crecimiento de población penal</w:t>
      </w:r>
    </w:p>
    <w:p w14:paraId="342A8562" w14:textId="77777777" w:rsidR="00D72091" w:rsidRDefault="00AE4354" w:rsidP="00D72091">
      <w:pPr>
        <w:jc w:val="center"/>
        <w:rPr>
          <w:rFonts w:ascii="Cambria" w:hAnsi="Cambria"/>
          <w:noProof/>
          <w:sz w:val="24"/>
          <w:szCs w:val="24"/>
        </w:rPr>
      </w:pPr>
      <w:r w:rsidRPr="00D72091">
        <w:rPr>
          <w:rFonts w:ascii="Cambria" w:hAnsi="Cambria"/>
          <w:noProof/>
          <w:sz w:val="24"/>
          <w:szCs w:val="24"/>
        </w:rPr>
        <w:lastRenderedPageBreak/>
        <w:drawing>
          <wp:inline distT="0" distB="0" distL="0" distR="0" wp14:anchorId="3C25E0A3" wp14:editId="1427ABED">
            <wp:extent cx="3981450" cy="2619375"/>
            <wp:effectExtent l="0" t="0" r="0" b="0"/>
            <wp:docPr id="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2619375"/>
                    </a:xfrm>
                    <a:prstGeom prst="rect">
                      <a:avLst/>
                    </a:prstGeom>
                    <a:noFill/>
                    <a:ln>
                      <a:noFill/>
                    </a:ln>
                  </pic:spPr>
                </pic:pic>
              </a:graphicData>
            </a:graphic>
          </wp:inline>
        </w:drawing>
      </w:r>
    </w:p>
    <w:p w14:paraId="5E4BDB30" w14:textId="77777777" w:rsidR="00D72091" w:rsidRDefault="00D72091" w:rsidP="00D72091">
      <w:pPr>
        <w:rPr>
          <w:rFonts w:ascii="Cambria" w:hAnsi="Cambria"/>
          <w:noProof/>
          <w:sz w:val="24"/>
          <w:szCs w:val="24"/>
        </w:rPr>
      </w:pPr>
    </w:p>
    <w:p w14:paraId="1F24B16F" w14:textId="77777777" w:rsidR="00D72091" w:rsidRDefault="00D72091" w:rsidP="00D72091">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6</w:t>
      </w:r>
      <w:r>
        <w:rPr>
          <w:b/>
        </w:rPr>
        <w:fldChar w:fldCharType="end"/>
      </w:r>
      <w:r>
        <w:rPr>
          <w:b/>
        </w:rPr>
        <w:t>.</w:t>
      </w:r>
      <w:r>
        <w:t xml:space="preserve"> </w:t>
      </w:r>
      <w:r w:rsidRPr="00D72091">
        <w:tab/>
        <w:t>Tasa</w:t>
      </w:r>
      <w:r>
        <w:rPr>
          <w:rFonts w:ascii="Cambria" w:hAnsi="Cambria"/>
          <w:sz w:val="24"/>
          <w:szCs w:val="24"/>
        </w:rPr>
        <w:t xml:space="preserve"> </w:t>
      </w:r>
      <w:r w:rsidRPr="00D72091">
        <w:t>de decrecimiento de población penal</w:t>
      </w:r>
    </w:p>
    <w:p w14:paraId="5DB79F80" w14:textId="77777777" w:rsidR="00D72091" w:rsidRDefault="00D72091" w:rsidP="00D72091">
      <w:pPr>
        <w:rPr>
          <w:rFonts w:ascii="Cambria" w:hAnsi="Cambria"/>
          <w:sz w:val="24"/>
          <w:szCs w:val="24"/>
        </w:rPr>
      </w:pPr>
      <w:r w:rsidRPr="00D72091">
        <w:t xml:space="preserve">Se adjuntan imágenes a continuación de la simulación y las respuestas del mismo, se encuentra un comportamiento exponencial en la parte de aumento de población penal, sin </w:t>
      </w:r>
      <w:r w:rsidR="00AE4354" w:rsidRPr="00D72091">
        <w:t>embargo,</w:t>
      </w:r>
      <w:r w:rsidRPr="00D72091">
        <w:t xml:space="preserve"> las tasas de decrecimiento no se mueven de la misma manera, lo cual podría ser un punto a analizar por partes de autoridades gubernamentales</w:t>
      </w:r>
      <w:r>
        <w:rPr>
          <w:rFonts w:ascii="Cambria" w:hAnsi="Cambria"/>
          <w:sz w:val="24"/>
          <w:szCs w:val="24"/>
        </w:rPr>
        <w:t>.</w:t>
      </w:r>
    </w:p>
    <w:p w14:paraId="686EE9D5" w14:textId="77777777" w:rsidR="00D72091" w:rsidRDefault="00AE4354" w:rsidP="00803066">
      <w:pPr>
        <w:rPr>
          <w:rFonts w:ascii="Cambria" w:hAnsi="Cambria"/>
          <w:sz w:val="24"/>
          <w:szCs w:val="24"/>
        </w:rPr>
      </w:pPr>
      <w:r w:rsidRPr="00D72091">
        <w:rPr>
          <w:rFonts w:ascii="Cambria" w:hAnsi="Cambria"/>
          <w:noProof/>
          <w:sz w:val="24"/>
          <w:szCs w:val="24"/>
        </w:rPr>
        <w:drawing>
          <wp:inline distT="0" distB="0" distL="0" distR="0" wp14:anchorId="50FB6D5A" wp14:editId="589EEFC2">
            <wp:extent cx="4600575" cy="2343150"/>
            <wp:effectExtent l="0" t="0" r="0" b="0"/>
            <wp:docPr id="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2343150"/>
                    </a:xfrm>
                    <a:prstGeom prst="rect">
                      <a:avLst/>
                    </a:prstGeom>
                    <a:noFill/>
                    <a:ln>
                      <a:noFill/>
                    </a:ln>
                  </pic:spPr>
                </pic:pic>
              </a:graphicData>
            </a:graphic>
          </wp:inline>
        </w:drawing>
      </w:r>
    </w:p>
    <w:p w14:paraId="020D85A5" w14:textId="77777777" w:rsidR="00D72091" w:rsidRDefault="00D72091" w:rsidP="00D72091">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7</w:t>
      </w:r>
      <w:r>
        <w:rPr>
          <w:b/>
        </w:rPr>
        <w:fldChar w:fldCharType="end"/>
      </w:r>
      <w:r>
        <w:rPr>
          <w:b/>
        </w:rPr>
        <w:t>.</w:t>
      </w:r>
      <w:r>
        <w:t xml:space="preserve"> Captura de Simulación.</w:t>
      </w:r>
    </w:p>
    <w:p w14:paraId="5BCCC8AE" w14:textId="77777777" w:rsidR="00D72091" w:rsidRPr="00803066" w:rsidRDefault="00D72091" w:rsidP="00D72091">
      <w:pPr>
        <w:rPr>
          <w:u w:val="single"/>
        </w:rPr>
      </w:pPr>
      <w:r w:rsidRPr="00803066">
        <w:rPr>
          <w:u w:val="single"/>
        </w:rPr>
        <w:lastRenderedPageBreak/>
        <w:t>Conclusión:</w:t>
      </w:r>
    </w:p>
    <w:p w14:paraId="5A3BAED4" w14:textId="77777777" w:rsidR="00D72091" w:rsidRPr="00D72091" w:rsidRDefault="00D72091" w:rsidP="00D72091">
      <w:r w:rsidRPr="00D72091">
        <w:t xml:space="preserve">Luego de simular esta situación en particular, podemos generalizar que Vensim ayuda a comprender y relacionar el comportamiento de las variables de cualquier situación que quiera estudiarse, </w:t>
      </w:r>
      <w:r w:rsidR="00803066" w:rsidRPr="00D72091">
        <w:t>además</w:t>
      </w:r>
      <w:r w:rsidRPr="00D72091">
        <w:t xml:space="preserve"> es una herramienta didáctica ya que permite a las personas que no sean experta en el tema de estudio, poder entender la variabilidad del mismo.</w:t>
      </w:r>
    </w:p>
    <w:p w14:paraId="3EAECFE9" w14:textId="77777777" w:rsidR="00D72091" w:rsidRPr="00D72091" w:rsidRDefault="00D72091" w:rsidP="00D72091">
      <w:r w:rsidRPr="00D72091">
        <w:t xml:space="preserve"> En particular si se hace foco en la población penal se puede destacar las diferencias en el comportamiento de las tasas de crecimiento y decrecimiento de las misma, siendo muy notoria el ingreso de personas debido a robos como a hurto, se podría pensar que sería bueno aplicar políticas para mejorar estas cifras que mantienen un crecimiento exponencial. </w:t>
      </w:r>
    </w:p>
    <w:p w14:paraId="536AEFC4" w14:textId="77777777" w:rsidR="00D72091" w:rsidRPr="00D72091" w:rsidRDefault="00D72091" w:rsidP="00D72091"/>
    <w:p w14:paraId="487D0F0A" w14:textId="77777777" w:rsidR="00D72091" w:rsidRPr="00D72091" w:rsidRDefault="00D72091" w:rsidP="00D72091">
      <w:pPr>
        <w:pStyle w:val="figurecaption"/>
      </w:pPr>
    </w:p>
    <w:sectPr w:rsidR="00D72091" w:rsidRPr="00D72091"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76DF3" w14:textId="77777777" w:rsidR="002244D7" w:rsidRDefault="002244D7">
      <w:r>
        <w:separator/>
      </w:r>
    </w:p>
  </w:endnote>
  <w:endnote w:type="continuationSeparator" w:id="0">
    <w:p w14:paraId="534124A4" w14:textId="77777777" w:rsidR="002244D7" w:rsidRDefault="00224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758E2" w14:textId="77777777" w:rsidR="002244D7" w:rsidRDefault="002244D7" w:rsidP="009A40EA">
      <w:r>
        <w:separator/>
      </w:r>
    </w:p>
  </w:footnote>
  <w:footnote w:type="continuationSeparator" w:id="0">
    <w:p w14:paraId="3A503AAA" w14:textId="77777777" w:rsidR="002244D7" w:rsidRPr="009A40EA" w:rsidRDefault="002244D7" w:rsidP="009A40EA">
      <w:r>
        <w:separator/>
      </w:r>
    </w:p>
  </w:footnote>
  <w:footnote w:type="continuationNotice" w:id="1">
    <w:p w14:paraId="73DDBCFB" w14:textId="77777777" w:rsidR="002244D7" w:rsidRPr="00C26F77" w:rsidRDefault="002244D7"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23925138"/>
    <w:multiLevelType w:val="hybridMultilevel"/>
    <w:tmpl w:val="384C2A48"/>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2"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1582447276">
    <w:abstractNumId w:val="11"/>
  </w:num>
  <w:num w:numId="2" w16cid:durableId="98919067">
    <w:abstractNumId w:val="10"/>
  </w:num>
  <w:num w:numId="3" w16cid:durableId="608124950">
    <w:abstractNumId w:val="12"/>
  </w:num>
  <w:num w:numId="4" w16cid:durableId="1485733590">
    <w:abstractNumId w:val="5"/>
  </w:num>
  <w:num w:numId="5" w16cid:durableId="498236469">
    <w:abstractNumId w:val="4"/>
  </w:num>
  <w:num w:numId="6" w16cid:durableId="1646199544">
    <w:abstractNumId w:val="7"/>
  </w:num>
  <w:num w:numId="7" w16cid:durableId="163130260">
    <w:abstractNumId w:val="9"/>
  </w:num>
  <w:num w:numId="8" w16cid:durableId="185215729">
    <w:abstractNumId w:val="7"/>
  </w:num>
  <w:num w:numId="9" w16cid:durableId="345257330">
    <w:abstractNumId w:val="6"/>
  </w:num>
  <w:num w:numId="10" w16cid:durableId="6271998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13441694">
    <w:abstractNumId w:val="3"/>
  </w:num>
  <w:num w:numId="12" w16cid:durableId="417024817">
    <w:abstractNumId w:val="2"/>
  </w:num>
  <w:num w:numId="13" w16cid:durableId="1741322175">
    <w:abstractNumId w:val="1"/>
  </w:num>
  <w:num w:numId="14" w16cid:durableId="997732764">
    <w:abstractNumId w:val="0"/>
  </w:num>
  <w:num w:numId="15" w16cid:durableId="15360456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341224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12219460">
    <w:abstractNumId w:val="6"/>
  </w:num>
  <w:num w:numId="18" w16cid:durableId="179721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633257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167214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281736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1"/>
  <w:activeWritingStyle w:appName="MSWord" w:lang="en-US" w:vendorID="64" w:dllVersion="6" w:nlCheck="1" w:checkStyle="1"/>
  <w:activeWritingStyle w:appName="MSWord" w:lang="es-AR" w:vendorID="64" w:dllVersion="4096" w:nlCheck="1" w:checkStyle="0"/>
  <w:activeWritingStyle w:appName="MSWord" w:lang="en-US"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330"/>
    <w:rsid w:val="0000048D"/>
    <w:rsid w:val="000110D3"/>
    <w:rsid w:val="000209FE"/>
    <w:rsid w:val="000310FD"/>
    <w:rsid w:val="00035058"/>
    <w:rsid w:val="00044B21"/>
    <w:rsid w:val="0005045C"/>
    <w:rsid w:val="00052B81"/>
    <w:rsid w:val="00083617"/>
    <w:rsid w:val="000B553B"/>
    <w:rsid w:val="000C1161"/>
    <w:rsid w:val="000C5BDE"/>
    <w:rsid w:val="000D0BFA"/>
    <w:rsid w:val="000D63D0"/>
    <w:rsid w:val="000F273E"/>
    <w:rsid w:val="000F328B"/>
    <w:rsid w:val="001106A4"/>
    <w:rsid w:val="00151772"/>
    <w:rsid w:val="00155D11"/>
    <w:rsid w:val="0015721A"/>
    <w:rsid w:val="0016340C"/>
    <w:rsid w:val="00166009"/>
    <w:rsid w:val="00171521"/>
    <w:rsid w:val="00176368"/>
    <w:rsid w:val="00191F31"/>
    <w:rsid w:val="00195587"/>
    <w:rsid w:val="001A4455"/>
    <w:rsid w:val="001C02CA"/>
    <w:rsid w:val="001D545F"/>
    <w:rsid w:val="001E62A6"/>
    <w:rsid w:val="001F17E9"/>
    <w:rsid w:val="001F6FC0"/>
    <w:rsid w:val="001F7036"/>
    <w:rsid w:val="002036A7"/>
    <w:rsid w:val="00203963"/>
    <w:rsid w:val="00205B9D"/>
    <w:rsid w:val="002060A7"/>
    <w:rsid w:val="00217118"/>
    <w:rsid w:val="00223838"/>
    <w:rsid w:val="002244D7"/>
    <w:rsid w:val="00224F23"/>
    <w:rsid w:val="00243F19"/>
    <w:rsid w:val="00250774"/>
    <w:rsid w:val="002534C9"/>
    <w:rsid w:val="00260473"/>
    <w:rsid w:val="00260ABE"/>
    <w:rsid w:val="002641EF"/>
    <w:rsid w:val="002664DC"/>
    <w:rsid w:val="00266838"/>
    <w:rsid w:val="00272D44"/>
    <w:rsid w:val="00276B4D"/>
    <w:rsid w:val="00277590"/>
    <w:rsid w:val="00294524"/>
    <w:rsid w:val="002B15BE"/>
    <w:rsid w:val="002D20E2"/>
    <w:rsid w:val="002E597F"/>
    <w:rsid w:val="00307478"/>
    <w:rsid w:val="003167D9"/>
    <w:rsid w:val="00326742"/>
    <w:rsid w:val="00350B43"/>
    <w:rsid w:val="0035505F"/>
    <w:rsid w:val="0035641D"/>
    <w:rsid w:val="00377C44"/>
    <w:rsid w:val="00381C60"/>
    <w:rsid w:val="003911B6"/>
    <w:rsid w:val="003B3B8C"/>
    <w:rsid w:val="003C632C"/>
    <w:rsid w:val="003D75EF"/>
    <w:rsid w:val="003E18D7"/>
    <w:rsid w:val="003F00C7"/>
    <w:rsid w:val="003F423B"/>
    <w:rsid w:val="00410277"/>
    <w:rsid w:val="0041449A"/>
    <w:rsid w:val="00434415"/>
    <w:rsid w:val="0044743E"/>
    <w:rsid w:val="00461E3B"/>
    <w:rsid w:val="00495C43"/>
    <w:rsid w:val="004C13F4"/>
    <w:rsid w:val="004C4B8B"/>
    <w:rsid w:val="004C6330"/>
    <w:rsid w:val="004E42EA"/>
    <w:rsid w:val="004F4A36"/>
    <w:rsid w:val="00522E77"/>
    <w:rsid w:val="00531EEA"/>
    <w:rsid w:val="00544CE9"/>
    <w:rsid w:val="00550530"/>
    <w:rsid w:val="0058168B"/>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D1F41"/>
    <w:rsid w:val="006D3BD7"/>
    <w:rsid w:val="006D49F3"/>
    <w:rsid w:val="006E17E4"/>
    <w:rsid w:val="006E292B"/>
    <w:rsid w:val="006F602B"/>
    <w:rsid w:val="00701753"/>
    <w:rsid w:val="007058FB"/>
    <w:rsid w:val="0070690C"/>
    <w:rsid w:val="00712B78"/>
    <w:rsid w:val="00715651"/>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803066"/>
    <w:rsid w:val="008031D5"/>
    <w:rsid w:val="008108FB"/>
    <w:rsid w:val="00821AE6"/>
    <w:rsid w:val="008741EE"/>
    <w:rsid w:val="008808E2"/>
    <w:rsid w:val="0088376F"/>
    <w:rsid w:val="0089088C"/>
    <w:rsid w:val="008B1227"/>
    <w:rsid w:val="008D1F3F"/>
    <w:rsid w:val="008E589A"/>
    <w:rsid w:val="009043D1"/>
    <w:rsid w:val="0091033C"/>
    <w:rsid w:val="00914CBF"/>
    <w:rsid w:val="00917CE5"/>
    <w:rsid w:val="009211A4"/>
    <w:rsid w:val="009424E7"/>
    <w:rsid w:val="00942A8F"/>
    <w:rsid w:val="00946462"/>
    <w:rsid w:val="00947640"/>
    <w:rsid w:val="0096634D"/>
    <w:rsid w:val="00967DFD"/>
    <w:rsid w:val="009A40EA"/>
    <w:rsid w:val="009A459C"/>
    <w:rsid w:val="009C12CD"/>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E4354"/>
    <w:rsid w:val="00AF54B5"/>
    <w:rsid w:val="00B01D5B"/>
    <w:rsid w:val="00B15BB0"/>
    <w:rsid w:val="00B26C8D"/>
    <w:rsid w:val="00BA16DB"/>
    <w:rsid w:val="00BB5FF6"/>
    <w:rsid w:val="00BC1154"/>
    <w:rsid w:val="00BE7D5D"/>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D07960"/>
    <w:rsid w:val="00D41E65"/>
    <w:rsid w:val="00D4296A"/>
    <w:rsid w:val="00D53D56"/>
    <w:rsid w:val="00D72091"/>
    <w:rsid w:val="00D91CF8"/>
    <w:rsid w:val="00DD4D7F"/>
    <w:rsid w:val="00DE4E66"/>
    <w:rsid w:val="00E06313"/>
    <w:rsid w:val="00E258AE"/>
    <w:rsid w:val="00E7224F"/>
    <w:rsid w:val="00E8179F"/>
    <w:rsid w:val="00E84A60"/>
    <w:rsid w:val="00E95241"/>
    <w:rsid w:val="00E974CB"/>
    <w:rsid w:val="00EE0EB6"/>
    <w:rsid w:val="00EF7699"/>
    <w:rsid w:val="00F13A13"/>
    <w:rsid w:val="00F3059F"/>
    <w:rsid w:val="00F30965"/>
    <w:rsid w:val="00F3698F"/>
    <w:rsid w:val="00F4401D"/>
    <w:rsid w:val="00F45D32"/>
    <w:rsid w:val="00F523E6"/>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D38820"/>
  <w15:chartTrackingRefBased/>
  <w15:docId w15:val="{FBADDEEC-50B6-49FF-89C9-3884226B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330"/>
    <w:pPr>
      <w:spacing w:after="160" w:line="256" w:lineRule="auto"/>
    </w:pPr>
    <w:rPr>
      <w:rFonts w:ascii="Calibri" w:eastAsia="Calibri" w:hAnsi="Calibri"/>
      <w:kern w:val="2"/>
      <w:sz w:val="22"/>
      <w:szCs w:val="22"/>
      <w:lang w:eastAsia="en-US"/>
    </w:rPr>
  </w:style>
  <w:style w:type="paragraph" w:styleId="Ttulo1">
    <w:name w:val="heading 1"/>
    <w:basedOn w:val="Normal"/>
    <w:next w:val="Normal"/>
    <w:qFormat/>
    <w:rsid w:val="00F3059F"/>
    <w:pPr>
      <w:keepNext/>
      <w:keepLines/>
      <w:suppressAutoHyphens/>
      <w:spacing w:before="360" w:after="240" w:line="300" w:lineRule="atLeast"/>
      <w:ind w:left="567" w:hanging="567"/>
      <w:outlineLvl w:val="0"/>
    </w:pPr>
    <w:rPr>
      <w:b/>
      <w:sz w:val="24"/>
    </w:rPr>
  </w:style>
  <w:style w:type="paragraph" w:styleId="Ttulo2">
    <w:name w:val="heading 2"/>
    <w:basedOn w:val="Normal"/>
    <w:next w:val="Normal"/>
    <w:qFormat/>
    <w:rsid w:val="00F3059F"/>
    <w:pPr>
      <w:keepNext/>
      <w:keepLines/>
      <w:suppressAutoHyphens/>
      <w:spacing w:before="360"/>
      <w:ind w:left="567" w:hanging="567"/>
      <w:outlineLvl w:val="1"/>
    </w:pPr>
    <w:rPr>
      <w:b/>
    </w:rPr>
  </w:style>
  <w:style w:type="paragraph" w:styleId="Ttulo3">
    <w:name w:val="heading 3"/>
    <w:basedOn w:val="Normal"/>
    <w:next w:val="Normal"/>
    <w:qFormat/>
    <w:rsid w:val="000F273E"/>
    <w:pPr>
      <w:spacing w:before="360"/>
      <w:outlineLvl w:val="2"/>
    </w:pPr>
  </w:style>
  <w:style w:type="paragraph" w:styleId="Ttulo4">
    <w:name w:val="heading 4"/>
    <w:basedOn w:val="Normal"/>
    <w:next w:val="Normal"/>
    <w:qFormat/>
    <w:rsid w:val="006A0A6F"/>
    <w:pPr>
      <w:spacing w:before="240"/>
      <w:outlineLvl w:val="3"/>
    </w:pPr>
  </w:style>
  <w:style w:type="paragraph" w:styleId="Ttulo5">
    <w:name w:val="heading 5"/>
    <w:basedOn w:val="Normal"/>
    <w:next w:val="Normal"/>
    <w:qFormat/>
    <w:rsid w:val="006A0A6F"/>
    <w:pPr>
      <w:spacing w:before="240"/>
      <w:outlineLvl w:val="4"/>
    </w:pPr>
  </w:style>
  <w:style w:type="paragraph" w:styleId="Ttulo6">
    <w:name w:val="heading 6"/>
    <w:basedOn w:val="Normal"/>
    <w:next w:val="Normal"/>
    <w:qFormat/>
    <w:rsid w:val="006A0A6F"/>
    <w:pPr>
      <w:spacing w:before="240"/>
      <w:outlineLvl w:val="5"/>
    </w:pPr>
  </w:style>
  <w:style w:type="paragraph" w:styleId="Ttulo7">
    <w:name w:val="heading 7"/>
    <w:basedOn w:val="Normal"/>
    <w:next w:val="Normal"/>
    <w:qFormat/>
    <w:rsid w:val="006A0A6F"/>
    <w:pPr>
      <w:spacing w:before="240"/>
      <w:outlineLvl w:val="6"/>
    </w:pPr>
  </w:style>
  <w:style w:type="paragraph" w:styleId="Ttulo8">
    <w:name w:val="heading 8"/>
    <w:basedOn w:val="Normal"/>
    <w:next w:val="Normal"/>
    <w:qFormat/>
    <w:rsid w:val="006A0A6F"/>
    <w:pPr>
      <w:spacing w:before="240"/>
      <w:outlineLvl w:val="7"/>
    </w:pPr>
  </w:style>
  <w:style w:type="paragraph" w:styleId="Ttulo9">
    <w:name w:val="heading 9"/>
    <w:basedOn w:val="Normal"/>
    <w:next w:val="Normal"/>
    <w:qFormat/>
    <w:rsid w:val="006A0A6F"/>
    <w:pPr>
      <w:spacing w:before="24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1C02CA"/>
    <w:pPr>
      <w:spacing w:before="600" w:after="360" w:line="220" w:lineRule="atLeast"/>
      <w:ind w:left="567" w:right="567"/>
      <w:contextualSpacing/>
    </w:pPr>
    <w:rPr>
      <w:sz w:val="18"/>
      <w:szCs w:val="20"/>
      <w:lang w:val="en-US"/>
    </w:rPr>
  </w:style>
  <w:style w:type="paragraph" w:customStyle="1" w:styleId="address">
    <w:name w:val="address"/>
    <w:basedOn w:val="Normal"/>
    <w:rsid w:val="00662811"/>
    <w:pPr>
      <w:suppressAutoHyphens/>
      <w:spacing w:after="200" w:line="220" w:lineRule="atLeast"/>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jc w:val="center"/>
    </w:pPr>
    <w:rPr>
      <w:sz w:val="20"/>
      <w:szCs w:val="20"/>
      <w:lang w:val="en-US"/>
    </w:rPr>
  </w:style>
  <w:style w:type="paragraph" w:customStyle="1" w:styleId="bulletitem">
    <w:name w:val="bulletitem"/>
    <w:basedOn w:val="Normal"/>
    <w:rsid w:val="00715651"/>
    <w:pPr>
      <w:numPr>
        <w:numId w:val="8"/>
      </w:numPr>
      <w:spacing w:before="160"/>
      <w:contextualSpacing/>
    </w:pPr>
  </w:style>
  <w:style w:type="paragraph" w:customStyle="1" w:styleId="dashitem">
    <w:name w:val="dashitem"/>
    <w:basedOn w:val="Normal"/>
    <w:rsid w:val="006137BC"/>
    <w:pPr>
      <w:numPr>
        <w:numId w:val="7"/>
      </w:numPr>
      <w:spacing w:before="160"/>
      <w:contextualSpacing/>
    </w:pPr>
  </w:style>
  <w:style w:type="character" w:customStyle="1" w:styleId="e-mail">
    <w:name w:val="e-mail"/>
    <w:basedOn w:val="Fuentedeprrafopredeter"/>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pPr>
    <w:rPr>
      <w:sz w:val="20"/>
      <w:szCs w:val="20"/>
      <w:lang w:val="en-US"/>
    </w:rPr>
  </w:style>
  <w:style w:type="paragraph" w:customStyle="1" w:styleId="figurecaption">
    <w:name w:val="figurecaption"/>
    <w:basedOn w:val="Normal"/>
    <w:next w:val="Normal"/>
    <w:rsid w:val="00E974CB"/>
    <w:pPr>
      <w:keepLines/>
      <w:spacing w:before="120" w:after="240" w:line="220" w:lineRule="atLeast"/>
      <w:jc w:val="center"/>
    </w:pPr>
    <w:rPr>
      <w:sz w:val="18"/>
    </w:rPr>
  </w:style>
  <w:style w:type="paragraph" w:customStyle="1" w:styleId="p1a">
    <w:name w:val="p1a"/>
    <w:basedOn w:val="Normal"/>
    <w:rsid w:val="0073504E"/>
  </w:style>
  <w:style w:type="character" w:styleId="Refdenotaalpie">
    <w:name w:val="footnote reference"/>
    <w:basedOn w:val="Fuentedeprrafopredeter"/>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rFonts w:ascii="Times New Roman" w:hAnsi="Times New Roman"/>
      <w:bCs/>
      <w:kern w:val="0"/>
      <w:szCs w:val="20"/>
      <w:lang w:val="en-U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basedOn w:val="Fuentedeprrafopredeter"/>
    <w:rsid w:val="00947640"/>
    <w:rPr>
      <w:b/>
    </w:rPr>
  </w:style>
  <w:style w:type="character" w:customStyle="1" w:styleId="heading4">
    <w:name w:val="heading4"/>
    <w:basedOn w:val="Fuentedeprrafopredeter"/>
    <w:rsid w:val="00947640"/>
    <w:rPr>
      <w:i/>
    </w:rPr>
  </w:style>
  <w:style w:type="numbering" w:customStyle="1" w:styleId="headings">
    <w:name w:val="headings"/>
    <w:basedOn w:val="arabnumitem"/>
    <w:rsid w:val="000C1161"/>
    <w:pPr>
      <w:numPr>
        <w:numId w:val="2"/>
      </w:numPr>
    </w:pPr>
  </w:style>
  <w:style w:type="character" w:styleId="Hipervnculo">
    <w:name w:val="Hyperlink"/>
    <w:basedOn w:val="Fuentedeprrafopredeter"/>
    <w:rsid w:val="00947640"/>
    <w:rPr>
      <w:color w:val="auto"/>
      <w:u w:val="none"/>
    </w:rPr>
  </w:style>
  <w:style w:type="paragraph" w:customStyle="1" w:styleId="image">
    <w:name w:val="image"/>
    <w:basedOn w:val="Normal"/>
    <w:next w:val="Normal"/>
    <w:rsid w:val="001C02CA"/>
    <w:pPr>
      <w:spacing w:before="240" w:after="120"/>
      <w:jc w:val="center"/>
    </w:pPr>
    <w:rPr>
      <w:sz w:val="20"/>
      <w:szCs w:val="20"/>
      <w:lang w:val="en-US"/>
    </w:r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contextualSpacing/>
    </w:pPr>
    <w:rPr>
      <w:sz w:val="20"/>
      <w:szCs w:val="20"/>
      <w:lang w:val="en-US"/>
    </w:r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contextualSpacing/>
    </w:pPr>
    <w:rPr>
      <w:rFonts w:ascii="Courier" w:hAnsi="Courier"/>
      <w:sz w:val="20"/>
      <w:szCs w:val="20"/>
      <w:lang w:val="en-US"/>
    </w:rPr>
  </w:style>
  <w:style w:type="paragraph" w:customStyle="1" w:styleId="referenceitem">
    <w:name w:val="referenceitem"/>
    <w:basedOn w:val="Normal"/>
    <w:rsid w:val="00FC2854"/>
    <w:pPr>
      <w:numPr>
        <w:numId w:val="3"/>
      </w:numPr>
      <w:spacing w:line="220" w:lineRule="atLeast"/>
    </w:pPr>
    <w:rPr>
      <w:sz w:val="18"/>
      <w:szCs w:val="20"/>
      <w:lang w:val="en-US"/>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rPr>
      <w:sz w:val="18"/>
      <w:szCs w:val="18"/>
    </w:rPr>
  </w:style>
  <w:style w:type="paragraph" w:customStyle="1" w:styleId="runninghead-right">
    <w:name w:val="running head - right"/>
    <w:basedOn w:val="Normal"/>
    <w:rsid w:val="001C02CA"/>
    <w:pPr>
      <w:jc w:val="right"/>
    </w:pPr>
    <w:rPr>
      <w:bCs/>
      <w:sz w:val="18"/>
      <w:szCs w:val="18"/>
    </w:rPr>
  </w:style>
  <w:style w:type="character" w:styleId="Nmerodepgina">
    <w:name w:val="page number"/>
    <w:basedOn w:val="Fuentedeprrafopredeter"/>
    <w:rsid w:val="00947640"/>
    <w:rPr>
      <w:sz w:val="18"/>
    </w:rPr>
  </w:style>
  <w:style w:type="paragraph" w:customStyle="1" w:styleId="Ttulo10">
    <w:name w:val="Título1"/>
    <w:basedOn w:val="Normal"/>
    <w:next w:val="author"/>
    <w:rsid w:val="0073504E"/>
    <w:pPr>
      <w:keepNext/>
      <w:keepLines/>
      <w:suppressAutoHyphens/>
      <w:spacing w:after="480" w:line="360" w:lineRule="atLeast"/>
      <w:jc w:val="center"/>
    </w:pPr>
    <w:rPr>
      <w:b/>
      <w:sz w:val="28"/>
    </w:rPr>
  </w:style>
  <w:style w:type="paragraph" w:customStyle="1" w:styleId="Subttulo1">
    <w:name w:val="Subtítulo1"/>
    <w:basedOn w:val="Ttulo10"/>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jc w:val="center"/>
    </w:pPr>
    <w:rPr>
      <w:sz w:val="18"/>
      <w:lang w:val="de-DE"/>
    </w:rPr>
  </w:style>
  <w:style w:type="character" w:customStyle="1" w:styleId="url">
    <w:name w:val="url"/>
    <w:basedOn w:val="Fuentedeprrafopredeter"/>
    <w:rsid w:val="00947640"/>
    <w:rPr>
      <w:rFonts w:ascii="Courier" w:hAnsi="Courier"/>
      <w:noProof/>
      <w:lang w:val="en-US"/>
    </w:rPr>
  </w:style>
  <w:style w:type="paragraph" w:styleId="Piedepgina">
    <w:name w:val="footer"/>
    <w:basedOn w:val="Normal"/>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pPr>
    <w:rPr>
      <w:sz w:val="18"/>
    </w:rPr>
  </w:style>
  <w:style w:type="paragraph" w:styleId="Prrafodelista">
    <w:name w:val="List Paragraph"/>
    <w:basedOn w:val="Normal"/>
    <w:uiPriority w:val="34"/>
    <w:qFormat/>
    <w:rsid w:val="00522E77"/>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69948">
      <w:bodyDiv w:val="1"/>
      <w:marLeft w:val="0"/>
      <w:marRight w:val="0"/>
      <w:marTop w:val="0"/>
      <w:marBottom w:val="0"/>
      <w:divBdr>
        <w:top w:val="none" w:sz="0" w:space="0" w:color="auto"/>
        <w:left w:val="none" w:sz="0" w:space="0" w:color="auto"/>
        <w:bottom w:val="none" w:sz="0" w:space="0" w:color="auto"/>
        <w:right w:val="none" w:sz="0" w:space="0" w:color="auto"/>
      </w:divBdr>
    </w:div>
    <w:div w:id="744761392">
      <w:bodyDiv w:val="1"/>
      <w:marLeft w:val="0"/>
      <w:marRight w:val="0"/>
      <w:marTop w:val="0"/>
      <w:marBottom w:val="0"/>
      <w:divBdr>
        <w:top w:val="none" w:sz="0" w:space="0" w:color="auto"/>
        <w:left w:val="none" w:sz="0" w:space="0" w:color="auto"/>
        <w:bottom w:val="none" w:sz="0" w:space="0" w:color="auto"/>
        <w:right w:val="none" w:sz="0" w:space="0" w:color="auto"/>
      </w:divBdr>
    </w:div>
    <w:div w:id="1702052022">
      <w:bodyDiv w:val="1"/>
      <w:marLeft w:val="0"/>
      <w:marRight w:val="0"/>
      <w:marTop w:val="0"/>
      <w:marBottom w:val="0"/>
      <w:divBdr>
        <w:top w:val="none" w:sz="0" w:space="0" w:color="auto"/>
        <w:left w:val="none" w:sz="0" w:space="0" w:color="auto"/>
        <w:bottom w:val="none" w:sz="0" w:space="0" w:color="auto"/>
        <w:right w:val="none" w:sz="0" w:space="0" w:color="auto"/>
      </w:divBdr>
    </w:div>
    <w:div w:id="209839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20EQUIPO\Download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Template>
  <TotalTime>2</TotalTime>
  <Pages>6</Pages>
  <Words>653</Words>
  <Characters>3593</Characters>
  <Application>Microsoft Office Word</Application>
  <DocSecurity>0</DocSecurity>
  <Lines>29</Lines>
  <Paragraphs>8</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MI EQUIPO</dc:creator>
  <cp:keywords/>
  <dc:description/>
  <cp:lastModifiedBy>guadalupecoronelalva@gmail.com</cp:lastModifiedBy>
  <cp:revision>2</cp:revision>
  <cp:lastPrinted>2011-02-21T20:47:00Z</cp:lastPrinted>
  <dcterms:created xsi:type="dcterms:W3CDTF">2023-06-08T17:43:00Z</dcterms:created>
  <dcterms:modified xsi:type="dcterms:W3CDTF">2023-06-08T17:43:00Z</dcterms:modified>
</cp:coreProperties>
</file>