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1E" w:rsidRPr="0094175F" w:rsidRDefault="0008461E" w:rsidP="0008461E">
      <w:pPr>
        <w:jc w:val="center"/>
        <w:rPr>
          <w:color w:val="000000"/>
        </w:rPr>
      </w:pPr>
      <w:bookmarkStart w:id="0" w:name="_GoBack"/>
      <w:bookmarkEnd w:id="0"/>
      <w:r w:rsidRPr="0094175F">
        <w:rPr>
          <w:bCs/>
          <w:color w:val="000000"/>
          <w:u w:val="single"/>
        </w:rPr>
        <w:t>CD-ROM</w:t>
      </w:r>
    </w:p>
    <w:p w:rsidR="0008461E" w:rsidRPr="0094175F" w:rsidRDefault="0008461E" w:rsidP="0008461E">
      <w:pPr>
        <w:jc w:val="both"/>
        <w:rPr>
          <w:b/>
          <w:color w:val="000000"/>
          <w:u w:val="single"/>
        </w:rPr>
      </w:pPr>
    </w:p>
    <w:p w:rsidR="0008461E" w:rsidRPr="0094175F" w:rsidRDefault="0008461E" w:rsidP="0008461E">
      <w:pPr>
        <w:jc w:val="both"/>
        <w:rPr>
          <w:color w:val="000000"/>
        </w:rPr>
      </w:pPr>
      <w:r w:rsidRPr="0094175F">
        <w:rPr>
          <w:color w:val="000000"/>
        </w:rPr>
        <w:t xml:space="preserve">Cd-rom1:  </w:t>
      </w:r>
      <w:r w:rsidRPr="0094175F">
        <w:rPr>
          <w:b/>
          <w:color w:val="000000"/>
          <w:u w:val="single"/>
        </w:rPr>
        <w:t>Programa Infosalud</w:t>
      </w:r>
      <w:r w:rsidRPr="0094175F">
        <w:rPr>
          <w:color w:val="000000"/>
        </w:rPr>
        <w:t>, ene. 2002</w:t>
      </w:r>
    </w:p>
    <w:p w:rsidR="0008461E" w:rsidRPr="007B55BE" w:rsidRDefault="0008461E" w:rsidP="0008461E">
      <w:pPr>
        <w:jc w:val="both"/>
        <w:rPr>
          <w:color w:val="000000"/>
        </w:rPr>
      </w:pPr>
      <w:r w:rsidRPr="0094175F">
        <w:rPr>
          <w:color w:val="000000"/>
        </w:rPr>
        <w:t xml:space="preserve">Cd-rom2: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abr. 2001;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Cd-rom3: </w:t>
      </w:r>
      <w:r w:rsidRPr="007B55BE">
        <w:rPr>
          <w:b/>
          <w:color w:val="000000"/>
          <w:u w:val="single"/>
        </w:rPr>
        <w:t>Superintendencia de Servicios de Salud. Programa Médico Obligatorio</w:t>
      </w:r>
      <w:r w:rsidRPr="007B55BE">
        <w:rPr>
          <w:color w:val="000000"/>
        </w:rPr>
        <w:t>, 2000;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Cd-rom4: </w:t>
      </w:r>
      <w:r w:rsidRPr="007B55BE">
        <w:rPr>
          <w:b/>
          <w:color w:val="000000"/>
          <w:u w:val="single"/>
        </w:rPr>
        <w:t>Guía de proveedores y servicios hospitalarios;</w:t>
      </w:r>
      <w:r w:rsidRPr="007B55BE">
        <w:rPr>
          <w:color w:val="000000"/>
        </w:rPr>
        <w:t xml:space="preserve">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7B55BE">
        <w:rPr>
          <w:color w:val="000000"/>
        </w:rPr>
        <w:t xml:space="preserve">Cd-rom5: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mayo. </w:t>
      </w:r>
      <w:r w:rsidRPr="00910A4C">
        <w:rPr>
          <w:color w:val="000000"/>
          <w:lang w:val="pt-BR"/>
        </w:rPr>
        <w:t xml:space="preserve">2001;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 6: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jun. 2001;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>Cd-rom7</w:t>
      </w:r>
      <w:r w:rsidRPr="00D468C8">
        <w:rPr>
          <w:b/>
          <w:color w:val="000000"/>
          <w:u w:val="single"/>
          <w:lang w:val="pt-BR"/>
        </w:rPr>
        <w:t>: Programa Infosalud</w:t>
      </w:r>
      <w:r w:rsidRPr="00910A4C">
        <w:rPr>
          <w:color w:val="000000"/>
          <w:lang w:val="pt-BR"/>
        </w:rPr>
        <w:t xml:space="preserve">, jul. 2001;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Cd-rom8: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ago. 2001;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Cd-rom9: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sep. 2001;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Cd-rom10: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</w:t>
      </w:r>
      <w:r>
        <w:rPr>
          <w:color w:val="000000"/>
          <w:lang w:val="pt-BR"/>
        </w:rPr>
        <w:t>dic</w:t>
      </w:r>
      <w:r w:rsidRPr="00910A4C">
        <w:rPr>
          <w:color w:val="000000"/>
          <w:lang w:val="pt-BR"/>
        </w:rPr>
        <w:t xml:space="preserve">. 2001; </w:t>
      </w:r>
    </w:p>
    <w:p w:rsidR="0008461E" w:rsidRPr="00BD7446" w:rsidRDefault="0008461E" w:rsidP="0008461E">
      <w:pPr>
        <w:jc w:val="both"/>
        <w:rPr>
          <w:color w:val="000000"/>
          <w:lang w:val="en-GB"/>
        </w:rPr>
      </w:pPr>
      <w:r w:rsidRPr="00BD7446">
        <w:rPr>
          <w:color w:val="000000"/>
          <w:lang w:val="en-GB"/>
        </w:rPr>
        <w:t xml:space="preserve">Cd-rom11: </w:t>
      </w:r>
      <w:r w:rsidRPr="00D468C8">
        <w:rPr>
          <w:b/>
          <w:color w:val="000000"/>
          <w:u w:val="single"/>
          <w:lang w:val="en-GB"/>
        </w:rPr>
        <w:t>Programa Infosalud</w:t>
      </w:r>
      <w:r w:rsidRPr="00BD7446">
        <w:rPr>
          <w:color w:val="000000"/>
          <w:lang w:val="en-GB"/>
        </w:rPr>
        <w:t xml:space="preserve">, </w:t>
      </w:r>
      <w:r>
        <w:rPr>
          <w:color w:val="000000"/>
          <w:lang w:val="en-GB"/>
        </w:rPr>
        <w:t>nov</w:t>
      </w:r>
      <w:r w:rsidRPr="00BD7446">
        <w:rPr>
          <w:color w:val="000000"/>
          <w:lang w:val="en-GB"/>
        </w:rPr>
        <w:t xml:space="preserve">. 2001; </w:t>
      </w:r>
    </w:p>
    <w:p w:rsidR="0008461E" w:rsidRPr="00BD7446" w:rsidRDefault="0008461E" w:rsidP="0008461E">
      <w:pPr>
        <w:jc w:val="both"/>
        <w:rPr>
          <w:color w:val="000000"/>
          <w:lang w:val="en-GB"/>
        </w:rPr>
      </w:pPr>
      <w:r w:rsidRPr="00BD7446">
        <w:rPr>
          <w:color w:val="000000"/>
          <w:lang w:val="en-GB"/>
        </w:rPr>
        <w:t xml:space="preserve">Cd-rom12:  </w:t>
      </w:r>
      <w:r w:rsidRPr="00D468C8">
        <w:rPr>
          <w:b/>
          <w:color w:val="000000"/>
          <w:u w:val="single"/>
          <w:lang w:val="en-GB"/>
        </w:rPr>
        <w:t>WHO Medicines Bookshelf</w:t>
      </w:r>
      <w:r w:rsidRPr="00BD7446">
        <w:rPr>
          <w:color w:val="000000"/>
          <w:lang w:val="en-GB"/>
        </w:rPr>
        <w:t>, version 4.0</w:t>
      </w:r>
    </w:p>
    <w:p w:rsidR="0008461E" w:rsidRPr="00BD7446" w:rsidRDefault="0008461E" w:rsidP="0008461E">
      <w:pPr>
        <w:jc w:val="both"/>
        <w:rPr>
          <w:color w:val="000000"/>
          <w:lang w:val="en-GB"/>
        </w:rPr>
      </w:pPr>
      <w:r w:rsidRPr="00BD7446">
        <w:rPr>
          <w:color w:val="000000"/>
          <w:lang w:val="en-GB"/>
        </w:rPr>
        <w:t xml:space="preserve">Cd-rom13: Internet Health Company : </w:t>
      </w:r>
      <w:r w:rsidRPr="00D468C8">
        <w:rPr>
          <w:b/>
          <w:color w:val="000000"/>
          <w:u w:val="single"/>
          <w:lang w:val="en-GB"/>
        </w:rPr>
        <w:t>Directorio de Internet en Medicina</w:t>
      </w:r>
      <w:r w:rsidRPr="00BD7446">
        <w:rPr>
          <w:color w:val="000000"/>
          <w:lang w:val="en-GB"/>
        </w:rPr>
        <w:t xml:space="preserve">; </w:t>
      </w:r>
    </w:p>
    <w:p w:rsidR="0008461E" w:rsidRPr="00BD7446" w:rsidRDefault="0008461E" w:rsidP="0008461E">
      <w:pPr>
        <w:jc w:val="both"/>
        <w:rPr>
          <w:color w:val="000000"/>
          <w:lang w:val="en-GB"/>
        </w:rPr>
      </w:pPr>
      <w:r w:rsidRPr="00BD7446">
        <w:rPr>
          <w:color w:val="000000"/>
          <w:lang w:val="en-GB"/>
        </w:rPr>
        <w:t xml:space="preserve">Cd-rom14: Internet Health Company : </w:t>
      </w:r>
      <w:r w:rsidRPr="00D468C8">
        <w:rPr>
          <w:b/>
          <w:color w:val="000000"/>
          <w:u w:val="single"/>
          <w:lang w:val="en-GB"/>
        </w:rPr>
        <w:t>directorio de Internet en Medicina</w:t>
      </w:r>
      <w:r w:rsidRPr="00BD7446">
        <w:rPr>
          <w:color w:val="000000"/>
          <w:lang w:val="en-GB"/>
        </w:rPr>
        <w:t xml:space="preserve">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cd-rom15: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mar. 2002;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Cd-rom16: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abr. 2002;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Cd-rom17: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may. 2002;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Cd-rom18: </w:t>
      </w:r>
      <w:r w:rsidRPr="00D468C8">
        <w:rPr>
          <w:b/>
          <w:color w:val="000000"/>
          <w:u w:val="single"/>
          <w:lang w:val="pt-BR"/>
        </w:rPr>
        <w:t>Programa Infosalud,</w:t>
      </w:r>
      <w:r w:rsidRPr="00910A4C">
        <w:rPr>
          <w:color w:val="000000"/>
          <w:lang w:val="pt-BR"/>
        </w:rPr>
        <w:t xml:space="preserve"> jun. 2002;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Cd-rom19: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jul. 2002;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Cd-rom20: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ago. 2002;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Cd-rom21: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set. 2002;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Cd-rom22: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>, oct. 2002;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Cd-rom23: </w:t>
      </w:r>
      <w:r w:rsidRPr="00D468C8">
        <w:rPr>
          <w:b/>
          <w:color w:val="000000"/>
          <w:u w:val="single"/>
          <w:lang w:val="pt-BR"/>
        </w:rPr>
        <w:t>Programa Infosalud,</w:t>
      </w:r>
      <w:r w:rsidRPr="00910A4C">
        <w:rPr>
          <w:color w:val="000000"/>
          <w:lang w:val="pt-BR"/>
        </w:rPr>
        <w:t xml:space="preserve"> nov. 2002;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Cd-rom24: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dic. 2002;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Cd-rom25: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ene. 2003;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Cd-rom26: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feb. 2003; </w:t>
      </w:r>
    </w:p>
    <w:p w:rsidR="0008461E" w:rsidRPr="000135CD" w:rsidRDefault="0008461E" w:rsidP="0008461E">
      <w:pPr>
        <w:jc w:val="both"/>
        <w:rPr>
          <w:color w:val="000000"/>
        </w:rPr>
      </w:pPr>
      <w:r w:rsidRPr="000135CD">
        <w:rPr>
          <w:color w:val="000000"/>
        </w:rPr>
        <w:t xml:space="preserve">Cd-rom27: </w:t>
      </w:r>
      <w:r w:rsidRPr="000135CD">
        <w:rPr>
          <w:b/>
          <w:color w:val="000000"/>
          <w:u w:val="single"/>
        </w:rPr>
        <w:t>Diccionario de Inglés Castellano</w:t>
      </w:r>
      <w:r w:rsidRPr="000135CD">
        <w:rPr>
          <w:color w:val="000000"/>
        </w:rPr>
        <w:t>; (46)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Cd-rom28: </w:t>
      </w:r>
      <w:r w:rsidRPr="00171A6A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>, mar. 2003;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Cd-rom29: </w:t>
      </w:r>
      <w:r w:rsidRPr="00171A6A">
        <w:rPr>
          <w:b/>
          <w:color w:val="000000"/>
          <w:u w:val="single"/>
          <w:lang w:val="pt-BR"/>
        </w:rPr>
        <w:t>Programa Infoaslud</w:t>
      </w:r>
      <w:r w:rsidRPr="00910A4C">
        <w:rPr>
          <w:color w:val="000000"/>
          <w:lang w:val="pt-BR"/>
        </w:rPr>
        <w:t xml:space="preserve">, abr. 2003;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Cd-rom30: </w:t>
      </w:r>
      <w:r w:rsidRPr="00171A6A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may. 2003;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Cd-rom31: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jun. 2003;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Cd-rom32: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jul. 2003;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Cd-rom33: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ago. 2003;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Cd-rom34: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set. 2003;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Cd-rom35: </w:t>
      </w:r>
      <w:r w:rsidRPr="00D468C8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oct. 2003;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Cd.rom36: </w:t>
      </w:r>
      <w:r w:rsidRPr="00171A6A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nov. 2003; </w:t>
      </w:r>
    </w:p>
    <w:p w:rsidR="0008461E" w:rsidRPr="00910A4C" w:rsidRDefault="0008461E" w:rsidP="0008461E">
      <w:pPr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Cd-rom37: </w:t>
      </w:r>
      <w:r w:rsidRPr="00171A6A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dic. 2003; </w:t>
      </w:r>
    </w:p>
    <w:p w:rsidR="0008461E" w:rsidRPr="00910A4C" w:rsidRDefault="0008461E" w:rsidP="0008461E">
      <w:pPr>
        <w:jc w:val="both"/>
        <w:rPr>
          <w:color w:val="000000"/>
        </w:rPr>
      </w:pPr>
      <w:r w:rsidRPr="00910A4C">
        <w:rPr>
          <w:color w:val="000000"/>
        </w:rPr>
        <w:t xml:space="preserve">Cd-rom38: Curtis, H; Barnes, N. S. </w:t>
      </w:r>
      <w:r w:rsidRPr="00171A6A">
        <w:rPr>
          <w:b/>
          <w:color w:val="000000"/>
          <w:u w:val="single"/>
        </w:rPr>
        <w:t>Biología</w:t>
      </w:r>
      <w:r w:rsidRPr="00910A4C">
        <w:rPr>
          <w:color w:val="000000"/>
        </w:rPr>
        <w:t xml:space="preserve">; </w:t>
      </w:r>
    </w:p>
    <w:p w:rsidR="0008461E" w:rsidRPr="00BD7446" w:rsidRDefault="0008461E" w:rsidP="0008461E">
      <w:pPr>
        <w:jc w:val="both"/>
        <w:rPr>
          <w:color w:val="000000"/>
        </w:rPr>
      </w:pPr>
      <w:r w:rsidRPr="00BD7446">
        <w:rPr>
          <w:color w:val="000000"/>
        </w:rPr>
        <w:t xml:space="preserve">Cd-rom39: Ranalli, Pscar A. </w:t>
      </w:r>
      <w:r w:rsidRPr="00171A6A">
        <w:rPr>
          <w:b/>
          <w:color w:val="000000"/>
          <w:u w:val="single"/>
        </w:rPr>
        <w:t>La implantología del Nuevo milenio</w:t>
      </w:r>
      <w:r w:rsidRPr="00BD7446">
        <w:rPr>
          <w:color w:val="000000"/>
        </w:rPr>
        <w:t xml:space="preserve">;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Cd-rom40: </w:t>
      </w:r>
      <w:r w:rsidRPr="00171A6A">
        <w:rPr>
          <w:b/>
          <w:color w:val="000000"/>
          <w:u w:val="single"/>
          <w:lang w:val="pt-BR"/>
        </w:rPr>
        <w:t>PR Vademecum;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Cd-rom41: </w:t>
      </w:r>
      <w:r w:rsidRPr="00171A6A">
        <w:rPr>
          <w:b/>
          <w:color w:val="000000"/>
          <w:lang w:val="pt-BR"/>
        </w:rPr>
        <w:t>Analecta veterinaria</w:t>
      </w:r>
      <w:r w:rsidRPr="00910A4C">
        <w:rPr>
          <w:color w:val="000000"/>
          <w:lang w:val="pt-BR"/>
        </w:rPr>
        <w:t>, vol. 19, 20 y 21;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Cd-rom42: </w:t>
      </w:r>
      <w:r w:rsidRPr="00171A6A">
        <w:rPr>
          <w:b/>
          <w:color w:val="000000"/>
          <w:u w:val="single"/>
          <w:lang w:val="pt-BR"/>
        </w:rPr>
        <w:t>Analecta Veterinaria</w:t>
      </w:r>
      <w:r w:rsidRPr="00910A4C">
        <w:rPr>
          <w:color w:val="000000"/>
          <w:lang w:val="pt-BR"/>
        </w:rPr>
        <w:t xml:space="preserve">, vol. 22; </w:t>
      </w:r>
    </w:p>
    <w:p w:rsidR="0008461E" w:rsidRPr="00910A4C" w:rsidRDefault="0008461E" w:rsidP="0008461E">
      <w:pPr>
        <w:jc w:val="both"/>
        <w:rPr>
          <w:color w:val="000000"/>
        </w:rPr>
      </w:pPr>
      <w:r w:rsidRPr="00910A4C">
        <w:rPr>
          <w:color w:val="000000"/>
        </w:rPr>
        <w:t xml:space="preserve">Cd-rom43: </w:t>
      </w:r>
      <w:r w:rsidRPr="00171A6A">
        <w:rPr>
          <w:b/>
          <w:color w:val="000000"/>
          <w:u w:val="single"/>
        </w:rPr>
        <w:t>Programa Infosalud</w:t>
      </w:r>
      <w:r w:rsidRPr="00910A4C">
        <w:rPr>
          <w:color w:val="000000"/>
        </w:rPr>
        <w:t xml:space="preserve">, feb. 2002; </w:t>
      </w:r>
    </w:p>
    <w:p w:rsidR="0008461E" w:rsidRPr="00910A4C" w:rsidRDefault="0008461E" w:rsidP="0008461E">
      <w:pPr>
        <w:jc w:val="both"/>
        <w:rPr>
          <w:color w:val="000000"/>
        </w:rPr>
      </w:pPr>
      <w:r w:rsidRPr="00910A4C">
        <w:rPr>
          <w:color w:val="000000"/>
        </w:rPr>
        <w:t xml:space="preserve">Cd-rom44: Geneser, Finn. </w:t>
      </w:r>
      <w:r w:rsidRPr="00171A6A">
        <w:rPr>
          <w:b/>
          <w:color w:val="000000"/>
          <w:u w:val="single"/>
        </w:rPr>
        <w:t>Histología Explorer</w:t>
      </w:r>
      <w:r w:rsidRPr="00910A4C">
        <w:rPr>
          <w:color w:val="000000"/>
        </w:rPr>
        <w:t xml:space="preserve">; </w:t>
      </w:r>
    </w:p>
    <w:p w:rsidR="0008461E" w:rsidRPr="00171A6A" w:rsidRDefault="0008461E" w:rsidP="0008461E">
      <w:pPr>
        <w:jc w:val="both"/>
        <w:rPr>
          <w:b/>
          <w:color w:val="000000"/>
          <w:u w:val="single"/>
        </w:rPr>
      </w:pPr>
      <w:r w:rsidRPr="00BD7446">
        <w:rPr>
          <w:color w:val="000000"/>
        </w:rPr>
        <w:t xml:space="preserve">Cd-rom45: Ecker, Phillip M.; Ecker, Grant M; Mathers, Lawrence H. </w:t>
      </w:r>
      <w:r w:rsidRPr="00171A6A">
        <w:rPr>
          <w:b/>
          <w:color w:val="000000"/>
          <w:u w:val="single"/>
        </w:rPr>
        <w:t>Simbryo : un viaje animado del desarrollo humano</w:t>
      </w:r>
    </w:p>
    <w:p w:rsidR="0008461E" w:rsidRPr="00BD7446" w:rsidRDefault="0008461E" w:rsidP="0008461E">
      <w:pPr>
        <w:jc w:val="both"/>
        <w:rPr>
          <w:color w:val="000000"/>
          <w:lang w:val="en-GB"/>
        </w:rPr>
      </w:pPr>
      <w:r w:rsidRPr="00BD7446">
        <w:rPr>
          <w:color w:val="000000"/>
          <w:lang w:val="en-GB"/>
        </w:rPr>
        <w:t xml:space="preserve">Cd-rom46: </w:t>
      </w:r>
      <w:smartTag w:uri="urn:schemas-microsoft-com:office:smarttags" w:element="place">
        <w:smartTag w:uri="urn:schemas-microsoft-com:office:smarttags" w:element="City">
          <w:r w:rsidRPr="00171A6A">
            <w:rPr>
              <w:b/>
              <w:color w:val="000000"/>
              <w:u w:val="single"/>
              <w:lang w:val="en-GB"/>
            </w:rPr>
            <w:t>Oxford</w:t>
          </w:r>
        </w:smartTag>
      </w:smartTag>
      <w:r w:rsidRPr="00171A6A">
        <w:rPr>
          <w:b/>
          <w:color w:val="000000"/>
          <w:u w:val="single"/>
          <w:lang w:val="en-GB"/>
        </w:rPr>
        <w:t xml:space="preserve"> Spanish Dictionary</w:t>
      </w:r>
      <w:r w:rsidRPr="00BD7446">
        <w:rPr>
          <w:color w:val="000000"/>
          <w:lang w:val="en-GB"/>
        </w:rPr>
        <w:t>, v. 1.3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Cd-rom47: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ene. 2004;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Cd-rom48: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feb. 2004;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Cd-rom49: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mar. 2004;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Cd-rom50: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abr. 2004;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Cd-rom51: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may. 2004;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Cd-rom52: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jun. 2004;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Cd-rom53: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jul. 2004; </w:t>
      </w:r>
    </w:p>
    <w:p w:rsidR="0008461E" w:rsidRPr="00910A4C" w:rsidRDefault="0008461E" w:rsidP="0008461E">
      <w:pPr>
        <w:jc w:val="both"/>
        <w:rPr>
          <w:color w:val="000000"/>
          <w:lang w:val="en-GB"/>
        </w:rPr>
      </w:pPr>
      <w:r w:rsidRPr="00910A4C">
        <w:rPr>
          <w:color w:val="000000"/>
          <w:lang w:val="en-GB"/>
        </w:rPr>
        <w:t xml:space="preserve">Cd-rom54: </w:t>
      </w:r>
      <w:r w:rsidRPr="00171A6A">
        <w:rPr>
          <w:b/>
          <w:color w:val="000000"/>
          <w:u w:val="single"/>
          <w:lang w:val="en-GB"/>
        </w:rPr>
        <w:t>Programa Infosalud</w:t>
      </w:r>
      <w:r w:rsidRPr="00910A4C">
        <w:rPr>
          <w:color w:val="000000"/>
          <w:lang w:val="en-GB"/>
        </w:rPr>
        <w:t xml:space="preserve">, ago. 2004;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Cd-rom55: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sep. 2004;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lastRenderedPageBreak/>
        <w:t xml:space="preserve">Cd-rom56: </w:t>
      </w:r>
      <w:r w:rsidRPr="007B55BE">
        <w:rPr>
          <w:b/>
          <w:color w:val="000000"/>
          <w:u w:val="single"/>
        </w:rPr>
        <w:t>Programa Infosalud,</w:t>
      </w:r>
      <w:r w:rsidRPr="007B55BE">
        <w:rPr>
          <w:color w:val="000000"/>
        </w:rPr>
        <w:t xml:space="preserve"> ene. 2005;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 57 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>, feb. 2005</w:t>
      </w:r>
    </w:p>
    <w:p w:rsidR="0008461E" w:rsidRPr="00B54D9C" w:rsidRDefault="0008461E" w:rsidP="0008461E">
      <w:pPr>
        <w:jc w:val="both"/>
        <w:rPr>
          <w:color w:val="000000"/>
        </w:rPr>
      </w:pPr>
      <w:r w:rsidRPr="00B54D9C">
        <w:rPr>
          <w:color w:val="000000"/>
        </w:rPr>
        <w:t xml:space="preserve">Cd-rom: 58: </w:t>
      </w:r>
      <w:r w:rsidRPr="00B54D9C">
        <w:rPr>
          <w:b/>
          <w:color w:val="000000"/>
          <w:u w:val="single"/>
        </w:rPr>
        <w:t>Programa Infosalud</w:t>
      </w:r>
      <w:r w:rsidRPr="00B54D9C">
        <w:rPr>
          <w:color w:val="000000"/>
        </w:rPr>
        <w:t xml:space="preserve">, mar. </w:t>
      </w:r>
      <w:r>
        <w:rPr>
          <w:color w:val="000000"/>
        </w:rPr>
        <w:t>2005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 59: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>, jun 2005.</w:t>
      </w:r>
    </w:p>
    <w:p w:rsidR="0008461E" w:rsidRPr="00BD7446" w:rsidRDefault="0008461E" w:rsidP="0008461E">
      <w:pPr>
        <w:jc w:val="both"/>
        <w:rPr>
          <w:color w:val="000000"/>
        </w:rPr>
      </w:pPr>
      <w:r w:rsidRPr="00BD7446">
        <w:rPr>
          <w:color w:val="000000"/>
        </w:rPr>
        <w:t xml:space="preserve">Cd-rom 60:  </w:t>
      </w:r>
      <w:r w:rsidRPr="00171A6A">
        <w:rPr>
          <w:b/>
          <w:color w:val="000000"/>
          <w:u w:val="single"/>
        </w:rPr>
        <w:t>7º Simposio Nacional de Prevención y Educación para la salud bucal</w:t>
      </w:r>
      <w:r w:rsidRPr="00BD7446">
        <w:rPr>
          <w:color w:val="000000"/>
        </w:rPr>
        <w:t>:</w:t>
      </w:r>
    </w:p>
    <w:p w:rsidR="0008461E" w:rsidRPr="00BD7446" w:rsidRDefault="0008461E" w:rsidP="0008461E">
      <w:pPr>
        <w:ind w:left="708"/>
        <w:jc w:val="both"/>
        <w:rPr>
          <w:color w:val="000000"/>
          <w:lang w:val="en-US"/>
        </w:rPr>
      </w:pPr>
      <w:r w:rsidRPr="00BD7446">
        <w:rPr>
          <w:color w:val="000000"/>
        </w:rPr>
        <w:t xml:space="preserve">         </w:t>
      </w:r>
      <w:r w:rsidRPr="00171A6A">
        <w:rPr>
          <w:b/>
          <w:color w:val="000000"/>
          <w:u w:val="single"/>
          <w:lang w:val="en-US"/>
        </w:rPr>
        <w:t>Odon 0 Acto Inaugural</w:t>
      </w:r>
      <w:r w:rsidRPr="00BD7446">
        <w:rPr>
          <w:color w:val="000000"/>
          <w:lang w:val="en-US"/>
        </w:rPr>
        <w:t xml:space="preserve">; </w:t>
      </w:r>
    </w:p>
    <w:p w:rsidR="0008461E" w:rsidRPr="00BD7446" w:rsidRDefault="0008461E" w:rsidP="0008461E">
      <w:pPr>
        <w:jc w:val="both"/>
        <w:rPr>
          <w:color w:val="000000"/>
        </w:rPr>
      </w:pPr>
      <w:r w:rsidRPr="00BD7446">
        <w:rPr>
          <w:color w:val="000000"/>
          <w:lang w:val="en-US"/>
        </w:rPr>
        <w:t xml:space="preserve">Cd-rom 61/63: Odon 1: Nor, Jacques.  </w:t>
      </w:r>
      <w:r w:rsidRPr="00171A6A">
        <w:rPr>
          <w:b/>
          <w:color w:val="000000"/>
          <w:u w:val="single"/>
        </w:rPr>
        <w:t>Odontopediatría: Prevención. Endodoncia</w:t>
      </w:r>
      <w:r w:rsidRPr="00BD7446">
        <w:rPr>
          <w:color w:val="000000"/>
        </w:rPr>
        <w:t>.</w:t>
      </w:r>
    </w:p>
    <w:p w:rsidR="0008461E" w:rsidRPr="00171A6A" w:rsidRDefault="0008461E" w:rsidP="0008461E">
      <w:pPr>
        <w:jc w:val="both"/>
        <w:rPr>
          <w:b/>
          <w:color w:val="000000"/>
          <w:u w:val="single"/>
        </w:rPr>
      </w:pPr>
      <w:r w:rsidRPr="00BD7446">
        <w:rPr>
          <w:color w:val="000000"/>
        </w:rPr>
        <w:t xml:space="preserve">                   </w:t>
      </w:r>
      <w:r w:rsidRPr="00171A6A">
        <w:rPr>
          <w:b/>
          <w:color w:val="000000"/>
          <w:u w:val="single"/>
        </w:rPr>
        <w:t xml:space="preserve">Operatoria dental. (parte 1; </w:t>
      </w:r>
    </w:p>
    <w:p w:rsidR="0008461E" w:rsidRPr="00BD7446" w:rsidRDefault="0008461E" w:rsidP="0008461E">
      <w:pPr>
        <w:jc w:val="both"/>
        <w:rPr>
          <w:color w:val="000000"/>
        </w:rPr>
      </w:pPr>
      <w:r w:rsidRPr="00BD7446">
        <w:rPr>
          <w:color w:val="000000"/>
        </w:rPr>
        <w:t xml:space="preserve">Cd-rom 64 y 68: Odon 1: Nor, Jacques.  </w:t>
      </w:r>
      <w:r w:rsidRPr="00171A6A">
        <w:rPr>
          <w:b/>
          <w:color w:val="000000"/>
          <w:u w:val="single"/>
        </w:rPr>
        <w:t>Odontopediatría: Prevención. Endodoncia</w:t>
      </w:r>
      <w:r w:rsidRPr="00BD7446">
        <w:rPr>
          <w:color w:val="000000"/>
        </w:rPr>
        <w:t>.</w:t>
      </w:r>
    </w:p>
    <w:p w:rsidR="0008461E" w:rsidRPr="00171A6A" w:rsidRDefault="0008461E" w:rsidP="0008461E">
      <w:pPr>
        <w:jc w:val="both"/>
        <w:rPr>
          <w:b/>
          <w:color w:val="000000"/>
          <w:u w:val="single"/>
        </w:rPr>
      </w:pPr>
      <w:r w:rsidRPr="00BD7446">
        <w:rPr>
          <w:color w:val="000000"/>
        </w:rPr>
        <w:t xml:space="preserve">                   </w:t>
      </w:r>
      <w:r w:rsidRPr="00171A6A">
        <w:rPr>
          <w:b/>
          <w:color w:val="000000"/>
          <w:u w:val="single"/>
        </w:rPr>
        <w:t xml:space="preserve">Operatoria dental. (parte 2); </w:t>
      </w:r>
    </w:p>
    <w:p w:rsidR="0008461E" w:rsidRPr="00BD7446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7E3C4E">
        <w:rPr>
          <w:color w:val="000000"/>
        </w:rPr>
        <w:t xml:space="preserve">Cd-rom 65: Odon 4: Mazzoni, Mabel … </w:t>
      </w:r>
      <w:r w:rsidRPr="00BD7446">
        <w:rPr>
          <w:color w:val="000000"/>
          <w:lang w:val="fr-FR"/>
        </w:rPr>
        <w:t xml:space="preserve">[et. al.]  </w:t>
      </w:r>
      <w:r w:rsidRPr="00171A6A">
        <w:rPr>
          <w:b/>
          <w:color w:val="000000"/>
          <w:u w:val="single"/>
        </w:rPr>
        <w:t>Nuevo paradigma en los consultorios :</w:t>
      </w:r>
    </w:p>
    <w:p w:rsidR="0008461E" w:rsidRPr="00BD7446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BD7446">
        <w:rPr>
          <w:color w:val="000000"/>
        </w:rPr>
        <w:t xml:space="preserve">                    </w:t>
      </w:r>
      <w:r w:rsidRPr="00171A6A">
        <w:rPr>
          <w:b/>
          <w:color w:val="000000"/>
          <w:u w:val="single"/>
        </w:rPr>
        <w:t>adicciones, connotaciones en el deporte, tratamientos interdisciplinarios</w:t>
      </w:r>
      <w:r w:rsidRPr="00BD7446">
        <w:rPr>
          <w:color w:val="000000"/>
        </w:rPr>
        <w:t>.</w:t>
      </w:r>
    </w:p>
    <w:p w:rsidR="0008461E" w:rsidRPr="00BD7446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BD7446">
        <w:rPr>
          <w:color w:val="000000"/>
        </w:rPr>
        <w:t xml:space="preserve">                    Dra. Mabel Masón y equipo; </w:t>
      </w:r>
    </w:p>
    <w:p w:rsidR="0008461E" w:rsidRPr="00BD7446" w:rsidRDefault="0008461E" w:rsidP="0008461E">
      <w:pPr>
        <w:jc w:val="both"/>
        <w:rPr>
          <w:color w:val="000000"/>
        </w:rPr>
      </w:pPr>
      <w:r w:rsidRPr="00BD7446">
        <w:rPr>
          <w:color w:val="000000"/>
        </w:rPr>
        <w:t>Cd-rom 66/67: Odon 12: Argentieri, Angela; Biondi, Ana; Doño, Raquel.</w:t>
      </w:r>
    </w:p>
    <w:p w:rsidR="0008461E" w:rsidRPr="00BD7446" w:rsidRDefault="0008461E" w:rsidP="0008461E">
      <w:pPr>
        <w:jc w:val="both"/>
        <w:rPr>
          <w:color w:val="000000"/>
        </w:rPr>
      </w:pPr>
      <w:r w:rsidRPr="00BD7446">
        <w:rPr>
          <w:color w:val="000000"/>
        </w:rPr>
        <w:t xml:space="preserve">                    </w:t>
      </w:r>
      <w:r w:rsidRPr="00171A6A">
        <w:rPr>
          <w:b/>
          <w:color w:val="000000"/>
          <w:u w:val="single"/>
        </w:rPr>
        <w:t>Odontopediatría en la práctica diaria : prevención</w:t>
      </w:r>
      <w:r w:rsidRPr="00BD7446">
        <w:rPr>
          <w:color w:val="000000"/>
        </w:rPr>
        <w:t>;</w:t>
      </w:r>
    </w:p>
    <w:p w:rsidR="0008461E" w:rsidRPr="00BD7446" w:rsidRDefault="0008461E" w:rsidP="0008461E">
      <w:pPr>
        <w:jc w:val="both"/>
        <w:rPr>
          <w:color w:val="000000"/>
        </w:rPr>
      </w:pPr>
      <w:r w:rsidRPr="00BD7446">
        <w:rPr>
          <w:color w:val="000000"/>
        </w:rPr>
        <w:t xml:space="preserve">Cd-rom 69-70: Odon 15: Bordoni, Noemí. </w:t>
      </w:r>
      <w:r w:rsidRPr="00171A6A">
        <w:rPr>
          <w:b/>
          <w:color w:val="000000"/>
          <w:u w:val="single"/>
        </w:rPr>
        <w:t>Educando en salud</w:t>
      </w:r>
      <w:r w:rsidRPr="00BD7446">
        <w:rPr>
          <w:color w:val="000000"/>
        </w:rPr>
        <w:t>;</w:t>
      </w:r>
    </w:p>
    <w:p w:rsidR="0008461E" w:rsidRPr="00171A6A" w:rsidRDefault="0008461E" w:rsidP="0008461E">
      <w:pPr>
        <w:jc w:val="both"/>
        <w:rPr>
          <w:b/>
          <w:color w:val="000000"/>
        </w:rPr>
      </w:pPr>
      <w:r w:rsidRPr="00BD7446">
        <w:rPr>
          <w:color w:val="000000"/>
        </w:rPr>
        <w:t xml:space="preserve">Cd-rom 71-72: Odon 18: Bustamante, Alberto; Labandera, Alicia. </w:t>
      </w:r>
      <w:r w:rsidRPr="00171A6A">
        <w:rPr>
          <w:b/>
          <w:color w:val="000000"/>
          <w:u w:val="single"/>
        </w:rPr>
        <w:t>Prevención en</w:t>
      </w:r>
    </w:p>
    <w:p w:rsidR="0008461E" w:rsidRPr="00171A6A" w:rsidRDefault="0008461E" w:rsidP="0008461E">
      <w:pPr>
        <w:jc w:val="both"/>
        <w:rPr>
          <w:b/>
          <w:color w:val="000000"/>
        </w:rPr>
      </w:pPr>
      <w:r w:rsidRPr="00171A6A">
        <w:rPr>
          <w:b/>
          <w:color w:val="000000"/>
        </w:rPr>
        <w:t xml:space="preserve">                   </w:t>
      </w:r>
      <w:r w:rsidRPr="00171A6A">
        <w:rPr>
          <w:b/>
          <w:color w:val="000000"/>
          <w:u w:val="single"/>
        </w:rPr>
        <w:t>periodoncia ayer y hoy</w:t>
      </w:r>
      <w:r w:rsidRPr="00171A6A">
        <w:rPr>
          <w:b/>
          <w:color w:val="000000"/>
        </w:rPr>
        <w:t xml:space="preserve">. </w:t>
      </w:r>
    </w:p>
    <w:p w:rsidR="0008461E" w:rsidRPr="00171A6A" w:rsidRDefault="0008461E" w:rsidP="0008461E">
      <w:pPr>
        <w:jc w:val="both"/>
        <w:rPr>
          <w:b/>
          <w:color w:val="000000"/>
          <w:u w:val="single"/>
        </w:rPr>
      </w:pPr>
      <w:r w:rsidRPr="00BD7446">
        <w:rPr>
          <w:color w:val="000000"/>
        </w:rPr>
        <w:t xml:space="preserve">Cd-rom 73: Odon 23: Bacalor, Silvia. </w:t>
      </w:r>
      <w:r w:rsidRPr="00171A6A">
        <w:rPr>
          <w:b/>
          <w:color w:val="000000"/>
          <w:u w:val="single"/>
        </w:rPr>
        <w:t>Ergonomía en odontología : un enfoque</w:t>
      </w:r>
    </w:p>
    <w:p w:rsidR="0008461E" w:rsidRPr="00171A6A" w:rsidRDefault="0008461E" w:rsidP="0008461E">
      <w:pPr>
        <w:jc w:val="both"/>
        <w:rPr>
          <w:b/>
          <w:color w:val="000000"/>
          <w:u w:val="single"/>
        </w:rPr>
      </w:pPr>
      <w:r w:rsidRPr="00171A6A">
        <w:rPr>
          <w:b/>
          <w:color w:val="000000"/>
        </w:rPr>
        <w:t xml:space="preserve">                   </w:t>
      </w:r>
      <w:r w:rsidRPr="00171A6A">
        <w:rPr>
          <w:b/>
          <w:color w:val="000000"/>
          <w:u w:val="single"/>
        </w:rPr>
        <w:t>preventivo</w:t>
      </w:r>
    </w:p>
    <w:p w:rsidR="0008461E" w:rsidRPr="00BD7446" w:rsidRDefault="0008461E" w:rsidP="0008461E">
      <w:pPr>
        <w:jc w:val="both"/>
        <w:rPr>
          <w:color w:val="000000"/>
        </w:rPr>
      </w:pPr>
      <w:r w:rsidRPr="00BD7446">
        <w:rPr>
          <w:color w:val="000000"/>
        </w:rPr>
        <w:t xml:space="preserve">Cd-rom 74: Odon 25: Bioseguridad : un compromiso de todos. 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 75: </w:t>
      </w:r>
      <w:r w:rsidRPr="00171A6A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, abril 2005; </w:t>
      </w:r>
    </w:p>
    <w:p w:rsidR="0008461E" w:rsidRDefault="0008461E" w:rsidP="0008461E">
      <w:pPr>
        <w:jc w:val="both"/>
        <w:rPr>
          <w:color w:val="000000"/>
        </w:rPr>
      </w:pPr>
      <w:r w:rsidRPr="00BD7446">
        <w:rPr>
          <w:color w:val="000000"/>
        </w:rPr>
        <w:t xml:space="preserve">Cd-rom 76: </w:t>
      </w:r>
      <w:r w:rsidRPr="00171A6A">
        <w:rPr>
          <w:b/>
          <w:color w:val="000000"/>
          <w:u w:val="single"/>
        </w:rPr>
        <w:t>Programa Infosalud</w:t>
      </w:r>
      <w:r w:rsidRPr="00BD7446">
        <w:rPr>
          <w:color w:val="000000"/>
        </w:rPr>
        <w:t xml:space="preserve">, mayo 2005 </w:t>
      </w:r>
    </w:p>
    <w:p w:rsidR="0008461E" w:rsidRDefault="0008461E" w:rsidP="0008461E">
      <w:pPr>
        <w:jc w:val="both"/>
        <w:rPr>
          <w:color w:val="000000"/>
        </w:rPr>
      </w:pPr>
      <w:r>
        <w:rPr>
          <w:color w:val="000000"/>
        </w:rPr>
        <w:t xml:space="preserve">Cd-rom 77: </w:t>
      </w:r>
      <w:r w:rsidRPr="00171A6A">
        <w:rPr>
          <w:b/>
          <w:color w:val="000000"/>
          <w:u w:val="single"/>
        </w:rPr>
        <w:t>Programa Infosalud</w:t>
      </w:r>
      <w:r>
        <w:rPr>
          <w:color w:val="000000"/>
        </w:rPr>
        <w:t>, enero 2006</w:t>
      </w:r>
    </w:p>
    <w:p w:rsidR="0008461E" w:rsidRDefault="0008461E" w:rsidP="0008461E">
      <w:pPr>
        <w:jc w:val="both"/>
        <w:rPr>
          <w:color w:val="000000"/>
        </w:rPr>
      </w:pPr>
      <w:r>
        <w:rPr>
          <w:color w:val="000000"/>
        </w:rPr>
        <w:t xml:space="preserve">Cd-rom 78: </w:t>
      </w:r>
      <w:r w:rsidRPr="00171A6A">
        <w:rPr>
          <w:b/>
          <w:color w:val="000000"/>
          <w:u w:val="single"/>
        </w:rPr>
        <w:t>Programa Infosalud</w:t>
      </w:r>
      <w:r>
        <w:rPr>
          <w:color w:val="000000"/>
        </w:rPr>
        <w:t>, sep 2005</w:t>
      </w:r>
    </w:p>
    <w:p w:rsidR="0008461E" w:rsidRDefault="0008461E" w:rsidP="0008461E">
      <w:pPr>
        <w:jc w:val="both"/>
        <w:rPr>
          <w:color w:val="000000"/>
        </w:rPr>
      </w:pPr>
      <w:r>
        <w:rPr>
          <w:color w:val="000000"/>
        </w:rPr>
        <w:t xml:space="preserve">Cd-rom 79: </w:t>
      </w:r>
      <w:r w:rsidRPr="00171A6A">
        <w:rPr>
          <w:b/>
          <w:color w:val="000000"/>
          <w:u w:val="single"/>
        </w:rPr>
        <w:t>Programa Infosalud</w:t>
      </w:r>
      <w:r>
        <w:rPr>
          <w:color w:val="000000"/>
        </w:rPr>
        <w:t xml:space="preserve">, jun. 2006. </w:t>
      </w:r>
    </w:p>
    <w:p w:rsidR="0008461E" w:rsidRDefault="0008461E" w:rsidP="0008461E">
      <w:pPr>
        <w:jc w:val="both"/>
        <w:rPr>
          <w:color w:val="000000"/>
        </w:rPr>
      </w:pPr>
      <w:r>
        <w:rPr>
          <w:color w:val="000000"/>
        </w:rPr>
        <w:t xml:space="preserve">Cd-rom 80: </w:t>
      </w:r>
      <w:r w:rsidRPr="00171A6A">
        <w:rPr>
          <w:b/>
          <w:color w:val="000000"/>
          <w:u w:val="single"/>
        </w:rPr>
        <w:t>Normas y aranceles 2006 : Actualizado Febrero 2006</w:t>
      </w:r>
    </w:p>
    <w:p w:rsidR="0008461E" w:rsidRDefault="0008461E" w:rsidP="0008461E">
      <w:pPr>
        <w:jc w:val="both"/>
        <w:rPr>
          <w:b/>
          <w:color w:val="000000"/>
          <w:u w:val="single"/>
        </w:rPr>
      </w:pPr>
      <w:r w:rsidRPr="00BA6BF9">
        <w:rPr>
          <w:color w:val="000000"/>
        </w:rPr>
        <w:t>Cd-rom 81: Ro</w:t>
      </w:r>
      <w:r>
        <w:rPr>
          <w:color w:val="000000"/>
        </w:rPr>
        <w:t>ss</w:t>
      </w:r>
      <w:r w:rsidRPr="00BA6BF9">
        <w:rPr>
          <w:color w:val="000000"/>
        </w:rPr>
        <w:t>i</w:t>
      </w:r>
      <w:r>
        <w:rPr>
          <w:color w:val="000000"/>
        </w:rPr>
        <w:t xml:space="preserve">, </w:t>
      </w:r>
      <w:r w:rsidRPr="00BA6BF9">
        <w:rPr>
          <w:color w:val="000000"/>
        </w:rPr>
        <w:t>G</w:t>
      </w:r>
      <w:r>
        <w:rPr>
          <w:color w:val="000000"/>
        </w:rPr>
        <w:t xml:space="preserve">.; </w:t>
      </w:r>
      <w:r w:rsidRPr="00BA6BF9">
        <w:rPr>
          <w:color w:val="000000"/>
        </w:rPr>
        <w:t xml:space="preserve">Cuniberti de Rossi, N. </w:t>
      </w:r>
      <w:r w:rsidRPr="00171A6A">
        <w:rPr>
          <w:b/>
          <w:color w:val="000000"/>
          <w:u w:val="single"/>
        </w:rPr>
        <w:t xml:space="preserve">Workshop de cirugía periodontal para el práctico general. </w:t>
      </w:r>
    </w:p>
    <w:p w:rsidR="0008461E" w:rsidRPr="00070511" w:rsidRDefault="0008461E" w:rsidP="0008461E">
      <w:pPr>
        <w:jc w:val="both"/>
        <w:rPr>
          <w:color w:val="000000"/>
        </w:rPr>
      </w:pPr>
      <w:r w:rsidRPr="00070511">
        <w:rPr>
          <w:color w:val="000000"/>
        </w:rPr>
        <w:t>Cd rom 82</w:t>
      </w:r>
      <w:r>
        <w:rPr>
          <w:color w:val="000000"/>
        </w:rPr>
        <w:t xml:space="preserve">: </w:t>
      </w:r>
      <w:r w:rsidRPr="00070511">
        <w:rPr>
          <w:b/>
          <w:color w:val="000000"/>
          <w:u w:val="single"/>
        </w:rPr>
        <w:t>Atlas de mortalidad de Argentina</w:t>
      </w:r>
      <w:r>
        <w:rPr>
          <w:color w:val="000000"/>
        </w:rPr>
        <w:t>. Trienios 1990-1992/1999-2001</w:t>
      </w:r>
    </w:p>
    <w:p w:rsidR="0008461E" w:rsidRDefault="0008461E" w:rsidP="0008461E">
      <w:pPr>
        <w:jc w:val="both"/>
        <w:rPr>
          <w:color w:val="000000"/>
        </w:rPr>
      </w:pPr>
      <w:r>
        <w:rPr>
          <w:color w:val="000000"/>
        </w:rPr>
        <w:t xml:space="preserve">Cd-rom 83: </w:t>
      </w:r>
      <w:r w:rsidRPr="00171A6A">
        <w:rPr>
          <w:b/>
          <w:color w:val="000000"/>
          <w:u w:val="single"/>
        </w:rPr>
        <w:t>Programa Infosalud</w:t>
      </w:r>
      <w:r>
        <w:rPr>
          <w:color w:val="000000"/>
        </w:rPr>
        <w:t xml:space="preserve">, feb. 2007; </w:t>
      </w:r>
    </w:p>
    <w:p w:rsidR="0008461E" w:rsidRDefault="0008461E" w:rsidP="0008461E">
      <w:pPr>
        <w:jc w:val="both"/>
        <w:rPr>
          <w:color w:val="000000"/>
        </w:rPr>
      </w:pPr>
      <w:r>
        <w:rPr>
          <w:color w:val="000000"/>
        </w:rPr>
        <w:t xml:space="preserve">Cd-rom 84: </w:t>
      </w:r>
      <w:r w:rsidRPr="00171A6A">
        <w:rPr>
          <w:b/>
          <w:color w:val="000000"/>
          <w:u w:val="single"/>
        </w:rPr>
        <w:t>Programa Infosalud</w:t>
      </w:r>
      <w:r>
        <w:rPr>
          <w:color w:val="000000"/>
        </w:rPr>
        <w:t xml:space="preserve">, ene. 2007; </w:t>
      </w:r>
    </w:p>
    <w:p w:rsidR="0008461E" w:rsidRPr="007B55BE" w:rsidRDefault="0008461E" w:rsidP="0008461E">
      <w:pPr>
        <w:jc w:val="both"/>
        <w:rPr>
          <w:color w:val="000000"/>
          <w:lang w:val="en-US"/>
        </w:rPr>
      </w:pPr>
      <w:r w:rsidRPr="007B55BE">
        <w:rPr>
          <w:color w:val="000000"/>
          <w:lang w:val="en-US"/>
        </w:rPr>
        <w:t xml:space="preserve">Cd-rom 85: </w:t>
      </w:r>
      <w:r w:rsidRPr="007B55BE">
        <w:rPr>
          <w:b/>
          <w:color w:val="000000"/>
          <w:u w:val="single"/>
          <w:lang w:val="en-US"/>
        </w:rPr>
        <w:t>Programa Infosalud</w:t>
      </w:r>
      <w:r w:rsidRPr="007B55BE">
        <w:rPr>
          <w:color w:val="000000"/>
          <w:lang w:val="en-US"/>
        </w:rPr>
        <w:t xml:space="preserve">, ago. 2006; </w:t>
      </w:r>
    </w:p>
    <w:p w:rsidR="0008461E" w:rsidRPr="001E70ED" w:rsidRDefault="0008461E" w:rsidP="0008461E">
      <w:pPr>
        <w:jc w:val="both"/>
        <w:rPr>
          <w:color w:val="000000"/>
          <w:lang w:val="en-US"/>
        </w:rPr>
      </w:pPr>
      <w:r w:rsidRPr="001E70ED">
        <w:rPr>
          <w:color w:val="000000"/>
          <w:lang w:val="en-US"/>
        </w:rPr>
        <w:t xml:space="preserve">Cd-rom 86: </w:t>
      </w:r>
      <w:r w:rsidRPr="001E70ED">
        <w:rPr>
          <w:b/>
          <w:color w:val="000000"/>
          <w:u w:val="single"/>
          <w:lang w:val="en-US"/>
        </w:rPr>
        <w:t>Programa Infosalud</w:t>
      </w:r>
      <w:r w:rsidRPr="001E70ED">
        <w:rPr>
          <w:color w:val="000000"/>
          <w:lang w:val="en-US"/>
        </w:rPr>
        <w:t>, oct. 2006;</w:t>
      </w:r>
    </w:p>
    <w:p w:rsidR="0008461E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>Cd-rom 8</w:t>
      </w:r>
      <w:r>
        <w:rPr>
          <w:color w:val="000000"/>
          <w:lang w:val="pt-BR"/>
        </w:rPr>
        <w:t>7</w:t>
      </w:r>
      <w:r w:rsidRPr="00910A4C">
        <w:rPr>
          <w:color w:val="000000"/>
          <w:lang w:val="pt-BR"/>
        </w:rPr>
        <w:t xml:space="preserve">: Duarte, MS; Paro Cambarevo, Rui David. </w:t>
      </w:r>
      <w:r w:rsidRPr="00171A6A">
        <w:rPr>
          <w:b/>
          <w:color w:val="000000"/>
          <w:u w:val="single"/>
          <w:lang w:val="pt-BR"/>
        </w:rPr>
        <w:t>VTO</w:t>
      </w:r>
      <w:r w:rsidRPr="00910A4C">
        <w:rPr>
          <w:color w:val="000000"/>
          <w:lang w:val="pt-BR"/>
        </w:rPr>
        <w:t xml:space="preserve">; </w:t>
      </w:r>
    </w:p>
    <w:p w:rsidR="0008461E" w:rsidRPr="00B54D9C" w:rsidRDefault="0008461E" w:rsidP="0008461E">
      <w:pPr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Cd-rom: 88: </w:t>
      </w:r>
      <w:r w:rsidRPr="00910A4C">
        <w:rPr>
          <w:color w:val="000000"/>
          <w:lang w:val="pt-BR"/>
        </w:rPr>
        <w:t xml:space="preserve">Vellini. Gregoret. </w:t>
      </w:r>
      <w:r w:rsidRPr="001254F2">
        <w:rPr>
          <w:b/>
          <w:color w:val="000000"/>
          <w:u w:val="single"/>
        </w:rPr>
        <w:t>Diagnóstico.</w:t>
      </w:r>
      <w:r w:rsidRPr="001254F2">
        <w:rPr>
          <w:color w:val="000000"/>
        </w:rPr>
        <w:t xml:space="preserve"> </w:t>
      </w:r>
    </w:p>
    <w:p w:rsidR="0008461E" w:rsidRPr="00910A4C" w:rsidRDefault="0008461E" w:rsidP="0008461E">
      <w:pPr>
        <w:jc w:val="both"/>
        <w:rPr>
          <w:color w:val="000000"/>
          <w:lang w:val="en-US"/>
        </w:rPr>
      </w:pPr>
      <w:r w:rsidRPr="00910A4C">
        <w:rPr>
          <w:color w:val="000000"/>
          <w:lang w:val="en-US"/>
        </w:rPr>
        <w:t>Cd-rom 8</w:t>
      </w:r>
      <w:r>
        <w:rPr>
          <w:color w:val="000000"/>
          <w:lang w:val="en-US"/>
        </w:rPr>
        <w:t>9</w:t>
      </w:r>
      <w:r w:rsidRPr="00910A4C">
        <w:rPr>
          <w:color w:val="000000"/>
          <w:lang w:val="en-US"/>
        </w:rPr>
        <w:t xml:space="preserve">: </w:t>
      </w:r>
      <w:r w:rsidRPr="00171A6A">
        <w:rPr>
          <w:b/>
          <w:color w:val="000000"/>
          <w:u w:val="single"/>
          <w:lang w:val="en-US"/>
        </w:rPr>
        <w:t>J Clin orthodontics</w:t>
      </w:r>
      <w:r w:rsidRPr="00910A4C">
        <w:rPr>
          <w:color w:val="000000"/>
          <w:lang w:val="en-US"/>
        </w:rPr>
        <w:t xml:space="preserve">, 1967-98; </w:t>
      </w:r>
    </w:p>
    <w:p w:rsidR="0008461E" w:rsidRPr="00910A4C" w:rsidRDefault="0008461E" w:rsidP="0008461E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Cd-rom </w:t>
      </w:r>
      <w:r w:rsidRPr="00910A4C">
        <w:rPr>
          <w:color w:val="000000"/>
          <w:lang w:val="en-US"/>
        </w:rPr>
        <w:t>90</w:t>
      </w:r>
      <w:r>
        <w:rPr>
          <w:color w:val="000000"/>
          <w:lang w:val="en-US"/>
        </w:rPr>
        <w:t>/1</w:t>
      </w:r>
      <w:r w:rsidRPr="00910A4C">
        <w:rPr>
          <w:color w:val="000000"/>
          <w:lang w:val="en-US"/>
        </w:rPr>
        <w:t xml:space="preserve">: </w:t>
      </w:r>
      <w:r w:rsidRPr="00171A6A">
        <w:rPr>
          <w:b/>
          <w:color w:val="000000"/>
          <w:u w:val="single"/>
          <w:lang w:val="en-US"/>
        </w:rPr>
        <w:t>Am J orthod, 1980-98</w:t>
      </w:r>
      <w:r w:rsidRPr="00910A4C">
        <w:rPr>
          <w:color w:val="000000"/>
          <w:lang w:val="en-US"/>
        </w:rPr>
        <w:t xml:space="preserve">; </w:t>
      </w:r>
    </w:p>
    <w:p w:rsidR="0008461E" w:rsidRDefault="0008461E" w:rsidP="0008461E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Cd-rom </w:t>
      </w:r>
      <w:r w:rsidRPr="00910A4C">
        <w:rPr>
          <w:color w:val="000000"/>
          <w:lang w:val="en-US"/>
        </w:rPr>
        <w:t xml:space="preserve">92: </w:t>
      </w:r>
      <w:r w:rsidRPr="00171A6A">
        <w:rPr>
          <w:b/>
          <w:color w:val="000000"/>
          <w:u w:val="single"/>
          <w:lang w:val="en-US"/>
        </w:rPr>
        <w:t>Angle Orthod, 1987-97</w:t>
      </w:r>
      <w:r w:rsidRPr="00910A4C">
        <w:rPr>
          <w:color w:val="000000"/>
          <w:lang w:val="en-US"/>
        </w:rPr>
        <w:t xml:space="preserve">; </w:t>
      </w:r>
    </w:p>
    <w:p w:rsidR="0008461E" w:rsidRPr="001E70ED" w:rsidRDefault="0008461E" w:rsidP="0008461E">
      <w:pPr>
        <w:jc w:val="both"/>
        <w:rPr>
          <w:b/>
          <w:color w:val="000000"/>
          <w:u w:val="single"/>
          <w:lang w:val="en-US"/>
        </w:rPr>
      </w:pPr>
      <w:r>
        <w:rPr>
          <w:color w:val="000000"/>
          <w:lang w:val="en-US"/>
        </w:rPr>
        <w:t xml:space="preserve">Cd-rom 93: </w:t>
      </w:r>
      <w:r w:rsidRPr="001E70ED">
        <w:rPr>
          <w:b/>
          <w:color w:val="000000"/>
          <w:u w:val="single"/>
          <w:lang w:val="en-US"/>
        </w:rPr>
        <w:t>Angle Orthod, 1987-97</w:t>
      </w:r>
    </w:p>
    <w:p w:rsidR="0008461E" w:rsidRPr="00545143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 94: Mancuso, Pablo. </w:t>
      </w:r>
      <w:r w:rsidRPr="007B55BE">
        <w:rPr>
          <w:b/>
          <w:color w:val="000000"/>
          <w:u w:val="single"/>
        </w:rPr>
        <w:t>Anatomía</w:t>
      </w:r>
      <w:r w:rsidRPr="007B55BE">
        <w:rPr>
          <w:color w:val="000000"/>
        </w:rPr>
        <w:t xml:space="preserve">/Stanchi. </w:t>
      </w:r>
      <w:r w:rsidRPr="00545143">
        <w:rPr>
          <w:b/>
          <w:color w:val="000000"/>
        </w:rPr>
        <w:t>Tuberculosis</w:t>
      </w:r>
      <w:r w:rsidRPr="00545143">
        <w:rPr>
          <w:color w:val="000000"/>
        </w:rPr>
        <w:t xml:space="preserve">;  </w:t>
      </w:r>
    </w:p>
    <w:p w:rsidR="0008461E" w:rsidRPr="008477D4" w:rsidRDefault="0008461E" w:rsidP="0008461E">
      <w:pPr>
        <w:jc w:val="both"/>
        <w:rPr>
          <w:color w:val="000000"/>
        </w:rPr>
      </w:pPr>
      <w:r w:rsidRPr="00545143">
        <w:rPr>
          <w:color w:val="000000"/>
        </w:rPr>
        <w:t>Cd-rom 9</w:t>
      </w:r>
      <w:r>
        <w:rPr>
          <w:color w:val="000000"/>
        </w:rPr>
        <w:t>5</w:t>
      </w:r>
      <w:r w:rsidRPr="00545143">
        <w:rPr>
          <w:color w:val="000000"/>
        </w:rPr>
        <w:t xml:space="preserve">: </w:t>
      </w:r>
      <w:r w:rsidRPr="00545143">
        <w:rPr>
          <w:b/>
          <w:color w:val="000000"/>
          <w:u w:val="single"/>
        </w:rPr>
        <w:t>Programa Infosalud</w:t>
      </w:r>
      <w:r w:rsidRPr="00545143">
        <w:rPr>
          <w:color w:val="000000"/>
        </w:rPr>
        <w:t xml:space="preserve"> (abril. </w:t>
      </w:r>
      <w:r w:rsidRPr="008477D4">
        <w:rPr>
          <w:color w:val="000000"/>
        </w:rPr>
        <w:t>2007)</w:t>
      </w:r>
    </w:p>
    <w:p w:rsidR="0008461E" w:rsidRPr="00910A4C" w:rsidRDefault="0008461E" w:rsidP="0008461E">
      <w:pPr>
        <w:jc w:val="both"/>
        <w:rPr>
          <w:color w:val="000000"/>
          <w:lang w:val="pt-BR"/>
        </w:rPr>
      </w:pPr>
      <w:r w:rsidRPr="00910A4C">
        <w:rPr>
          <w:color w:val="000000"/>
          <w:lang w:val="pt-BR"/>
        </w:rPr>
        <w:t xml:space="preserve">Cd-rom 96: </w:t>
      </w:r>
      <w:r w:rsidRPr="00171A6A">
        <w:rPr>
          <w:b/>
          <w:color w:val="000000"/>
          <w:u w:val="single"/>
          <w:lang w:val="pt-BR"/>
        </w:rPr>
        <w:t>Programa Infosalud</w:t>
      </w:r>
      <w:r w:rsidRPr="00910A4C">
        <w:rPr>
          <w:color w:val="000000"/>
          <w:lang w:val="pt-BR"/>
        </w:rPr>
        <w:t xml:space="preserve"> (jun. 2007)</w:t>
      </w:r>
    </w:p>
    <w:p w:rsidR="0008461E" w:rsidRPr="00070511" w:rsidRDefault="0008461E" w:rsidP="0008461E">
      <w:pPr>
        <w:jc w:val="both"/>
        <w:rPr>
          <w:b/>
          <w:color w:val="FF0000"/>
          <w:u w:val="single"/>
          <w:lang w:val="pt-BR"/>
        </w:rPr>
      </w:pPr>
      <w:r w:rsidRPr="00910A4C">
        <w:rPr>
          <w:color w:val="000000"/>
          <w:lang w:val="pt-BR"/>
        </w:rPr>
        <w:t xml:space="preserve">Cd-rom 97: </w:t>
      </w:r>
      <w:r>
        <w:rPr>
          <w:color w:val="000000"/>
          <w:lang w:val="pt-BR"/>
        </w:rPr>
        <w:t xml:space="preserve">Nanci, A. </w:t>
      </w:r>
      <w:r w:rsidRPr="00070511">
        <w:rPr>
          <w:b/>
          <w:color w:val="000000"/>
          <w:u w:val="single"/>
          <w:lang w:val="pt-BR"/>
        </w:rPr>
        <w:t>Ten Cate’s Oral histology</w:t>
      </w:r>
    </w:p>
    <w:p w:rsidR="0008461E" w:rsidRDefault="0008461E" w:rsidP="0008461E">
      <w:pPr>
        <w:jc w:val="both"/>
        <w:rPr>
          <w:color w:val="000000"/>
        </w:rPr>
      </w:pPr>
      <w:r w:rsidRPr="008477D4">
        <w:rPr>
          <w:color w:val="000000"/>
        </w:rPr>
        <w:t xml:space="preserve">Cd-rom 98: Bianchelli, G. </w:t>
      </w:r>
      <w:r w:rsidRPr="008477D4">
        <w:rPr>
          <w:b/>
          <w:color w:val="000000"/>
          <w:u w:val="single"/>
        </w:rPr>
        <w:t xml:space="preserve">Cátedra Biología molecular. </w:t>
      </w:r>
      <w:r w:rsidRPr="00171A6A">
        <w:rPr>
          <w:b/>
          <w:color w:val="000000"/>
          <w:u w:val="single"/>
        </w:rPr>
        <w:t>Clase Inaugural.</w:t>
      </w:r>
      <w:r>
        <w:rPr>
          <w:color w:val="000000"/>
        </w:rPr>
        <w:t xml:space="preserve"> </w:t>
      </w:r>
    </w:p>
    <w:p w:rsidR="0008461E" w:rsidRDefault="0008461E" w:rsidP="0008461E">
      <w:pPr>
        <w:jc w:val="both"/>
        <w:rPr>
          <w:color w:val="000000"/>
        </w:rPr>
      </w:pPr>
      <w:r>
        <w:rPr>
          <w:color w:val="000000"/>
        </w:rPr>
        <w:t xml:space="preserve">Cd-rom 99: Bianchelli, G. </w:t>
      </w:r>
      <w:r w:rsidRPr="00171A6A">
        <w:rPr>
          <w:b/>
          <w:color w:val="000000"/>
          <w:u w:val="single"/>
        </w:rPr>
        <w:t>Cátedra Biología Molecular. Clase II, 1ra. parte</w:t>
      </w:r>
      <w:r>
        <w:rPr>
          <w:color w:val="000000"/>
        </w:rPr>
        <w:t xml:space="preserve">. </w:t>
      </w:r>
    </w:p>
    <w:p w:rsidR="0008461E" w:rsidRPr="00171A6A" w:rsidRDefault="0008461E" w:rsidP="0008461E">
      <w:pP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Cd-rom 100: Bianchelli, G. </w:t>
      </w:r>
      <w:r w:rsidRPr="00171A6A">
        <w:rPr>
          <w:b/>
          <w:color w:val="000000"/>
          <w:u w:val="single"/>
        </w:rPr>
        <w:t xml:space="preserve">Cátedra de Biología molecular. Clase III. Lípidos, proteínas, acidos nucleicos. </w:t>
      </w:r>
    </w:p>
    <w:p w:rsidR="0008461E" w:rsidRPr="00171A6A" w:rsidRDefault="0008461E" w:rsidP="0008461E">
      <w:pPr>
        <w:jc w:val="both"/>
        <w:rPr>
          <w:b/>
          <w:color w:val="000000"/>
        </w:rPr>
      </w:pPr>
      <w:r>
        <w:rPr>
          <w:color w:val="000000"/>
        </w:rPr>
        <w:t xml:space="preserve">Cd-rom 101: Bianchelli, G. </w:t>
      </w:r>
      <w:r w:rsidRPr="00171A6A">
        <w:rPr>
          <w:b/>
          <w:color w:val="000000"/>
        </w:rPr>
        <w:t>Cátedra Biología Molecular. Clase IV, 1ra. parte: membrana plasmática, citosol</w:t>
      </w:r>
    </w:p>
    <w:p w:rsidR="0008461E" w:rsidRDefault="0008461E" w:rsidP="0008461E">
      <w:pPr>
        <w:jc w:val="both"/>
        <w:rPr>
          <w:color w:val="000000"/>
        </w:rPr>
      </w:pPr>
      <w:r>
        <w:rPr>
          <w:color w:val="000000"/>
        </w:rPr>
        <w:t xml:space="preserve">cd-rom 102: Bianchelli, G. </w:t>
      </w:r>
      <w:r w:rsidRPr="00171A6A">
        <w:rPr>
          <w:b/>
          <w:color w:val="000000"/>
          <w:u w:val="single"/>
        </w:rPr>
        <w:t>Cátedra Biología Molecular. Clase V, Organoides</w:t>
      </w:r>
      <w:r>
        <w:rPr>
          <w:color w:val="000000"/>
        </w:rPr>
        <w:t xml:space="preserve">. </w:t>
      </w:r>
    </w:p>
    <w:p w:rsidR="0008461E" w:rsidRPr="00171A6A" w:rsidRDefault="0008461E" w:rsidP="0008461E">
      <w:pP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Cd-rom 103: Bianchelli, G. </w:t>
      </w:r>
      <w:r w:rsidRPr="00171A6A">
        <w:rPr>
          <w:b/>
          <w:color w:val="000000"/>
          <w:u w:val="single"/>
        </w:rPr>
        <w:t xml:space="preserve">Cátedra de Biología molecular: Ciclo vital celular. Reproducción. </w:t>
      </w:r>
    </w:p>
    <w:p w:rsidR="0008461E" w:rsidRPr="00545143" w:rsidRDefault="0008461E" w:rsidP="0008461E">
      <w:pPr>
        <w:jc w:val="both"/>
        <w:rPr>
          <w:b/>
          <w:color w:val="000000"/>
          <w:u w:val="single"/>
        </w:rPr>
      </w:pPr>
      <w:r>
        <w:rPr>
          <w:color w:val="000000"/>
        </w:rPr>
        <w:t xml:space="preserve">Cd-rom 104: Bianchelli, G. </w:t>
      </w:r>
      <w:r w:rsidRPr="00171A6A">
        <w:rPr>
          <w:b/>
          <w:color w:val="000000"/>
          <w:u w:val="single"/>
        </w:rPr>
        <w:t>Cátedra Biología molecular: Genética</w:t>
      </w:r>
      <w:r w:rsidRPr="00545143">
        <w:rPr>
          <w:color w:val="000000"/>
        </w:rPr>
        <w:t xml:space="preserve"> </w:t>
      </w:r>
    </w:p>
    <w:p w:rsidR="0008461E" w:rsidRDefault="0008461E" w:rsidP="0008461E">
      <w:pPr>
        <w:jc w:val="both"/>
        <w:rPr>
          <w:color w:val="000000"/>
        </w:rPr>
      </w:pPr>
      <w:r>
        <w:rPr>
          <w:color w:val="000000"/>
        </w:rPr>
        <w:t xml:space="preserve">Cd-rom 105. Bianchelli, G. </w:t>
      </w:r>
      <w:r w:rsidRPr="00171A6A">
        <w:rPr>
          <w:color w:val="000000"/>
          <w:u w:val="single"/>
        </w:rPr>
        <w:t>Biología molecular: Núcleo celular</w:t>
      </w:r>
      <w:r>
        <w:rPr>
          <w:color w:val="000000"/>
        </w:rPr>
        <w:t xml:space="preserve">. </w:t>
      </w:r>
    </w:p>
    <w:p w:rsidR="0008461E" w:rsidRPr="00B54D9C" w:rsidRDefault="0008461E" w:rsidP="0008461E">
      <w:pPr>
        <w:jc w:val="both"/>
        <w:rPr>
          <w:color w:val="000000"/>
          <w:lang w:val="en-US"/>
        </w:rPr>
      </w:pPr>
      <w:r w:rsidRPr="00B54D9C">
        <w:rPr>
          <w:color w:val="000000"/>
          <w:lang w:val="en-US"/>
        </w:rPr>
        <w:t xml:space="preserve">Cd-rom 106: </w:t>
      </w:r>
      <w:r w:rsidRPr="00B54D9C">
        <w:rPr>
          <w:b/>
          <w:color w:val="000000"/>
          <w:u w:val="single"/>
          <w:lang w:val="en-US"/>
        </w:rPr>
        <w:t>Programa Infosalud</w:t>
      </w:r>
      <w:r w:rsidRPr="00B54D9C">
        <w:rPr>
          <w:color w:val="000000"/>
          <w:lang w:val="en-US"/>
        </w:rPr>
        <w:t xml:space="preserve"> (ago. 2007)</w:t>
      </w:r>
    </w:p>
    <w:p w:rsidR="0008461E" w:rsidRDefault="0008461E" w:rsidP="0008461E">
      <w:pPr>
        <w:jc w:val="both"/>
        <w:rPr>
          <w:color w:val="000000"/>
        </w:rPr>
      </w:pPr>
      <w:r>
        <w:rPr>
          <w:color w:val="000000"/>
        </w:rPr>
        <w:t xml:space="preserve">Cd-rom 107: </w:t>
      </w:r>
      <w:r w:rsidRPr="00171A6A">
        <w:rPr>
          <w:b/>
          <w:color w:val="000000"/>
          <w:u w:val="single"/>
        </w:rPr>
        <w:t>Programa Infosalud</w:t>
      </w:r>
      <w:r>
        <w:rPr>
          <w:color w:val="000000"/>
        </w:rPr>
        <w:t xml:space="preserve"> (sep. 2007)</w:t>
      </w:r>
    </w:p>
    <w:p w:rsidR="0008461E" w:rsidRPr="00BD6C78" w:rsidRDefault="0008461E" w:rsidP="0008461E">
      <w:pPr>
        <w:jc w:val="both"/>
        <w:rPr>
          <w:color w:val="000000"/>
        </w:rPr>
      </w:pPr>
      <w:r w:rsidRPr="00BD6C78">
        <w:rPr>
          <w:color w:val="000000"/>
        </w:rPr>
        <w:t>Cd-rom 10</w:t>
      </w:r>
      <w:r>
        <w:rPr>
          <w:color w:val="000000"/>
        </w:rPr>
        <w:t>8</w:t>
      </w:r>
      <w:r w:rsidRPr="00BD6C78">
        <w:rPr>
          <w:color w:val="000000"/>
        </w:rPr>
        <w:t xml:space="preserve">: Najenson de Valvo, N.; D’Angelo, P. C.. </w:t>
      </w:r>
      <w:r w:rsidRPr="00171A6A">
        <w:rPr>
          <w:b/>
          <w:color w:val="000000"/>
          <w:u w:val="single"/>
        </w:rPr>
        <w:t>Motivación en odontopediatría y técnicas anestésicas locales indoloras atraumáticas para niños y adultos</w:t>
      </w:r>
      <w:r w:rsidRPr="00BD6C78">
        <w:rPr>
          <w:color w:val="000000"/>
        </w:rPr>
        <w:t xml:space="preserve">. </w:t>
      </w:r>
    </w:p>
    <w:p w:rsidR="0008461E" w:rsidRPr="00BD6C78" w:rsidRDefault="0008461E" w:rsidP="0008461E">
      <w:pPr>
        <w:jc w:val="both"/>
        <w:rPr>
          <w:color w:val="000000"/>
        </w:rPr>
      </w:pPr>
      <w:r w:rsidRPr="00BD6C78">
        <w:rPr>
          <w:color w:val="000000"/>
        </w:rPr>
        <w:lastRenderedPageBreak/>
        <w:t>Cd-rom 10</w:t>
      </w:r>
      <w:r>
        <w:rPr>
          <w:color w:val="000000"/>
        </w:rPr>
        <w:t>9</w:t>
      </w:r>
      <w:r w:rsidRPr="00BD6C78">
        <w:rPr>
          <w:color w:val="000000"/>
        </w:rPr>
        <w:t xml:space="preserve">: Hernández Sampieri, R.; Fernández-Collado, C.; Baptista Lucio, P. </w:t>
      </w:r>
      <w:r w:rsidRPr="00171A6A">
        <w:rPr>
          <w:b/>
          <w:color w:val="000000"/>
          <w:u w:val="single"/>
        </w:rPr>
        <w:t xml:space="preserve">Metodología de </w:t>
      </w:r>
      <w:smartTag w:uri="urn:schemas-microsoft-com:office:smarttags" w:element="PersonName">
        <w:smartTagPr>
          <w:attr w:name="ProductID" w:val="la Investigaci￳n."/>
        </w:smartTagPr>
        <w:r w:rsidRPr="00171A6A">
          <w:rPr>
            <w:b/>
            <w:color w:val="000000"/>
            <w:u w:val="single"/>
          </w:rPr>
          <w:t>la Investigación</w:t>
        </w:r>
        <w:r w:rsidRPr="00BD6C78">
          <w:rPr>
            <w:color w:val="000000"/>
          </w:rPr>
          <w:t>.</w:t>
        </w:r>
      </w:smartTag>
      <w:r w:rsidRPr="00BD6C78">
        <w:rPr>
          <w:color w:val="000000"/>
        </w:rPr>
        <w:t xml:space="preserve"> </w:t>
      </w:r>
    </w:p>
    <w:p w:rsidR="0008461E" w:rsidRPr="00BD6C78" w:rsidRDefault="0008461E" w:rsidP="0008461E">
      <w:pPr>
        <w:jc w:val="both"/>
        <w:rPr>
          <w:color w:val="000000"/>
        </w:rPr>
      </w:pPr>
      <w:r w:rsidRPr="00BD6C78">
        <w:rPr>
          <w:color w:val="000000"/>
        </w:rPr>
        <w:t>Cd-rom 1</w:t>
      </w:r>
      <w:r>
        <w:rPr>
          <w:color w:val="000000"/>
        </w:rPr>
        <w:t>10</w:t>
      </w:r>
      <w:r w:rsidRPr="00BD6C78">
        <w:rPr>
          <w:color w:val="000000"/>
        </w:rPr>
        <w:t xml:space="preserve">: Kohen, SG.; DeFranceschi, C.; Rodríguez, G.  </w:t>
      </w:r>
      <w:r w:rsidRPr="00171A6A">
        <w:rPr>
          <w:b/>
          <w:color w:val="000000"/>
          <w:u w:val="single"/>
        </w:rPr>
        <w:t>Formulario de diagnóstico, Casos clínicos; Formulario de Dieta; Consentimiento informado.</w:t>
      </w:r>
      <w:r w:rsidRPr="00BD6C78">
        <w:rPr>
          <w:color w:val="000000"/>
        </w:rPr>
        <w:t xml:space="preserve"> </w:t>
      </w:r>
    </w:p>
    <w:p w:rsidR="0008461E" w:rsidRPr="001A2016" w:rsidRDefault="0008461E" w:rsidP="0008461E">
      <w:pPr>
        <w:jc w:val="both"/>
        <w:rPr>
          <w:color w:val="000000"/>
        </w:rPr>
      </w:pPr>
      <w:r w:rsidRPr="00B54D9C">
        <w:rPr>
          <w:color w:val="000000"/>
          <w:lang w:val="en-US"/>
        </w:rPr>
        <w:t xml:space="preserve">Cd-rom 111:  Ecker, Phillip M.; Ecker, Grant M; Mathers, </w:t>
      </w:r>
      <w:smartTag w:uri="urn:schemas-microsoft-com:office:smarttags" w:element="City">
        <w:smartTag w:uri="urn:schemas-microsoft-com:office:smarttags" w:element="place">
          <w:r w:rsidRPr="00B54D9C">
            <w:rPr>
              <w:color w:val="000000"/>
              <w:lang w:val="en-US"/>
            </w:rPr>
            <w:t>Lawrence</w:t>
          </w:r>
        </w:smartTag>
      </w:smartTag>
      <w:r w:rsidRPr="00B54D9C">
        <w:rPr>
          <w:color w:val="000000"/>
          <w:lang w:val="en-US"/>
        </w:rPr>
        <w:t xml:space="preserve"> H.  </w:t>
      </w:r>
      <w:r w:rsidRPr="001A2016">
        <w:rPr>
          <w:b/>
          <w:color w:val="000000"/>
          <w:u w:val="single"/>
        </w:rPr>
        <w:t>Simbryo : un viaje animado del desarrollo humano.</w:t>
      </w:r>
      <w:r w:rsidRPr="001A2016">
        <w:rPr>
          <w:color w:val="000000"/>
        </w:rPr>
        <w:t xml:space="preserve"> 10ª. ed.  Buenos Aires : Editorial Médica Panamericana, 2007. </w:t>
      </w:r>
    </w:p>
    <w:p w:rsidR="0008461E" w:rsidRPr="001A2016" w:rsidRDefault="0008461E" w:rsidP="0008461E">
      <w:pPr>
        <w:jc w:val="both"/>
        <w:rPr>
          <w:color w:val="000000"/>
        </w:rPr>
      </w:pPr>
      <w:r>
        <w:rPr>
          <w:color w:val="000000"/>
          <w:lang w:val="fr-FR"/>
        </w:rPr>
        <w:t>Cd-rom 112</w:t>
      </w:r>
      <w:r w:rsidRPr="00910A4C">
        <w:rPr>
          <w:color w:val="000000"/>
          <w:lang w:val="fr-FR"/>
        </w:rPr>
        <w:t xml:space="preserve">: Watson, J. D., et. al.  </w:t>
      </w:r>
      <w:r w:rsidRPr="001A2016">
        <w:rPr>
          <w:b/>
          <w:color w:val="000000"/>
          <w:u w:val="single"/>
        </w:rPr>
        <w:t>Biología molecular del gen : cd-rom para estudiantes</w:t>
      </w:r>
      <w:r w:rsidRPr="001A2016">
        <w:rPr>
          <w:color w:val="000000"/>
        </w:rPr>
        <w:t xml:space="preserve">. 5ª ed.  Buenos Aires : Editorial Médica Panamericana, 2005.  </w:t>
      </w:r>
    </w:p>
    <w:p w:rsidR="0008461E" w:rsidRPr="004859CA" w:rsidRDefault="0008461E" w:rsidP="0008461E">
      <w:pPr>
        <w:jc w:val="both"/>
        <w:rPr>
          <w:color w:val="000000"/>
        </w:rPr>
      </w:pPr>
      <w:r w:rsidRPr="004859CA">
        <w:rPr>
          <w:color w:val="000000"/>
        </w:rPr>
        <w:t>Cd-rom 1</w:t>
      </w:r>
      <w:r>
        <w:rPr>
          <w:color w:val="000000"/>
        </w:rPr>
        <w:t>13</w:t>
      </w:r>
      <w:r w:rsidRPr="004859CA">
        <w:rPr>
          <w:color w:val="000000"/>
        </w:rPr>
        <w:t xml:space="preserve">: </w:t>
      </w:r>
      <w:r w:rsidRPr="004859CA">
        <w:rPr>
          <w:b/>
          <w:color w:val="000000"/>
          <w:u w:val="single"/>
        </w:rPr>
        <w:t>Diccionario Mosby : Medicina, Enfermería y Ciencias de la salud</w:t>
      </w:r>
      <w:r w:rsidRPr="004859CA">
        <w:rPr>
          <w:color w:val="000000"/>
        </w:rPr>
        <w:t xml:space="preserve">. 5ª. Ed.   Madrid : Ediciones Harcourt, 1998. </w:t>
      </w:r>
    </w:p>
    <w:p w:rsidR="0008461E" w:rsidRPr="00910A4C" w:rsidRDefault="0008461E" w:rsidP="0008461E">
      <w:pPr>
        <w:jc w:val="both"/>
        <w:rPr>
          <w:color w:val="000000"/>
          <w:lang w:val="en-US"/>
        </w:rPr>
      </w:pPr>
      <w:r w:rsidRPr="004859CA">
        <w:rPr>
          <w:color w:val="000000"/>
        </w:rPr>
        <w:t>Cd-rom 11</w:t>
      </w:r>
      <w:r>
        <w:rPr>
          <w:color w:val="000000"/>
        </w:rPr>
        <w:t>4</w:t>
      </w:r>
      <w:r w:rsidRPr="004859CA">
        <w:rPr>
          <w:color w:val="000000"/>
        </w:rPr>
        <w:t xml:space="preserve">: Echeverría García, José Juan; Pumarola Suñe, Josep. </w:t>
      </w:r>
      <w:r w:rsidRPr="004859CA">
        <w:rPr>
          <w:b/>
          <w:color w:val="000000"/>
          <w:u w:val="single"/>
        </w:rPr>
        <w:t>El Manual de odontología</w:t>
      </w:r>
      <w:r w:rsidRPr="004859CA">
        <w:rPr>
          <w:color w:val="000000"/>
        </w:rPr>
        <w:t xml:space="preserve">. 2ª ed.  </w:t>
      </w:r>
      <w:r w:rsidRPr="00910A4C">
        <w:rPr>
          <w:color w:val="000000"/>
          <w:lang w:val="en-US"/>
        </w:rPr>
        <w:t xml:space="preserve">Barcelona : Elsevier Masson, 2008. </w:t>
      </w:r>
    </w:p>
    <w:p w:rsidR="0008461E" w:rsidRPr="00342A96" w:rsidRDefault="0008461E" w:rsidP="0008461E">
      <w:pPr>
        <w:jc w:val="both"/>
        <w:rPr>
          <w:b/>
          <w:color w:val="000000"/>
          <w:u w:val="single"/>
        </w:rPr>
      </w:pPr>
      <w:r w:rsidRPr="00342A96">
        <w:rPr>
          <w:color w:val="000000"/>
          <w:lang w:val="en-US"/>
        </w:rPr>
        <w:t>Cd-rom 11</w:t>
      </w:r>
      <w:r>
        <w:rPr>
          <w:color w:val="000000"/>
          <w:lang w:val="en-US"/>
        </w:rPr>
        <w:t>5</w:t>
      </w:r>
      <w:r w:rsidRPr="00342A96">
        <w:rPr>
          <w:color w:val="000000"/>
          <w:lang w:val="en-US"/>
        </w:rPr>
        <w:t xml:space="preserve">: </w:t>
      </w:r>
      <w:smartTag w:uri="urn:schemas-microsoft-com:office:smarttags" w:element="place">
        <w:smartTag w:uri="urn:schemas-microsoft-com:office:smarttags" w:element="City">
          <w:r w:rsidRPr="00342A96">
            <w:rPr>
              <w:color w:val="000000"/>
              <w:lang w:val="en-US"/>
            </w:rPr>
            <w:t>Tyler</w:t>
          </w:r>
        </w:smartTag>
        <w:r w:rsidRPr="00342A96">
          <w:rPr>
            <w:color w:val="000000"/>
            <w:lang w:val="en-US"/>
          </w:rPr>
          <w:t xml:space="preserve">, </w:t>
        </w:r>
        <w:smartTag w:uri="urn:schemas-microsoft-com:office:smarttags" w:element="State">
          <w:r w:rsidRPr="00342A96">
            <w:rPr>
              <w:color w:val="000000"/>
              <w:lang w:val="en-US"/>
            </w:rPr>
            <w:t>MS</w:t>
          </w:r>
        </w:smartTag>
      </w:smartTag>
      <w:r w:rsidRPr="00342A96">
        <w:rPr>
          <w:color w:val="000000"/>
          <w:lang w:val="en-US"/>
        </w:rPr>
        <w:t xml:space="preserve">; Kozlowski, RN. </w:t>
      </w:r>
      <w:r w:rsidRPr="00342A96">
        <w:rPr>
          <w:b/>
          <w:color w:val="000000"/>
          <w:u w:val="single"/>
          <w:lang w:val="en-US"/>
        </w:rPr>
        <w:t>Vade mecum2: an interactive guide to developmental biology</w:t>
      </w:r>
      <w:r w:rsidRPr="00342A96">
        <w:rPr>
          <w:color w:val="000000"/>
          <w:lang w:val="en-US"/>
        </w:rPr>
        <w:t xml:space="preserve">. </w:t>
      </w:r>
      <w:r w:rsidRPr="00342A96">
        <w:rPr>
          <w:color w:val="000000"/>
        </w:rPr>
        <w:t xml:space="preserve">Acompaña el libro de Gilbert, “Biología del desarrollo”. </w:t>
      </w:r>
    </w:p>
    <w:p w:rsidR="0008461E" w:rsidRPr="00342A96" w:rsidRDefault="0008461E" w:rsidP="0008461E">
      <w:pPr>
        <w:jc w:val="both"/>
        <w:rPr>
          <w:color w:val="000000"/>
        </w:rPr>
      </w:pPr>
      <w:r w:rsidRPr="00342A96">
        <w:rPr>
          <w:color w:val="000000"/>
        </w:rPr>
        <w:t>Cd-rom 11</w:t>
      </w:r>
      <w:r>
        <w:rPr>
          <w:color w:val="000000"/>
        </w:rPr>
        <w:t>6</w:t>
      </w:r>
      <w:r w:rsidRPr="00342A96">
        <w:rPr>
          <w:color w:val="000000"/>
        </w:rPr>
        <w:t xml:space="preserve">: Universidad de Buenos Aires. </w:t>
      </w:r>
      <w:r w:rsidRPr="00342A96">
        <w:rPr>
          <w:b/>
          <w:color w:val="000000"/>
          <w:u w:val="single"/>
        </w:rPr>
        <w:t>Facultad de Odontología. Posgrado’08</w:t>
      </w:r>
      <w:r w:rsidRPr="00342A96">
        <w:rPr>
          <w:color w:val="000000"/>
        </w:rPr>
        <w:t xml:space="preserve">. 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 117: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oct. 2007. </w:t>
      </w:r>
    </w:p>
    <w:p w:rsidR="0008461E" w:rsidRPr="00342A96" w:rsidRDefault="0008461E" w:rsidP="0008461E">
      <w:pPr>
        <w:jc w:val="both"/>
        <w:rPr>
          <w:color w:val="000000"/>
        </w:rPr>
      </w:pPr>
      <w:r w:rsidRPr="00342A96">
        <w:rPr>
          <w:color w:val="000000"/>
          <w:lang w:val="en-US"/>
        </w:rPr>
        <w:t>Cd-rom 11</w:t>
      </w:r>
      <w:r>
        <w:rPr>
          <w:color w:val="000000"/>
          <w:lang w:val="en-US"/>
        </w:rPr>
        <w:t>8</w:t>
      </w:r>
      <w:r w:rsidRPr="00342A96">
        <w:rPr>
          <w:color w:val="000000"/>
          <w:lang w:val="en-US"/>
        </w:rPr>
        <w:t xml:space="preserve">: Kumar; Hagler; Schneider. </w:t>
      </w:r>
      <w:r w:rsidRPr="00342A96">
        <w:rPr>
          <w:b/>
          <w:color w:val="000000"/>
          <w:u w:val="single"/>
        </w:rPr>
        <w:t>Robbins y Cotran Patología structural y functional</w:t>
      </w:r>
      <w:r w:rsidRPr="00342A96">
        <w:rPr>
          <w:color w:val="000000"/>
        </w:rPr>
        <w:t>. 7ª ed.  Madrid : Elñsevier España, 2005.</w:t>
      </w:r>
    </w:p>
    <w:p w:rsidR="0008461E" w:rsidRPr="00342A96" w:rsidRDefault="0008461E" w:rsidP="0008461E">
      <w:pPr>
        <w:jc w:val="both"/>
        <w:rPr>
          <w:color w:val="000000"/>
        </w:rPr>
      </w:pPr>
      <w:r>
        <w:rPr>
          <w:color w:val="000000"/>
        </w:rPr>
        <w:t>Cd-rom 119</w:t>
      </w:r>
      <w:r w:rsidRPr="00342A96">
        <w:rPr>
          <w:color w:val="000000"/>
        </w:rPr>
        <w:t xml:space="preserve">: Nappa, A.  </w:t>
      </w:r>
      <w:r w:rsidRPr="00342A96">
        <w:rPr>
          <w:b/>
          <w:color w:val="000000"/>
          <w:u w:val="single"/>
        </w:rPr>
        <w:t>Desde el Arco recto convencional al sistema Damon</w:t>
      </w:r>
      <w:r w:rsidRPr="00342A96">
        <w:rPr>
          <w:color w:val="000000"/>
        </w:rPr>
        <w:t xml:space="preserve">.  Madrid : Ripano, 2009. </w:t>
      </w:r>
    </w:p>
    <w:p w:rsidR="0008461E" w:rsidRPr="00342A96" w:rsidRDefault="0008461E" w:rsidP="0008461E">
      <w:pPr>
        <w:jc w:val="both"/>
        <w:rPr>
          <w:color w:val="000000"/>
        </w:rPr>
      </w:pPr>
      <w:r>
        <w:rPr>
          <w:color w:val="000000"/>
        </w:rPr>
        <w:t>Cd-rom 120</w:t>
      </w:r>
      <w:r w:rsidRPr="00342A96">
        <w:rPr>
          <w:color w:val="000000"/>
        </w:rPr>
        <w:t xml:space="preserve">: </w:t>
      </w:r>
      <w:r w:rsidRPr="00342A96">
        <w:rPr>
          <w:b/>
          <w:color w:val="000000"/>
          <w:u w:val="single"/>
        </w:rPr>
        <w:t xml:space="preserve">Programa Infosalud, </w:t>
      </w:r>
      <w:r>
        <w:rPr>
          <w:b/>
          <w:color w:val="000000"/>
          <w:u w:val="single"/>
        </w:rPr>
        <w:t>marz 2007</w:t>
      </w:r>
      <w:r w:rsidRPr="00342A96">
        <w:rPr>
          <w:color w:val="000000"/>
        </w:rPr>
        <w:t>.</w:t>
      </w:r>
    </w:p>
    <w:p w:rsidR="0008461E" w:rsidRPr="00342A96" w:rsidRDefault="0008461E" w:rsidP="0008461E">
      <w:pPr>
        <w:jc w:val="both"/>
        <w:rPr>
          <w:color w:val="000000"/>
          <w:lang w:val="pt-BR"/>
        </w:rPr>
      </w:pPr>
      <w:r w:rsidRPr="00342A96">
        <w:rPr>
          <w:color w:val="000000"/>
          <w:lang w:val="pt-BR"/>
        </w:rPr>
        <w:t>Cd-rom 12</w:t>
      </w:r>
      <w:r>
        <w:rPr>
          <w:color w:val="000000"/>
          <w:lang w:val="pt-BR"/>
        </w:rPr>
        <w:t>1</w:t>
      </w:r>
      <w:r w:rsidRPr="00342A96">
        <w:rPr>
          <w:color w:val="000000"/>
          <w:lang w:val="pt-BR"/>
        </w:rPr>
        <w:t xml:space="preserve">: </w:t>
      </w:r>
      <w:r w:rsidRPr="00342A96">
        <w:rPr>
          <w:b/>
          <w:color w:val="000000"/>
          <w:u w:val="single"/>
        </w:rPr>
        <w:t xml:space="preserve">Programa Infosalud, </w:t>
      </w:r>
      <w:r>
        <w:rPr>
          <w:b/>
          <w:color w:val="000000"/>
          <w:u w:val="single"/>
        </w:rPr>
        <w:t>abr 2008</w:t>
      </w:r>
      <w:r w:rsidRPr="00342A96">
        <w:rPr>
          <w:color w:val="000000"/>
          <w:lang w:val="pt-BR"/>
        </w:rPr>
        <w:t xml:space="preserve">. </w:t>
      </w:r>
    </w:p>
    <w:p w:rsidR="0008461E" w:rsidRPr="00342A96" w:rsidRDefault="0008461E" w:rsidP="0008461E">
      <w:pPr>
        <w:jc w:val="both"/>
        <w:rPr>
          <w:color w:val="000000"/>
          <w:lang w:val="pt-BR"/>
        </w:rPr>
      </w:pPr>
      <w:r w:rsidRPr="00342A96">
        <w:rPr>
          <w:color w:val="000000"/>
          <w:lang w:val="pt-BR"/>
        </w:rPr>
        <w:t xml:space="preserve"> Cd-rom 12</w:t>
      </w:r>
      <w:r>
        <w:rPr>
          <w:color w:val="000000"/>
          <w:lang w:val="pt-BR"/>
        </w:rPr>
        <w:t>2</w:t>
      </w:r>
      <w:r w:rsidRPr="00342A96">
        <w:rPr>
          <w:color w:val="000000"/>
          <w:lang w:val="pt-BR"/>
        </w:rPr>
        <w:t xml:space="preserve">: </w:t>
      </w:r>
      <w:r w:rsidRPr="00342A96">
        <w:rPr>
          <w:b/>
          <w:color w:val="000000"/>
          <w:u w:val="single"/>
        </w:rPr>
        <w:t xml:space="preserve">Programa Infosalud, </w:t>
      </w:r>
      <w:r>
        <w:rPr>
          <w:b/>
          <w:color w:val="000000"/>
          <w:u w:val="single"/>
        </w:rPr>
        <w:t>mayo 2007</w:t>
      </w:r>
      <w:r w:rsidRPr="00342A96">
        <w:rPr>
          <w:color w:val="000000"/>
          <w:lang w:val="pt-BR"/>
        </w:rPr>
        <w:t xml:space="preserve">. </w:t>
      </w:r>
    </w:p>
    <w:p w:rsidR="0008461E" w:rsidRPr="00342A96" w:rsidRDefault="0008461E" w:rsidP="0008461E">
      <w:pPr>
        <w:jc w:val="both"/>
        <w:rPr>
          <w:color w:val="000000"/>
          <w:lang w:val="pt-BR"/>
        </w:rPr>
      </w:pPr>
      <w:r>
        <w:rPr>
          <w:color w:val="000000"/>
          <w:lang w:val="pt-BR"/>
        </w:rPr>
        <w:t>Cd-rom 123</w:t>
      </w:r>
      <w:r w:rsidRPr="00342A96">
        <w:rPr>
          <w:color w:val="000000"/>
          <w:lang w:val="pt-BR"/>
        </w:rPr>
        <w:t xml:space="preserve">: </w:t>
      </w:r>
      <w:r w:rsidRPr="00342A96">
        <w:rPr>
          <w:b/>
          <w:color w:val="000000"/>
          <w:u w:val="single"/>
        </w:rPr>
        <w:t xml:space="preserve">Programa Infosalud, </w:t>
      </w:r>
      <w:r>
        <w:rPr>
          <w:b/>
          <w:color w:val="000000"/>
          <w:u w:val="single"/>
        </w:rPr>
        <w:t>jul 2008</w:t>
      </w:r>
      <w:r w:rsidRPr="00342A96">
        <w:rPr>
          <w:color w:val="000000"/>
          <w:lang w:val="pt-BR"/>
        </w:rPr>
        <w:t xml:space="preserve">. </w:t>
      </w:r>
    </w:p>
    <w:p w:rsidR="0008461E" w:rsidRPr="00342A96" w:rsidRDefault="0008461E" w:rsidP="0008461E">
      <w:pPr>
        <w:jc w:val="both"/>
        <w:rPr>
          <w:color w:val="000000"/>
          <w:lang w:val="pt-BR"/>
        </w:rPr>
      </w:pPr>
      <w:r>
        <w:rPr>
          <w:color w:val="000000"/>
          <w:lang w:val="pt-BR"/>
        </w:rPr>
        <w:t>Cd-rom 124</w:t>
      </w:r>
      <w:r w:rsidRPr="00342A96">
        <w:rPr>
          <w:color w:val="000000"/>
          <w:lang w:val="pt-BR"/>
        </w:rPr>
        <w:t xml:space="preserve">: </w:t>
      </w:r>
      <w:r w:rsidRPr="00342A96">
        <w:rPr>
          <w:b/>
          <w:color w:val="000000"/>
          <w:u w:val="single"/>
        </w:rPr>
        <w:t>Pro</w:t>
      </w:r>
      <w:r>
        <w:rPr>
          <w:b/>
          <w:color w:val="000000"/>
          <w:u w:val="single"/>
        </w:rPr>
        <w:t>esmalte Erosión ácida</w:t>
      </w:r>
      <w:r w:rsidRPr="00342A96">
        <w:rPr>
          <w:color w:val="000000"/>
          <w:lang w:val="pt-BR"/>
        </w:rPr>
        <w:t xml:space="preserve">. </w:t>
      </w:r>
    </w:p>
    <w:p w:rsidR="0008461E" w:rsidRPr="00B54D9C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 125. </w:t>
      </w:r>
      <w:r w:rsidRPr="00B54D9C">
        <w:rPr>
          <w:b/>
          <w:color w:val="000000"/>
          <w:u w:val="single"/>
        </w:rPr>
        <w:t>Manual de practic</w:t>
      </w:r>
      <w:r>
        <w:rPr>
          <w:b/>
          <w:color w:val="000000"/>
          <w:u w:val="single"/>
        </w:rPr>
        <w:t>a</w:t>
      </w:r>
      <w:r w:rsidRPr="00B54D9C">
        <w:rPr>
          <w:b/>
          <w:color w:val="000000"/>
          <w:u w:val="single"/>
        </w:rPr>
        <w:t>s de odontopediatría, ortodoncia y odontología Preventiva</w:t>
      </w:r>
    </w:p>
    <w:p w:rsidR="0008461E" w:rsidRPr="007B55BE" w:rsidRDefault="0008461E" w:rsidP="0008461E">
      <w:pPr>
        <w:jc w:val="both"/>
        <w:rPr>
          <w:color w:val="000000"/>
        </w:rPr>
      </w:pPr>
      <w:r w:rsidRPr="007B55BE">
        <w:rPr>
          <w:color w:val="000000"/>
        </w:rPr>
        <w:t xml:space="preserve">Cd-rom 126: Gram. Ulrike </w:t>
      </w:r>
      <w:r w:rsidRPr="007B55BE">
        <w:rPr>
          <w:b/>
          <w:color w:val="000000"/>
          <w:u w:val="single"/>
        </w:rPr>
        <w:t>Aparatologia en ortopedia funcional</w:t>
      </w:r>
    </w:p>
    <w:p w:rsidR="0008461E" w:rsidRPr="00342A96" w:rsidRDefault="0008461E" w:rsidP="0008461E">
      <w:pPr>
        <w:jc w:val="both"/>
        <w:rPr>
          <w:b/>
          <w:color w:val="000000"/>
          <w:u w:val="single"/>
        </w:rPr>
      </w:pPr>
      <w:r w:rsidRPr="007B55BE">
        <w:rPr>
          <w:color w:val="000000"/>
        </w:rPr>
        <w:t xml:space="preserve">Cd-rom 127: Azzarri, MJ. </w:t>
      </w:r>
      <w:r w:rsidRPr="00342A96">
        <w:rPr>
          <w:b/>
          <w:color w:val="000000"/>
          <w:u w:val="single"/>
        </w:rPr>
        <w:t>Guía de materiales dentales I y II.</w:t>
      </w:r>
    </w:p>
    <w:p w:rsidR="0008461E" w:rsidRPr="00342A96" w:rsidRDefault="0008461E" w:rsidP="0008461E">
      <w:pPr>
        <w:jc w:val="both"/>
        <w:rPr>
          <w:b/>
          <w:color w:val="000000"/>
          <w:u w:val="single"/>
          <w:lang w:val="en-US"/>
        </w:rPr>
      </w:pPr>
      <w:r>
        <w:rPr>
          <w:color w:val="000000"/>
          <w:lang w:val="en-US"/>
        </w:rPr>
        <w:t>Cd-rom 128</w:t>
      </w:r>
      <w:r w:rsidRPr="00342A96">
        <w:rPr>
          <w:color w:val="000000"/>
          <w:lang w:val="en-US"/>
        </w:rPr>
        <w:t xml:space="preserve">: </w:t>
      </w:r>
      <w:r w:rsidRPr="00342A96">
        <w:rPr>
          <w:b/>
          <w:color w:val="000000"/>
          <w:u w:val="single"/>
          <w:lang w:val="en-US"/>
        </w:rPr>
        <w:t>J. Periodont, 2008; ene, aug</w:t>
      </w:r>
      <w:r w:rsidRPr="00342A96">
        <w:rPr>
          <w:color w:val="000000"/>
          <w:lang w:val="en-US"/>
        </w:rPr>
        <w:t>.y</w:t>
      </w:r>
      <w:r w:rsidRPr="00342A96">
        <w:rPr>
          <w:b/>
          <w:color w:val="000000"/>
          <w:u w:val="single"/>
          <w:lang w:val="en-US"/>
        </w:rPr>
        <w:t xml:space="preserve"> supl. </w:t>
      </w:r>
      <w:r w:rsidRPr="00342A96">
        <w:rPr>
          <w:color w:val="000000"/>
          <w:lang w:val="en-US"/>
        </w:rPr>
        <w:t xml:space="preserve"> </w:t>
      </w:r>
      <w:r w:rsidRPr="00342A96">
        <w:rPr>
          <w:b/>
          <w:color w:val="000000"/>
          <w:u w:val="single"/>
          <w:lang w:val="en-US"/>
        </w:rPr>
        <w:t>J Periodont, 2009; ene 2009</w:t>
      </w:r>
    </w:p>
    <w:p w:rsidR="0008461E" w:rsidRPr="00342A96" w:rsidRDefault="0008461E" w:rsidP="0008461E">
      <w:pPr>
        <w:jc w:val="both"/>
        <w:rPr>
          <w:color w:val="000000"/>
        </w:rPr>
      </w:pPr>
      <w:r w:rsidRPr="00342A96">
        <w:rPr>
          <w:color w:val="000000"/>
          <w:lang w:val="en-US"/>
        </w:rPr>
        <w:t>Cd-rom 12</w:t>
      </w:r>
      <w:r>
        <w:rPr>
          <w:color w:val="000000"/>
          <w:lang w:val="en-US"/>
        </w:rPr>
        <w:t>9</w:t>
      </w:r>
      <w:r w:rsidRPr="00342A96">
        <w:rPr>
          <w:color w:val="000000"/>
          <w:lang w:val="en-US"/>
        </w:rPr>
        <w:t>:</w:t>
      </w:r>
      <w:r w:rsidRPr="00342A96">
        <w:rPr>
          <w:b/>
          <w:color w:val="000000"/>
          <w:u w:val="single"/>
          <w:lang w:val="en-US"/>
        </w:rPr>
        <w:t xml:space="preserve"> J periodont, 2007; </w:t>
      </w:r>
      <w:smartTag w:uri="urn:schemas-microsoft-com:office:smarttags" w:element="City">
        <w:smartTag w:uri="urn:schemas-microsoft-com:office:smarttags" w:element="place">
          <w:r w:rsidRPr="00517459">
            <w:rPr>
              <w:color w:val="000000"/>
              <w:lang w:val="en-US"/>
            </w:rPr>
            <w:t>Offenbach</w:t>
          </w:r>
        </w:smartTag>
      </w:smartTag>
      <w:r w:rsidRPr="00342A96">
        <w:rPr>
          <w:b/>
          <w:color w:val="000000"/>
          <w:u w:val="single"/>
          <w:lang w:val="en-US"/>
        </w:rPr>
        <w:t xml:space="preserve">. </w:t>
      </w:r>
      <w:r w:rsidRPr="00342A96">
        <w:rPr>
          <w:b/>
          <w:color w:val="000000"/>
          <w:u w:val="single"/>
        </w:rPr>
        <w:t>Guía</w:t>
      </w:r>
      <w:r w:rsidRPr="00342A96">
        <w:rPr>
          <w:color w:val="000000"/>
        </w:rPr>
        <w:t xml:space="preserve"> de Trabajos Prácticos Materiales dentales II año, 2010. </w:t>
      </w:r>
    </w:p>
    <w:p w:rsidR="0008461E" w:rsidRPr="00342A96" w:rsidRDefault="0008461E" w:rsidP="0008461E">
      <w:pPr>
        <w:jc w:val="both"/>
        <w:rPr>
          <w:b/>
          <w:color w:val="000000"/>
          <w:u w:val="single"/>
        </w:rPr>
      </w:pPr>
      <w:r w:rsidRPr="00342A96">
        <w:rPr>
          <w:color w:val="000000"/>
        </w:rPr>
        <w:t>Cd-rom 1</w:t>
      </w:r>
      <w:r>
        <w:rPr>
          <w:color w:val="000000"/>
        </w:rPr>
        <w:t xml:space="preserve">30: J. </w:t>
      </w:r>
      <w:r w:rsidRPr="00342A96">
        <w:rPr>
          <w:b/>
          <w:color w:val="000000"/>
          <w:u w:val="single"/>
        </w:rPr>
        <w:t>Prosth Dent, Glosario de Términos de Protesis dental.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i/>
          <w:iCs/>
          <w:color w:val="000000"/>
          <w:lang w:val="en-US"/>
        </w:rPr>
      </w:pPr>
      <w:r>
        <w:rPr>
          <w:color w:val="000000"/>
          <w:lang w:val="en-US"/>
        </w:rPr>
        <w:t xml:space="preserve">Cd-rom 131: </w:t>
      </w:r>
      <w:r w:rsidRPr="00342A96">
        <w:rPr>
          <w:color w:val="000000"/>
          <w:lang w:val="en-US"/>
        </w:rPr>
        <w:t xml:space="preserve"> </w:t>
      </w:r>
      <w:r w:rsidRPr="00342A96">
        <w:rPr>
          <w:b/>
          <w:color w:val="000000"/>
          <w:u w:val="single"/>
          <w:lang w:val="en-US"/>
        </w:rPr>
        <w:t>Periodontology 2000</w:t>
      </w:r>
      <w:r w:rsidRPr="00342A96">
        <w:rPr>
          <w:color w:val="000000"/>
          <w:lang w:val="en-US"/>
        </w:rPr>
        <w:t xml:space="preserve">, feb. 2008; </w:t>
      </w:r>
      <w:r w:rsidRPr="00342A96">
        <w:rPr>
          <w:b/>
          <w:iCs/>
          <w:color w:val="000000"/>
          <w:u w:val="single"/>
          <w:lang w:val="en-US"/>
        </w:rPr>
        <w:t>Clinical Implant Dentistry and Related Research,</w:t>
      </w:r>
      <w:r w:rsidRPr="00342A96">
        <w:rPr>
          <w:i/>
          <w:iCs/>
          <w:color w:val="000000"/>
          <w:lang w:val="en-US"/>
        </w:rPr>
        <w:t xml:space="preserve"> Volume 5, Supplement 1, 2005; artículos:  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342A96">
        <w:rPr>
          <w:b/>
          <w:color w:val="000000"/>
          <w:u w:val="single"/>
          <w:lang w:val="en-US"/>
        </w:rPr>
        <w:t>Direct Implant Loading in the Edentulous Maxilla Using a Bone Density–Adapted Surgical Protocol and Primary Implant Stability Criteria for Inclusion</w:t>
      </w:r>
      <w:r w:rsidRPr="00342A96">
        <w:rPr>
          <w:color w:val="000000"/>
          <w:lang w:val="en-US"/>
        </w:rPr>
        <w:t>, Pär-Olov Östman, DDS;*† Mats Hellman, DDS;*† Lars Sennerby, DDS, PhD*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  <w:lang w:val="pt-BR"/>
        </w:rPr>
      </w:pPr>
      <w:r w:rsidRPr="00342A96">
        <w:rPr>
          <w:b/>
          <w:color w:val="000000"/>
          <w:u w:val="single"/>
          <w:lang w:val="pt-BR"/>
        </w:rPr>
        <w:t>Immediate Loading in the Maxilla Using Flapless Surgery, Implants Placed in Predetermined Positions,and Prefabricated Provisional Restorations:A Retrospective 3-Year Clinical Study,</w:t>
      </w:r>
      <w:r w:rsidRPr="00342A96">
        <w:rPr>
          <w:color w:val="000000"/>
          <w:lang w:val="pt-BR"/>
        </w:rPr>
        <w:t xml:space="preserve"> Antonio Rocci, DDS;* Massimiliano Martignoni, DDS;† Jan Gottlow, DDS, PhD‡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  <w:lang w:val="pt-BR"/>
        </w:rPr>
      </w:pPr>
      <w:r w:rsidRPr="00342A96">
        <w:rPr>
          <w:color w:val="000000"/>
          <w:lang w:val="pt-BR"/>
        </w:rPr>
        <w:t>“</w:t>
      </w:r>
      <w:r w:rsidRPr="00342A96">
        <w:rPr>
          <w:b/>
          <w:color w:val="000000"/>
          <w:u w:val="single"/>
          <w:lang w:val="pt-BR"/>
        </w:rPr>
        <w:t>All-on-Four” Immediate-Function Concept with Brånemark System® Implants for Completely Edentulous Mandibles: A Retrospective Clinical Study</w:t>
      </w:r>
      <w:r w:rsidRPr="00342A96">
        <w:rPr>
          <w:color w:val="000000"/>
          <w:lang w:val="pt-BR"/>
        </w:rPr>
        <w:t>, Paulo Maló, DDS;* Bo Rangert, PhD, MechEng;† Miguel Nobre, RDH‡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  <w:lang w:val="pt-BR"/>
        </w:rPr>
      </w:pPr>
      <w:r w:rsidRPr="00342A96">
        <w:rPr>
          <w:b/>
          <w:color w:val="000000"/>
          <w:u w:val="single"/>
          <w:lang w:val="pt-BR"/>
        </w:rPr>
        <w:t>Immediate Occlusal Loading of Brånemark System® TiUnite™ Implants Placed Predominantly in Soft Bone: 4-Year Results of a Prospective Clinical Study</w:t>
      </w:r>
      <w:r w:rsidRPr="00342A96">
        <w:rPr>
          <w:color w:val="000000"/>
          <w:lang w:val="pt-BR"/>
        </w:rPr>
        <w:t xml:space="preserve">, Roland Glauser, DDS;* </w:t>
      </w:r>
      <w:smartTag w:uri="urn:schemas-microsoft-com:office:smarttags" w:element="City">
        <w:smartTag w:uri="urn:schemas-microsoft-com:office:smarttags" w:element="place">
          <w:r w:rsidRPr="00342A96">
            <w:rPr>
              <w:color w:val="000000"/>
              <w:lang w:val="pt-BR"/>
            </w:rPr>
            <w:t>Petra</w:t>
          </w:r>
        </w:smartTag>
      </w:smartTag>
      <w:r w:rsidRPr="00342A96">
        <w:rPr>
          <w:color w:val="000000"/>
          <w:lang w:val="pt-BR"/>
        </w:rPr>
        <w:t xml:space="preserve"> Ruhstaller, DDS;* Simone Windisch, DDS;* Anja Zembic, DDS;* AnnaKarin Lundgren, DDS, PhD;† Jan Gottlow, DDS, PhD;† Christoph H. F. Hämmerle, DDS*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342A96">
        <w:rPr>
          <w:b/>
          <w:color w:val="000000"/>
          <w:u w:val="single"/>
          <w:lang w:val="en-US"/>
        </w:rPr>
        <w:t>All-on-4 Immediate-Function Concept with Brånemark System® Implants for Completely Edentulous Maxillae: A 1-Year Retrospective Clinical Study</w:t>
      </w:r>
      <w:r w:rsidRPr="00342A96">
        <w:rPr>
          <w:color w:val="000000"/>
          <w:lang w:val="en-US"/>
        </w:rPr>
        <w:t xml:space="preserve"> Paulo Maló, DDS;* Bo Rangert, PhD, MechEng;† Miguel Nobre, RDH‡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lang w:val="pt-BR"/>
        </w:rPr>
        <w:t>Cd-rom 132</w:t>
      </w:r>
      <w:r w:rsidRPr="00342A96">
        <w:rPr>
          <w:color w:val="000000"/>
          <w:lang w:val="pt-BR"/>
        </w:rPr>
        <w:t xml:space="preserve">: Loza Fernández, David. </w:t>
      </w:r>
      <w:r w:rsidRPr="00342A96">
        <w:rPr>
          <w:b/>
          <w:color w:val="000000"/>
          <w:u w:val="single"/>
        </w:rPr>
        <w:t>Manual de procedimientos clínicos en prótesis fija</w:t>
      </w:r>
      <w:r w:rsidRPr="00342A96">
        <w:rPr>
          <w:color w:val="000000"/>
        </w:rPr>
        <w:t>.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342A96">
        <w:rPr>
          <w:color w:val="000000"/>
          <w:lang w:val="pt-BR"/>
        </w:rPr>
        <w:t xml:space="preserve">                      Echeverri Guzmán, Enrique; Sencherman Kovalski, Gisela.  </w:t>
      </w:r>
      <w:r w:rsidRPr="00342A96">
        <w:rPr>
          <w:b/>
          <w:color w:val="000000"/>
        </w:rPr>
        <w:t>Neurofisiología de la oclusión</w:t>
      </w:r>
      <w:r w:rsidRPr="00342A96">
        <w:rPr>
          <w:color w:val="000000"/>
        </w:rPr>
        <w:t xml:space="preserve">.  Bogotá :  Ediciones Monserrate,1986. 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b/>
          <w:color w:val="000000"/>
          <w:u w:val="single"/>
        </w:rPr>
      </w:pPr>
      <w:r w:rsidRPr="00342A96">
        <w:rPr>
          <w:color w:val="000000"/>
        </w:rPr>
        <w:tab/>
        <w:t xml:space="preserve">          Gay Escoda, Cosme; Berini Aytes, L.  </w:t>
      </w:r>
      <w:r w:rsidRPr="00342A96">
        <w:rPr>
          <w:b/>
          <w:color w:val="000000"/>
          <w:u w:val="single"/>
        </w:rPr>
        <w:t>Cirugía bucal, tomo I.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342A96">
        <w:rPr>
          <w:color w:val="000000"/>
        </w:rPr>
        <w:lastRenderedPageBreak/>
        <w:t>Cd-rom 13</w:t>
      </w:r>
      <w:r>
        <w:rPr>
          <w:color w:val="000000"/>
        </w:rPr>
        <w:t>3</w:t>
      </w:r>
      <w:r w:rsidRPr="00342A96">
        <w:rPr>
          <w:color w:val="000000"/>
        </w:rPr>
        <w:t xml:space="preserve">: Bozzatiello, Jr. </w:t>
      </w:r>
      <w:r w:rsidRPr="00342A96">
        <w:rPr>
          <w:b/>
          <w:color w:val="000000"/>
          <w:u w:val="single"/>
        </w:rPr>
        <w:t>Relación de la arquitectura craneofacial con el tercer molar inferior retenido y su sintomatología</w:t>
      </w:r>
      <w:r w:rsidRPr="00342A96">
        <w:rPr>
          <w:color w:val="000000"/>
        </w:rPr>
        <w:t xml:space="preserve">. 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342A96">
        <w:rPr>
          <w:color w:val="000000"/>
        </w:rPr>
        <w:tab/>
      </w:r>
      <w:r w:rsidRPr="00342A96">
        <w:rPr>
          <w:color w:val="000000"/>
        </w:rPr>
        <w:tab/>
      </w:r>
      <w:r w:rsidRPr="00342A96">
        <w:rPr>
          <w:color w:val="000000"/>
          <w:lang w:val="en-US"/>
        </w:rPr>
        <w:t xml:space="preserve">Jon Årtun; Lukman Thalib;  Robert M. Little. </w:t>
      </w:r>
      <w:r w:rsidRPr="00342A96">
        <w:rPr>
          <w:b/>
          <w:color w:val="000000"/>
          <w:u w:val="single"/>
          <w:lang w:val="en-US"/>
        </w:rPr>
        <w:t>Third molar angulation during and after treatment of adolescent orthodontic patients.</w:t>
      </w:r>
      <w:r w:rsidRPr="00342A96">
        <w:rPr>
          <w:color w:val="000000"/>
          <w:lang w:val="en-US"/>
        </w:rPr>
        <w:t xml:space="preserve"> </w:t>
      </w:r>
      <w:r w:rsidRPr="00342A96">
        <w:rPr>
          <w:color w:val="000000"/>
        </w:rPr>
        <w:t xml:space="preserve">European Journal of Orthodontics 27 (2005) 590–596. 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342A96">
        <w:rPr>
          <w:color w:val="000000"/>
        </w:rPr>
        <w:tab/>
      </w:r>
      <w:r w:rsidRPr="00342A96">
        <w:rPr>
          <w:color w:val="000000"/>
        </w:rPr>
        <w:tab/>
        <w:t xml:space="preserve">Villamil Gutiérrez, SM; Ruiz Osorio, MC; </w:t>
      </w:r>
      <w:r w:rsidRPr="00342A96">
        <w:rPr>
          <w:b/>
          <w:color w:val="000000"/>
          <w:u w:val="single"/>
        </w:rPr>
        <w:t>Guzmán Parra, MA; Martínez Garcíam M. Relación entre los terceros molares y el apiñamiento anterior inferior</w:t>
      </w:r>
      <w:r w:rsidRPr="00342A96">
        <w:rPr>
          <w:color w:val="000000"/>
        </w:rPr>
        <w:t xml:space="preserve">. Univ. Odont, 1994; 13(25): 79-84. 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342A96">
        <w:rPr>
          <w:color w:val="000000"/>
        </w:rPr>
        <w:tab/>
      </w:r>
      <w:r w:rsidRPr="00342A96">
        <w:rPr>
          <w:color w:val="000000"/>
        </w:rPr>
        <w:tab/>
        <w:t xml:space="preserve">Pinto, A; Torres, A; Zea, A; Martínez, M. </w:t>
      </w:r>
      <w:r w:rsidRPr="00342A96">
        <w:rPr>
          <w:b/>
          <w:color w:val="000000"/>
          <w:u w:val="single"/>
        </w:rPr>
        <w:t>Relación entre los terceros molares y el apiñamiento anterior inferior</w:t>
      </w:r>
      <w:r w:rsidRPr="00342A96">
        <w:rPr>
          <w:color w:val="000000"/>
        </w:rPr>
        <w:t xml:space="preserve">. Univ. Odont, 1996; 15(29): 45-7. </w:t>
      </w:r>
    </w:p>
    <w:p w:rsidR="0008461E" w:rsidRPr="007B55BE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342A96">
        <w:rPr>
          <w:color w:val="000000"/>
        </w:rPr>
        <w:tab/>
      </w:r>
      <w:r w:rsidRPr="00342A96">
        <w:rPr>
          <w:color w:val="000000"/>
        </w:rPr>
        <w:tab/>
        <w:t xml:space="preserve">Tae-Woo Kim, DDS, MSD, PhD,a Jon Årtun, DDS, Dr Odont,b Faraj Behbehani, DDS, MS,c and Flavia Artese, DDS, MScd Seoul, Korea; Safat and Kuwait City, Kuwait; Rio de Janeiro, Brazil. </w:t>
      </w:r>
      <w:r w:rsidRPr="00342A96">
        <w:rPr>
          <w:b/>
          <w:color w:val="000000"/>
          <w:u w:val="single"/>
          <w:lang w:val="en-US"/>
        </w:rPr>
        <w:t xml:space="preserve">Prevalence of third molar impaction in orthodontic patients treated nonextraction and with extraction of 4 premolars. </w:t>
      </w:r>
      <w:r w:rsidRPr="007B55BE">
        <w:rPr>
          <w:color w:val="000000"/>
          <w:lang w:val="en-US"/>
        </w:rPr>
        <w:t xml:space="preserve">Am J Orthod Dentofacial Orthop 2003;123:138-45. </w:t>
      </w:r>
    </w:p>
    <w:p w:rsidR="0008461E" w:rsidRPr="007B55BE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7B55BE">
        <w:rPr>
          <w:color w:val="000000"/>
          <w:lang w:val="en-US"/>
        </w:rPr>
        <w:tab/>
      </w:r>
      <w:r w:rsidRPr="007B55BE">
        <w:rPr>
          <w:color w:val="000000"/>
          <w:lang w:val="en-US"/>
        </w:rPr>
        <w:tab/>
      </w:r>
      <w:r w:rsidRPr="00342A96">
        <w:rPr>
          <w:color w:val="000000"/>
          <w:lang w:val="en-US"/>
        </w:rPr>
        <w:t xml:space="preserve">Faraj Behbehani,a Jon Årtun,b and Lukman Thalibc </w:t>
      </w:r>
      <w:r w:rsidRPr="00342A96">
        <w:rPr>
          <w:b/>
          <w:color w:val="000000"/>
          <w:u w:val="single"/>
          <w:lang w:val="en-US"/>
        </w:rPr>
        <w:t>Prediction of mandibular third-molar impaction in adolescent orthodontic patients</w:t>
      </w:r>
      <w:r w:rsidRPr="00342A96">
        <w:rPr>
          <w:color w:val="000000"/>
          <w:lang w:val="en-US"/>
        </w:rPr>
        <w:t xml:space="preserve">. Am J Orthod Dentofacial </w:t>
      </w:r>
      <w:r w:rsidRPr="007B55BE">
        <w:rPr>
          <w:color w:val="000000"/>
          <w:lang w:val="en-US"/>
        </w:rPr>
        <w:t xml:space="preserve">Orthop 2006;130:47-55. 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7B55BE">
        <w:rPr>
          <w:color w:val="000000"/>
          <w:lang w:val="en-US"/>
        </w:rPr>
        <w:tab/>
      </w:r>
      <w:r w:rsidRPr="007B55BE">
        <w:rPr>
          <w:color w:val="000000"/>
          <w:lang w:val="en-US"/>
        </w:rPr>
        <w:tab/>
      </w:r>
      <w:r w:rsidRPr="00342A96">
        <w:rPr>
          <w:color w:val="000000"/>
          <w:lang w:val="en-US"/>
        </w:rPr>
        <w:t xml:space="preserve">Y. Jianga, I.R. Spearsb, G.A. Machoa. </w:t>
      </w:r>
      <w:r w:rsidRPr="00342A96">
        <w:rPr>
          <w:b/>
          <w:color w:val="000000"/>
          <w:u w:val="single"/>
          <w:lang w:val="en-US"/>
        </w:rPr>
        <w:t>An investigation into fractured surfaces of enamel of modern human teeth: a combined SEM and computer visualisation study</w:t>
      </w:r>
      <w:r w:rsidRPr="00342A96">
        <w:rPr>
          <w:color w:val="000000"/>
          <w:lang w:val="en-US"/>
        </w:rPr>
        <w:t xml:space="preserve">. </w:t>
      </w:r>
      <w:r w:rsidRPr="007B55BE">
        <w:rPr>
          <w:color w:val="000000"/>
        </w:rPr>
        <w:t>Archives of Oral Biology (2003) 48, 449—457</w:t>
      </w:r>
    </w:p>
    <w:p w:rsidR="0008461E" w:rsidRPr="007B55BE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7B55BE">
        <w:rPr>
          <w:color w:val="000000"/>
        </w:rPr>
        <w:tab/>
      </w:r>
      <w:r w:rsidRPr="007B55BE">
        <w:rPr>
          <w:color w:val="000000"/>
        </w:rPr>
        <w:tab/>
        <w:t xml:space="preserve">Becerras. Fabio; José Radi L.; Norman Otalvaro Ríos. </w:t>
      </w:r>
      <w:r w:rsidRPr="007B55BE">
        <w:rPr>
          <w:b/>
          <w:color w:val="000000"/>
          <w:u w:val="single"/>
        </w:rPr>
        <w:t>Aumento de rebordes edentulous con autoinjertos óseos de sínfisis mentoniana: Estudio Piloto</w:t>
      </w:r>
      <w:r w:rsidRPr="007B55BE">
        <w:rPr>
          <w:color w:val="000000"/>
        </w:rPr>
        <w:t xml:space="preserve">. </w:t>
      </w:r>
      <w:r w:rsidRPr="007B55BE">
        <w:rPr>
          <w:color w:val="000000"/>
          <w:lang w:val="en-US"/>
        </w:rPr>
        <w:t xml:space="preserve">Rev Fac Odont Univ Ant, 10(2): 5-16, 1999. </w:t>
      </w:r>
    </w:p>
    <w:p w:rsidR="0008461E" w:rsidRPr="007E3C4E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7B55BE">
        <w:rPr>
          <w:color w:val="000000"/>
          <w:lang w:val="en-US"/>
        </w:rPr>
        <w:tab/>
      </w:r>
      <w:r w:rsidRPr="007B55BE">
        <w:rPr>
          <w:color w:val="000000"/>
          <w:lang w:val="en-US"/>
        </w:rPr>
        <w:tab/>
        <w:t xml:space="preserve">Mucha, JN. </w:t>
      </w:r>
      <w:r w:rsidRPr="007B55BE">
        <w:rPr>
          <w:b/>
          <w:color w:val="000000"/>
          <w:u w:val="single"/>
          <w:lang w:val="en-US"/>
        </w:rPr>
        <w:t>Treatment of a patient with unerupted mandibular molars, lateral open dite, and Class II subdivisión maloclusión.</w:t>
      </w:r>
      <w:r w:rsidRPr="007B55BE">
        <w:rPr>
          <w:color w:val="000000"/>
          <w:lang w:val="en-US"/>
        </w:rPr>
        <w:t xml:space="preserve"> </w:t>
      </w:r>
      <w:r w:rsidRPr="007E3C4E">
        <w:rPr>
          <w:color w:val="000000"/>
          <w:lang w:val="en-US"/>
        </w:rPr>
        <w:t xml:space="preserve">World J orthod, 2004; 5: 345-56. </w:t>
      </w:r>
    </w:p>
    <w:p w:rsidR="0008461E" w:rsidRPr="00342A96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7E3C4E">
        <w:rPr>
          <w:color w:val="000000"/>
          <w:lang w:val="en-US"/>
        </w:rPr>
        <w:tab/>
      </w:r>
      <w:r w:rsidRPr="007E3C4E">
        <w:rPr>
          <w:color w:val="000000"/>
          <w:lang w:val="en-US"/>
        </w:rPr>
        <w:tab/>
      </w:r>
      <w:r w:rsidRPr="00342A96">
        <w:rPr>
          <w:color w:val="000000"/>
          <w:lang w:val="en-US"/>
        </w:rPr>
        <w:t xml:space="preserve">Zachrisson, BU. </w:t>
      </w:r>
      <w:r w:rsidRPr="00342A96">
        <w:rPr>
          <w:b/>
          <w:color w:val="000000"/>
          <w:u w:val="single"/>
          <w:lang w:val="en-US"/>
        </w:rPr>
        <w:t>Mandibular third molars and late coger arch crowding: the evidence base.</w:t>
      </w:r>
      <w:r w:rsidRPr="00342A96">
        <w:rPr>
          <w:color w:val="000000"/>
          <w:lang w:val="en-US"/>
        </w:rPr>
        <w:t xml:space="preserve"> World J orthod, 2005; 6(2): 180-6. </w:t>
      </w:r>
    </w:p>
    <w:p w:rsidR="0008461E" w:rsidRPr="007B55BE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7B55BE">
        <w:rPr>
          <w:color w:val="000000"/>
          <w:lang w:val="en-US"/>
        </w:rPr>
        <w:t xml:space="preserve">Cd-rom 134: </w:t>
      </w:r>
      <w:r w:rsidRPr="007B55BE">
        <w:rPr>
          <w:b/>
          <w:color w:val="000000"/>
          <w:u w:val="single"/>
          <w:lang w:val="en-US"/>
        </w:rPr>
        <w:t xml:space="preserve">Programa Infosalud, </w:t>
      </w:r>
      <w:r w:rsidRPr="007B55BE">
        <w:rPr>
          <w:color w:val="000000"/>
          <w:lang w:val="en-US"/>
        </w:rPr>
        <w:t>feb. 2010</w:t>
      </w:r>
    </w:p>
    <w:p w:rsidR="0008461E" w:rsidRPr="007B55BE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7B55BE">
        <w:rPr>
          <w:color w:val="000000"/>
          <w:lang w:val="en-US"/>
        </w:rPr>
        <w:t>Cd-rom 135:</w:t>
      </w:r>
      <w:r w:rsidRPr="007B55BE">
        <w:rPr>
          <w:b/>
          <w:color w:val="000000"/>
          <w:u w:val="single"/>
          <w:lang w:val="en-US"/>
        </w:rPr>
        <w:t xml:space="preserve"> Programa Infosalud</w:t>
      </w:r>
      <w:r w:rsidRPr="007B55BE">
        <w:rPr>
          <w:color w:val="000000"/>
          <w:lang w:val="en-US"/>
        </w:rPr>
        <w:t>, jul. 2007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Cd-rom 136: Manns, A. </w:t>
      </w:r>
      <w:r w:rsidRPr="008520DA">
        <w:rPr>
          <w:b/>
          <w:color w:val="000000"/>
          <w:u w:val="single"/>
        </w:rPr>
        <w:t>Sistema Estom</w:t>
      </w:r>
      <w:r>
        <w:rPr>
          <w:b/>
          <w:color w:val="000000"/>
          <w:u w:val="single"/>
        </w:rPr>
        <w:t>a</w:t>
      </w:r>
      <w:r w:rsidRPr="008520DA">
        <w:rPr>
          <w:b/>
          <w:color w:val="000000"/>
          <w:u w:val="single"/>
        </w:rPr>
        <w:t>tognatico</w:t>
      </w:r>
      <w:r>
        <w:rPr>
          <w:color w:val="000000"/>
        </w:rPr>
        <w:t xml:space="preserve">. 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b/>
          <w:color w:val="000000"/>
          <w:u w:val="single"/>
        </w:rPr>
      </w:pPr>
      <w:r>
        <w:rPr>
          <w:color w:val="000000"/>
        </w:rPr>
        <w:t xml:space="preserve">Cd-rom 137. Luces león. </w:t>
      </w:r>
      <w:r w:rsidRPr="008520DA">
        <w:rPr>
          <w:b/>
          <w:color w:val="000000"/>
          <w:u w:val="single"/>
        </w:rPr>
        <w:t>Modelos</w:t>
      </w:r>
      <w:r>
        <w:rPr>
          <w:b/>
          <w:color w:val="000000"/>
          <w:u w:val="single"/>
        </w:rPr>
        <w:t>.</w:t>
      </w:r>
      <w:r>
        <w:rPr>
          <w:color w:val="000000"/>
        </w:rPr>
        <w:t xml:space="preserve"> Williams Diaz. </w:t>
      </w:r>
      <w:r w:rsidRPr="008520DA">
        <w:rPr>
          <w:b/>
          <w:color w:val="000000"/>
          <w:u w:val="single"/>
        </w:rPr>
        <w:t>Laboratorio en ortodoncia</w:t>
      </w:r>
      <w:r>
        <w:rPr>
          <w:color w:val="000000"/>
        </w:rPr>
        <w:t xml:space="preserve">. </w:t>
      </w:r>
      <w:r w:rsidRPr="008520DA">
        <w:rPr>
          <w:b/>
          <w:color w:val="000000"/>
          <w:u w:val="single"/>
        </w:rPr>
        <w:t xml:space="preserve">Vita. Prótesis total. 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8520DA">
        <w:rPr>
          <w:color w:val="000000"/>
        </w:rPr>
        <w:t>Cd-rom 138:</w:t>
      </w:r>
      <w:r>
        <w:rPr>
          <w:b/>
          <w:color w:val="000000"/>
          <w:u w:val="single"/>
        </w:rPr>
        <w:t xml:space="preserve"> ATLAS de moralidad de argentina.</w:t>
      </w:r>
      <w:r>
        <w:rPr>
          <w:color w:val="000000"/>
        </w:rPr>
        <w:t xml:space="preserve"> Trienios 190-92/1999/2001. </w:t>
      </w:r>
    </w:p>
    <w:p w:rsidR="0008461E" w:rsidRPr="008520DA" w:rsidRDefault="0008461E" w:rsidP="0008461E">
      <w:pPr>
        <w:tabs>
          <w:tab w:val="left" w:pos="1680"/>
        </w:tabs>
        <w:autoSpaceDE w:val="0"/>
        <w:autoSpaceDN w:val="0"/>
        <w:adjustRightInd w:val="0"/>
        <w:jc w:val="both"/>
        <w:rPr>
          <w:color w:val="000000"/>
          <w:sz w:val="16"/>
          <w:szCs w:val="16"/>
        </w:rPr>
      </w:pPr>
      <w:r>
        <w:rPr>
          <w:color w:val="000000"/>
        </w:rPr>
        <w:t xml:space="preserve">Cd-rom 139: </w:t>
      </w:r>
      <w:r>
        <w:rPr>
          <w:b/>
          <w:color w:val="000000"/>
          <w:u w:val="single"/>
        </w:rPr>
        <w:t>Cerá</w:t>
      </w:r>
      <w:r w:rsidRPr="008520DA">
        <w:rPr>
          <w:b/>
          <w:color w:val="000000"/>
          <w:u w:val="single"/>
        </w:rPr>
        <w:t xml:space="preserve">mica con metal. </w:t>
      </w:r>
      <w:r>
        <w:rPr>
          <w:b/>
          <w:color w:val="000000"/>
          <w:u w:val="single"/>
        </w:rPr>
        <w:t>Cerá</w:t>
      </w:r>
      <w:r w:rsidRPr="008520DA">
        <w:rPr>
          <w:b/>
          <w:color w:val="000000"/>
          <w:u w:val="single"/>
        </w:rPr>
        <w:t>mica sin metal. Hornos</w:t>
      </w:r>
      <w:r w:rsidRPr="008520DA">
        <w:rPr>
          <w:color w:val="000000"/>
          <w:sz w:val="16"/>
          <w:szCs w:val="16"/>
        </w:rPr>
        <w:t>. (Material para prótesis dentales)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FF0000"/>
        </w:rPr>
      </w:pPr>
      <w:r w:rsidRPr="008520DA">
        <w:rPr>
          <w:color w:val="000000"/>
        </w:rPr>
        <w:t>Cd-rom 140</w:t>
      </w:r>
      <w:r>
        <w:rPr>
          <w:color w:val="000000"/>
        </w:rPr>
        <w:t xml:space="preserve">: </w:t>
      </w:r>
      <w:r w:rsidRPr="008520DA">
        <w:rPr>
          <w:b/>
          <w:color w:val="000000"/>
          <w:u w:val="single"/>
        </w:rPr>
        <w:t>Vademecum Farmacol</w:t>
      </w:r>
      <w:r w:rsidRPr="008520DA">
        <w:rPr>
          <w:rFonts w:ascii="Palatino Linotype" w:hAnsi="Palatino Linotype" w:cs="Palatino Linotype"/>
          <w:b/>
          <w:color w:val="000000"/>
          <w:u w:val="single"/>
        </w:rPr>
        <w:t>ógico</w:t>
      </w:r>
      <w:r>
        <w:rPr>
          <w:rFonts w:ascii="Palatino Linotype" w:hAnsi="Palatino Linotype" w:cs="Palatino Linotype"/>
          <w:color w:val="000000"/>
        </w:rPr>
        <w:t>. VDB s.r.l.</w:t>
      </w:r>
      <w:r>
        <w:rPr>
          <w:color w:val="FF0000"/>
        </w:rPr>
        <w:t xml:space="preserve"> 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673223">
        <w:rPr>
          <w:color w:val="000000"/>
        </w:rPr>
        <w:t xml:space="preserve">Cd-rom 141:  </w:t>
      </w:r>
      <w:r w:rsidRPr="007F1A51">
        <w:rPr>
          <w:b/>
          <w:color w:val="000000"/>
          <w:u w:val="single"/>
        </w:rPr>
        <w:t>Salud para todos</w:t>
      </w:r>
      <w:r w:rsidRPr="00673223">
        <w:rPr>
          <w:color w:val="000000"/>
        </w:rPr>
        <w:t>. Del nro. 121-178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Cd-rom 142: </w:t>
      </w:r>
      <w:r w:rsidRPr="007F1A51">
        <w:rPr>
          <w:b/>
          <w:color w:val="000000"/>
          <w:u w:val="single"/>
        </w:rPr>
        <w:t>dent Traumatol</w:t>
      </w:r>
      <w:r>
        <w:rPr>
          <w:color w:val="000000"/>
        </w:rPr>
        <w:t xml:space="preserve">, 2006. 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Cd-rom 143: Nocchi Concepcao, E. </w:t>
      </w:r>
      <w:r w:rsidRPr="00673223">
        <w:rPr>
          <w:b/>
          <w:color w:val="000000"/>
          <w:u w:val="single"/>
        </w:rPr>
        <w:t>Odontología restauradora</w:t>
      </w:r>
      <w:r>
        <w:rPr>
          <w:color w:val="000000"/>
        </w:rPr>
        <w:t xml:space="preserve">.  Buenos Aires, Editorial Médica Panamericana, 2008. 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Cd-rom 144: </w:t>
      </w:r>
      <w:r w:rsidRPr="00673223">
        <w:rPr>
          <w:b/>
          <w:color w:val="000000"/>
          <w:u w:val="single"/>
        </w:rPr>
        <w:t>Programa Infosalud</w:t>
      </w:r>
      <w:r>
        <w:rPr>
          <w:color w:val="000000"/>
        </w:rPr>
        <w:t xml:space="preserve">, nov. 2009. </w:t>
      </w:r>
    </w:p>
    <w:p w:rsidR="0008461E" w:rsidRPr="007B55B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7B55BE">
        <w:rPr>
          <w:color w:val="000000"/>
        </w:rPr>
        <w:t xml:space="preserve">Cd.rom 145: </w:t>
      </w:r>
      <w:r w:rsidRPr="007B55BE">
        <w:rPr>
          <w:b/>
          <w:color w:val="000000"/>
          <w:u w:val="single"/>
        </w:rPr>
        <w:t>Programa Infosalud</w:t>
      </w:r>
      <w:r w:rsidRPr="007B55BE">
        <w:rPr>
          <w:color w:val="000000"/>
        </w:rPr>
        <w:t xml:space="preserve">, oct. 2009. </w:t>
      </w:r>
    </w:p>
    <w:p w:rsidR="0008461E" w:rsidRPr="007F1A51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7F1A51">
        <w:rPr>
          <w:color w:val="000000"/>
        </w:rPr>
        <w:t>Cd-rom 146</w:t>
      </w:r>
      <w:r w:rsidRPr="007F1A51">
        <w:rPr>
          <w:b/>
          <w:color w:val="000000"/>
          <w:u w:val="single"/>
        </w:rPr>
        <w:t>: Programa Infosalud</w:t>
      </w:r>
      <w:r w:rsidRPr="007F1A51">
        <w:rPr>
          <w:color w:val="000000"/>
        </w:rPr>
        <w:t>, nov. 2007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7F1A51">
        <w:rPr>
          <w:color w:val="000000"/>
        </w:rPr>
        <w:t xml:space="preserve">Cd-rom 147: </w:t>
      </w:r>
      <w:r w:rsidRPr="007F1A51">
        <w:rPr>
          <w:b/>
          <w:color w:val="000000"/>
          <w:u w:val="single"/>
        </w:rPr>
        <w:t>Programa Infosalud</w:t>
      </w:r>
      <w:r w:rsidRPr="007F1A51">
        <w:rPr>
          <w:color w:val="000000"/>
        </w:rPr>
        <w:t xml:space="preserve"> , ene. </w:t>
      </w:r>
      <w:r>
        <w:rPr>
          <w:color w:val="000000"/>
        </w:rPr>
        <w:t>2008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Cd-orm 148</w:t>
      </w:r>
      <w:r w:rsidRPr="007F1A51">
        <w:rPr>
          <w:b/>
          <w:color w:val="000000"/>
          <w:u w:val="single"/>
        </w:rPr>
        <w:t>: Programa Infosalud</w:t>
      </w:r>
      <w:r>
        <w:rPr>
          <w:color w:val="000000"/>
        </w:rPr>
        <w:t xml:space="preserve">, may. 2009 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Cd-rom 149: </w:t>
      </w:r>
      <w:r w:rsidRPr="007F1A51">
        <w:rPr>
          <w:b/>
          <w:color w:val="000000"/>
          <w:u w:val="single"/>
        </w:rPr>
        <w:t>Programa Infosalud</w:t>
      </w:r>
      <w:r>
        <w:rPr>
          <w:color w:val="000000"/>
        </w:rPr>
        <w:t>, jun. 2009</w:t>
      </w:r>
    </w:p>
    <w:p w:rsidR="0008461E" w:rsidRPr="004C37A3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4C37A3">
        <w:rPr>
          <w:color w:val="000000"/>
          <w:lang w:val="en-US"/>
        </w:rPr>
        <w:t xml:space="preserve">Cd-rom 150: </w:t>
      </w:r>
      <w:r w:rsidRPr="004C37A3">
        <w:rPr>
          <w:b/>
          <w:color w:val="000000"/>
          <w:u w:val="single"/>
          <w:lang w:val="en-US"/>
        </w:rPr>
        <w:t>Programa Infosalud</w:t>
      </w:r>
      <w:r w:rsidRPr="004C37A3">
        <w:rPr>
          <w:color w:val="000000"/>
          <w:lang w:val="en-US"/>
        </w:rPr>
        <w:t>, jul. 2009</w:t>
      </w:r>
    </w:p>
    <w:p w:rsidR="0008461E" w:rsidRPr="004C37A3" w:rsidRDefault="0008461E" w:rsidP="0008461E">
      <w:p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4C37A3">
        <w:rPr>
          <w:color w:val="000000"/>
          <w:lang w:val="en-US"/>
        </w:rPr>
        <w:t>Cd.rom 151</w:t>
      </w:r>
      <w:r w:rsidRPr="004C37A3">
        <w:rPr>
          <w:b/>
          <w:color w:val="000000"/>
          <w:u w:val="single"/>
          <w:lang w:val="en-US"/>
        </w:rPr>
        <w:t>: Programa infosalud</w:t>
      </w:r>
      <w:r w:rsidRPr="004C37A3">
        <w:rPr>
          <w:color w:val="000000"/>
          <w:lang w:val="en-US"/>
        </w:rPr>
        <w:t>, ago. 2009</w:t>
      </w:r>
    </w:p>
    <w:p w:rsidR="0008461E" w:rsidRPr="007F1A51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7F1A51">
        <w:rPr>
          <w:color w:val="000000"/>
        </w:rPr>
        <w:t xml:space="preserve">Cd-rom 152: </w:t>
      </w:r>
      <w:r w:rsidRPr="007F1A51">
        <w:rPr>
          <w:b/>
          <w:color w:val="000000"/>
          <w:u w:val="single"/>
        </w:rPr>
        <w:t>Programa Infosalud</w:t>
      </w:r>
      <w:r w:rsidRPr="007F1A51">
        <w:rPr>
          <w:color w:val="000000"/>
        </w:rPr>
        <w:t>, sep. 2009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 w:rsidRPr="007F1A51">
        <w:rPr>
          <w:color w:val="000000"/>
        </w:rPr>
        <w:t xml:space="preserve">Cd-rom 153: </w:t>
      </w:r>
      <w:r w:rsidRPr="007F1A51">
        <w:rPr>
          <w:b/>
          <w:color w:val="000000"/>
          <w:u w:val="single"/>
        </w:rPr>
        <w:t>Programa Infosalud</w:t>
      </w:r>
      <w:r w:rsidRPr="007F1A51">
        <w:rPr>
          <w:color w:val="000000"/>
        </w:rPr>
        <w:t xml:space="preserve">, ene. </w:t>
      </w:r>
      <w:r>
        <w:rPr>
          <w:color w:val="000000"/>
        </w:rPr>
        <w:t xml:space="preserve">2010. 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Cd-rom 154: Confederación Odontológica de </w:t>
      </w:r>
      <w:smartTag w:uri="urn:schemas-microsoft-com:office:smarttags" w:element="PersonName">
        <w:smartTagPr>
          <w:attr w:name="ProductID" w:val="la Rep￺blica Argentina."/>
        </w:smartTagPr>
        <w:r>
          <w:rPr>
            <w:color w:val="000000"/>
          </w:rPr>
          <w:t>la República Argentina.</w:t>
        </w:r>
      </w:smartTag>
      <w:r>
        <w:rPr>
          <w:color w:val="000000"/>
        </w:rPr>
        <w:t xml:space="preserve"> Estructura de costos. Buenos Aires: CORA, 2006. 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Cd-rom 155: Maqueda, Marcelo. Implante labial. s.l.: Marcelo Maqueda, s.f.</w:t>
      </w:r>
    </w:p>
    <w:p w:rsidR="008477D4" w:rsidRDefault="008477D4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Cd-rom 156/161: Confederación Médica de la República Argentina. </w:t>
      </w:r>
      <w:r w:rsidRPr="008477D4">
        <w:rPr>
          <w:b/>
          <w:color w:val="000000"/>
          <w:u w:val="single"/>
        </w:rPr>
        <w:t>Formulario Terapéutico Nacional</w:t>
      </w:r>
      <w:r>
        <w:rPr>
          <w:color w:val="000000"/>
        </w:rPr>
        <w:t>. 12ª.  Buenos Aires: Confederación Médica de la República Argentina, 2015.-</w:t>
      </w:r>
    </w:p>
    <w:p w:rsidR="0008461E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8461E" w:rsidRPr="007F1A51" w:rsidRDefault="0008461E" w:rsidP="0008461E">
      <w:pPr>
        <w:autoSpaceDE w:val="0"/>
        <w:autoSpaceDN w:val="0"/>
        <w:adjustRightInd w:val="0"/>
        <w:jc w:val="both"/>
        <w:rPr>
          <w:color w:val="000000"/>
        </w:rPr>
      </w:pPr>
    </w:p>
    <w:p w:rsidR="0008461E" w:rsidRPr="007F1A51" w:rsidRDefault="0008461E" w:rsidP="0008461E">
      <w:pPr>
        <w:autoSpaceDE w:val="0"/>
        <w:autoSpaceDN w:val="0"/>
        <w:adjustRightInd w:val="0"/>
        <w:rPr>
          <w:color w:val="FF0000"/>
        </w:rPr>
      </w:pPr>
    </w:p>
    <w:p w:rsidR="0008461E" w:rsidRPr="007F1A51" w:rsidRDefault="0008461E" w:rsidP="0008461E">
      <w:pPr>
        <w:jc w:val="both"/>
        <w:rPr>
          <w:color w:val="FF0000"/>
        </w:rPr>
      </w:pPr>
    </w:p>
    <w:p w:rsidR="0008461E" w:rsidRPr="007F1A51" w:rsidRDefault="0008461E" w:rsidP="0008461E">
      <w:pPr>
        <w:jc w:val="both"/>
        <w:rPr>
          <w:color w:val="FF0000"/>
        </w:rPr>
      </w:pPr>
    </w:p>
    <w:p w:rsidR="0008461E" w:rsidRPr="00CC787F" w:rsidRDefault="0008461E" w:rsidP="0008461E">
      <w:pPr>
        <w:jc w:val="both"/>
        <w:rPr>
          <w:color w:val="000000"/>
          <w:sz w:val="16"/>
          <w:szCs w:val="16"/>
        </w:rPr>
      </w:pPr>
      <w:r w:rsidRPr="007F1A51">
        <w:rPr>
          <w:color w:val="000000"/>
          <w:sz w:val="16"/>
          <w:szCs w:val="16"/>
        </w:rPr>
        <w:tab/>
      </w:r>
      <w:r w:rsidRPr="007F1A51">
        <w:rPr>
          <w:color w:val="000000"/>
          <w:sz w:val="16"/>
          <w:szCs w:val="16"/>
        </w:rPr>
        <w:tab/>
      </w:r>
      <w:r w:rsidRPr="007F1A51">
        <w:rPr>
          <w:color w:val="000000"/>
          <w:sz w:val="16"/>
          <w:szCs w:val="16"/>
        </w:rPr>
        <w:tab/>
      </w:r>
      <w:r w:rsidRPr="007F1A51">
        <w:rPr>
          <w:color w:val="000000"/>
          <w:sz w:val="16"/>
          <w:szCs w:val="16"/>
        </w:rPr>
        <w:tab/>
      </w:r>
      <w:r w:rsidRPr="007F1A51">
        <w:rPr>
          <w:color w:val="000000"/>
          <w:sz w:val="16"/>
          <w:szCs w:val="16"/>
        </w:rPr>
        <w:tab/>
      </w:r>
      <w:r w:rsidRPr="007F1A51">
        <w:rPr>
          <w:color w:val="000000"/>
          <w:sz w:val="16"/>
          <w:szCs w:val="16"/>
        </w:rPr>
        <w:tab/>
      </w:r>
      <w:r w:rsidRPr="007F1A51">
        <w:rPr>
          <w:color w:val="000000"/>
          <w:sz w:val="16"/>
          <w:szCs w:val="16"/>
        </w:rPr>
        <w:tab/>
      </w:r>
      <w:r w:rsidRPr="007F1A51">
        <w:rPr>
          <w:color w:val="000000"/>
          <w:sz w:val="16"/>
          <w:szCs w:val="16"/>
        </w:rPr>
        <w:tab/>
      </w:r>
      <w:r w:rsidRPr="007F1A51">
        <w:rPr>
          <w:color w:val="000000"/>
          <w:sz w:val="16"/>
          <w:szCs w:val="16"/>
        </w:rPr>
        <w:tab/>
      </w:r>
      <w:r w:rsidRPr="00CC787F">
        <w:rPr>
          <w:color w:val="000000"/>
          <w:sz w:val="16"/>
          <w:szCs w:val="16"/>
        </w:rPr>
        <w:t xml:space="preserve">Fecha de creación </w:t>
      </w:r>
      <w:r w:rsidR="008477D4">
        <w:rPr>
          <w:color w:val="000000"/>
          <w:sz w:val="16"/>
          <w:szCs w:val="16"/>
        </w:rPr>
        <w:t>12/04/2016</w:t>
      </w:r>
    </w:p>
    <w:p w:rsidR="0029193F" w:rsidRDefault="00623A90"/>
    <w:sectPr w:rsidR="0029193F" w:rsidSect="000C4BA7">
      <w:headerReference w:type="default" r:id="rId6"/>
      <w:footerReference w:type="even" r:id="rId7"/>
      <w:footerReference w:type="default" r:id="rId8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A90" w:rsidRDefault="00623A90" w:rsidP="006D6CA6">
      <w:r>
        <w:separator/>
      </w:r>
    </w:p>
  </w:endnote>
  <w:endnote w:type="continuationSeparator" w:id="0">
    <w:p w:rsidR="00623A90" w:rsidRDefault="00623A90" w:rsidP="006D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E6" w:rsidRDefault="006D6CA6" w:rsidP="00696F1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8461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62E6" w:rsidRDefault="00623A90" w:rsidP="00601C7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2E6" w:rsidRDefault="006D6CA6" w:rsidP="00696F1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8461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254F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762E6" w:rsidRDefault="00623A90" w:rsidP="00601C7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A90" w:rsidRDefault="00623A90" w:rsidP="006D6CA6">
      <w:r>
        <w:separator/>
      </w:r>
    </w:p>
  </w:footnote>
  <w:footnote w:type="continuationSeparator" w:id="0">
    <w:p w:rsidR="00623A90" w:rsidRDefault="00623A90" w:rsidP="006D6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F2" w:rsidRDefault="001254F2">
    <w:pPr>
      <w:pStyle w:val="Encabezado"/>
    </w:pPr>
    <w:r>
      <w:rPr>
        <w:noProof/>
      </w:rPr>
      <w:drawing>
        <wp:inline distT="0" distB="0" distL="0" distR="0">
          <wp:extent cx="5533390" cy="8667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339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1254F2" w:rsidRDefault="001254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461E"/>
    <w:rsid w:val="0008461E"/>
    <w:rsid w:val="001254F2"/>
    <w:rsid w:val="00193A7A"/>
    <w:rsid w:val="00212801"/>
    <w:rsid w:val="00473316"/>
    <w:rsid w:val="004C37A3"/>
    <w:rsid w:val="00623A90"/>
    <w:rsid w:val="006D6CA6"/>
    <w:rsid w:val="008477D4"/>
    <w:rsid w:val="00B5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5:docId w15:val="{E7873847-9198-4128-80EC-9C32213C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61E"/>
    <w:pPr>
      <w:spacing w:after="0" w:line="240" w:lineRule="auto"/>
    </w:pPr>
    <w:rPr>
      <w:rFonts w:ascii="Times New Roman" w:eastAsia="Times New Roman" w:hAnsi="Times New Roman" w:cs="Times New Roman"/>
      <w:color w:val="CC33FF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0846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8461E"/>
    <w:rPr>
      <w:rFonts w:ascii="Times New Roman" w:eastAsia="Times New Roman" w:hAnsi="Times New Roman" w:cs="Times New Roman"/>
      <w:color w:val="CC33FF"/>
      <w:sz w:val="24"/>
      <w:szCs w:val="24"/>
      <w:lang w:eastAsia="es-ES"/>
    </w:rPr>
  </w:style>
  <w:style w:type="character" w:styleId="Nmerodepgina">
    <w:name w:val="page number"/>
    <w:basedOn w:val="Fuentedeprrafopredeter"/>
    <w:rsid w:val="0008461E"/>
  </w:style>
  <w:style w:type="paragraph" w:styleId="Encabezado">
    <w:name w:val="header"/>
    <w:basedOn w:val="Normal"/>
    <w:link w:val="EncabezadoCar"/>
    <w:uiPriority w:val="99"/>
    <w:unhideWhenUsed/>
    <w:rsid w:val="001254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54F2"/>
    <w:rPr>
      <w:rFonts w:ascii="Times New Roman" w:eastAsia="Times New Roman" w:hAnsi="Times New Roman" w:cs="Times New Roman"/>
      <w:color w:val="CC33F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1969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vicrosello</dc:creator>
  <cp:lastModifiedBy>Victoria Rosello</cp:lastModifiedBy>
  <cp:revision>4</cp:revision>
  <dcterms:created xsi:type="dcterms:W3CDTF">2016-04-12T14:18:00Z</dcterms:created>
  <dcterms:modified xsi:type="dcterms:W3CDTF">2018-04-12T14:56:00Z</dcterms:modified>
</cp:coreProperties>
</file>