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B4" w:rsidRDefault="003636B4">
      <w:pPr>
        <w:kinsoku w:val="0"/>
        <w:overflowPunct w:val="0"/>
        <w:autoSpaceDE/>
        <w:autoSpaceDN/>
        <w:adjustRightInd/>
        <w:spacing w:before="289" w:line="288" w:lineRule="exact"/>
        <w:textAlignment w:val="baseline"/>
        <w:rPr>
          <w:sz w:val="24"/>
          <w:szCs w:val="24"/>
        </w:rPr>
      </w:pPr>
    </w:p>
    <w:p w:rsidR="003636B4" w:rsidRDefault="003636B4">
      <w:pPr>
        <w:kinsoku w:val="0"/>
        <w:overflowPunct w:val="0"/>
        <w:autoSpaceDE/>
        <w:autoSpaceDN/>
        <w:adjustRightInd/>
        <w:spacing w:before="289" w:line="288" w:lineRule="exact"/>
        <w:textAlignment w:val="baseline"/>
        <w:rPr>
          <w:sz w:val="24"/>
          <w:szCs w:val="24"/>
        </w:rPr>
        <w:sectPr w:rsidR="003636B4">
          <w:headerReference w:type="default" r:id="rId7"/>
          <w:type w:val="continuous"/>
          <w:pgSz w:w="11918" w:h="16854"/>
          <w:pgMar w:top="720" w:right="1517" w:bottom="2129" w:left="1516" w:header="720" w:footer="720" w:gutter="0"/>
          <w:cols w:space="720"/>
          <w:noEndnote/>
        </w:sectPr>
      </w:pPr>
    </w:p>
    <w:p w:rsidR="003636B4" w:rsidRDefault="003636B4">
      <w:pPr>
        <w:kinsoku w:val="0"/>
        <w:overflowPunct w:val="0"/>
        <w:autoSpaceDE/>
        <w:autoSpaceDN/>
        <w:adjustRightInd/>
        <w:spacing w:after="320" w:line="503" w:lineRule="exact"/>
        <w:jc w:val="center"/>
        <w:textAlignment w:val="baseline"/>
        <w:rPr>
          <w:spacing w:val="7"/>
          <w:w w:val="95"/>
          <w:sz w:val="42"/>
          <w:szCs w:val="42"/>
        </w:rPr>
      </w:pPr>
      <w:r>
        <w:rPr>
          <w:spacing w:val="7"/>
          <w:w w:val="95"/>
          <w:sz w:val="42"/>
          <w:szCs w:val="42"/>
        </w:rPr>
        <w:lastRenderedPageBreak/>
        <w:t>Reglamento para autores / Revista de la SOLP</w:t>
      </w:r>
    </w:p>
    <w:p w:rsidR="003636B4" w:rsidRDefault="003636B4">
      <w:pPr>
        <w:widowControl/>
        <w:rPr>
          <w:sz w:val="24"/>
          <w:szCs w:val="24"/>
        </w:rPr>
        <w:sectPr w:rsidR="003636B4">
          <w:type w:val="continuous"/>
          <w:pgSz w:w="11918" w:h="16854"/>
          <w:pgMar w:top="720" w:right="1484" w:bottom="2129" w:left="1539" w:header="720" w:footer="720" w:gutter="0"/>
          <w:cols w:space="720"/>
          <w:noEndnote/>
        </w:sectPr>
      </w:pPr>
    </w:p>
    <w:p w:rsidR="003636B4" w:rsidRDefault="00E9319A" w:rsidP="00966A7B">
      <w:pPr>
        <w:pStyle w:val="Sinespaciado"/>
        <w:jc w:val="both"/>
        <w:rPr>
          <w:sz w:val="24"/>
          <w:szCs w:val="24"/>
        </w:rPr>
      </w:pPr>
      <w:r w:rsidRPr="00E9319A">
        <w:rPr>
          <w:noProof/>
        </w:rPr>
        <w:lastRenderedPageBreak/>
        <w:pict>
          <v:line id="Line 2" o:spid="_x0000_s1026" style="position:absolute;left:0;text-align:left;z-index:251658240;visibility:visible;mso-wrap-distance-left:0;mso-wrap-distance-right:0" from="119.25pt,676.8pt" to="371.3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UvEAIAACgEAAAOAAAAZHJzL2Uyb0RvYy54bWysU8GO2jAQvVfqP1i+QxLIUj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" o:allowincell="f" strokeweight=".25pt">
            <w10:wrap type="square"/>
          </v:line>
        </w:pict>
      </w:r>
      <w:r w:rsidR="003636B4" w:rsidRPr="00966A7B">
        <w:rPr>
          <w:b/>
          <w:bCs/>
          <w:sz w:val="24"/>
          <w:szCs w:val="24"/>
        </w:rPr>
        <w:t xml:space="preserve">La Revista de la SOLP </w:t>
      </w:r>
      <w:r w:rsidR="003636B4" w:rsidRPr="00966A7B">
        <w:rPr>
          <w:sz w:val="24"/>
          <w:szCs w:val="24"/>
        </w:rPr>
        <w:t xml:space="preserve">es una </w:t>
      </w:r>
      <w:r w:rsidR="00966A7B" w:rsidRPr="00966A7B">
        <w:rPr>
          <w:sz w:val="24"/>
          <w:szCs w:val="24"/>
        </w:rPr>
        <w:t>publicación</w:t>
      </w:r>
      <w:r w:rsidR="003636B4" w:rsidRPr="00966A7B">
        <w:rPr>
          <w:sz w:val="24"/>
          <w:szCs w:val="24"/>
        </w:rPr>
        <w:t xml:space="preserve"> destinada a colaborar en la </w:t>
      </w:r>
      <w:r w:rsidR="00966A7B" w:rsidRPr="00966A7B">
        <w:rPr>
          <w:sz w:val="24"/>
          <w:szCs w:val="24"/>
        </w:rPr>
        <w:t>difusión</w:t>
      </w:r>
      <w:r w:rsidR="00966A7B">
        <w:rPr>
          <w:sz w:val="24"/>
          <w:szCs w:val="24"/>
        </w:rPr>
        <w:t xml:space="preserve"> del creciente nú</w:t>
      </w:r>
      <w:r w:rsidR="003636B4" w:rsidRPr="00966A7B">
        <w:rPr>
          <w:sz w:val="24"/>
          <w:szCs w:val="24"/>
        </w:rPr>
        <w:t xml:space="preserve">mero de </w:t>
      </w:r>
      <w:r w:rsidR="00966A7B" w:rsidRPr="00966A7B">
        <w:rPr>
          <w:sz w:val="24"/>
          <w:szCs w:val="24"/>
        </w:rPr>
        <w:t>publicaciones</w:t>
      </w:r>
      <w:r w:rsidR="003636B4" w:rsidRPr="00966A7B">
        <w:rPr>
          <w:sz w:val="24"/>
          <w:szCs w:val="24"/>
        </w:rPr>
        <w:t xml:space="preserve"> y </w:t>
      </w:r>
      <w:r w:rsidR="00966A7B" w:rsidRPr="00966A7B">
        <w:rPr>
          <w:sz w:val="24"/>
          <w:szCs w:val="24"/>
        </w:rPr>
        <w:t>artículos</w:t>
      </w:r>
      <w:r w:rsidR="003636B4" w:rsidRPr="00966A7B">
        <w:rPr>
          <w:sz w:val="24"/>
          <w:szCs w:val="24"/>
        </w:rPr>
        <w:t xml:space="preserve"> de </w:t>
      </w:r>
      <w:r w:rsidR="00966A7B" w:rsidRPr="00966A7B">
        <w:rPr>
          <w:sz w:val="24"/>
          <w:szCs w:val="24"/>
        </w:rPr>
        <w:t>investigaciónodontologia</w:t>
      </w:r>
      <w:r w:rsidR="003636B4" w:rsidRPr="00966A7B">
        <w:rPr>
          <w:sz w:val="24"/>
          <w:szCs w:val="24"/>
        </w:rPr>
        <w:t xml:space="preserve"> y disciplinas afines. Se reserva </w:t>
      </w:r>
      <w:r w:rsidR="00966A7B">
        <w:rPr>
          <w:sz w:val="24"/>
          <w:szCs w:val="24"/>
        </w:rPr>
        <w:t>la</w:t>
      </w:r>
      <w:r w:rsidR="003636B4" w:rsidRPr="00966A7B">
        <w:rPr>
          <w:sz w:val="24"/>
          <w:szCs w:val="24"/>
        </w:rPr>
        <w:t xml:space="preserve"> propiedad del material aceptado y publicado. Los</w:t>
      </w:r>
      <w:r w:rsidR="00966A7B">
        <w:rPr>
          <w:sz w:val="24"/>
          <w:szCs w:val="24"/>
        </w:rPr>
        <w:t xml:space="preserve"> manuscritos de los trabajos será</w:t>
      </w:r>
      <w:r w:rsidR="003636B4" w:rsidRPr="00966A7B">
        <w:rPr>
          <w:sz w:val="24"/>
          <w:szCs w:val="24"/>
        </w:rPr>
        <w:t xml:space="preserve">n enviados al </w:t>
      </w:r>
      <w:r w:rsidR="00966A7B" w:rsidRPr="00966A7B">
        <w:rPr>
          <w:sz w:val="24"/>
          <w:szCs w:val="24"/>
        </w:rPr>
        <w:t>Comité</w:t>
      </w:r>
      <w:r w:rsidR="00966A7B">
        <w:rPr>
          <w:sz w:val="24"/>
          <w:szCs w:val="24"/>
        </w:rPr>
        <w:t xml:space="preserve"> de la Re</w:t>
      </w:r>
      <w:r w:rsidR="003636B4" w:rsidRPr="00966A7B">
        <w:rPr>
          <w:sz w:val="24"/>
          <w:szCs w:val="24"/>
        </w:rPr>
        <w:t xml:space="preserve">vista de la SOLP, calle 13 </w:t>
      </w:r>
      <w:r w:rsidR="003636B4" w:rsidRPr="00966A7B">
        <w:rPr>
          <w:sz w:val="24"/>
          <w:szCs w:val="24"/>
          <w:vertAlign w:val="superscript"/>
        </w:rPr>
        <w:t>No</w:t>
      </w:r>
      <w:r w:rsidR="003636B4" w:rsidRPr="00966A7B">
        <w:rPr>
          <w:sz w:val="24"/>
          <w:szCs w:val="24"/>
        </w:rPr>
        <w:t xml:space="preserve"> 680 (1900) La Plata, Prov. de Buenos Aires, Ar</w:t>
      </w:r>
      <w:r w:rsidR="003636B4" w:rsidRPr="00966A7B">
        <w:rPr>
          <w:sz w:val="24"/>
          <w:szCs w:val="24"/>
        </w:rPr>
        <w:softHyphen/>
        <w:t xml:space="preserve">gentina, donde </w:t>
      </w:r>
      <w:r w:rsidR="00966A7B" w:rsidRPr="00966A7B">
        <w:rPr>
          <w:sz w:val="24"/>
          <w:szCs w:val="24"/>
        </w:rPr>
        <w:t>serán</w:t>
      </w:r>
      <w:r w:rsidR="003636B4" w:rsidRPr="00966A7B">
        <w:rPr>
          <w:sz w:val="24"/>
          <w:szCs w:val="24"/>
        </w:rPr>
        <w:t xml:space="preserve"> evaluados por el Comit6 de Revista y Asesores </w:t>
      </w:r>
      <w:r w:rsidR="00966A7B" w:rsidRPr="00966A7B">
        <w:rPr>
          <w:sz w:val="24"/>
          <w:szCs w:val="24"/>
        </w:rPr>
        <w:t>Científicos</w:t>
      </w:r>
      <w:r w:rsidR="003636B4" w:rsidRPr="00966A7B">
        <w:rPr>
          <w:sz w:val="24"/>
          <w:szCs w:val="24"/>
        </w:rPr>
        <w:t>. La presentaci6n de un trabajo presupone que no ha sido publicado pre</w:t>
      </w:r>
      <w:r w:rsidR="003636B4" w:rsidRPr="00966A7B">
        <w:rPr>
          <w:sz w:val="24"/>
          <w:szCs w:val="24"/>
        </w:rPr>
        <w:softHyphen/>
        <w:t xml:space="preserve">viamente ni se encuentra en </w:t>
      </w:r>
      <w:r w:rsidR="00966A7B" w:rsidRPr="00966A7B">
        <w:rPr>
          <w:sz w:val="24"/>
          <w:szCs w:val="24"/>
        </w:rPr>
        <w:t>consideraciónpara</w:t>
      </w:r>
      <w:r w:rsidR="003636B4" w:rsidRPr="00966A7B">
        <w:rPr>
          <w:sz w:val="24"/>
          <w:szCs w:val="24"/>
        </w:rPr>
        <w:t xml:space="preserve"> ser publicado en otra revista.</w:t>
      </w:r>
    </w:p>
    <w:p w:rsidR="002967BD" w:rsidRPr="00966A7B" w:rsidRDefault="002967BD" w:rsidP="00966A7B">
      <w:pPr>
        <w:pStyle w:val="Sinespaciado"/>
        <w:jc w:val="both"/>
        <w:rPr>
          <w:sz w:val="24"/>
          <w:szCs w:val="24"/>
        </w:rPr>
      </w:pPr>
    </w:p>
    <w:p w:rsidR="003636B4" w:rsidRPr="00966A7B" w:rsidRDefault="003636B4" w:rsidP="00966A7B">
      <w:pPr>
        <w:pStyle w:val="Sinespaciado"/>
        <w:jc w:val="both"/>
        <w:rPr>
          <w:b/>
          <w:bCs/>
          <w:spacing w:val="-1"/>
          <w:sz w:val="24"/>
          <w:szCs w:val="24"/>
        </w:rPr>
      </w:pPr>
      <w:r w:rsidRPr="00966A7B">
        <w:rPr>
          <w:b/>
          <w:bCs/>
          <w:spacing w:val="-1"/>
          <w:sz w:val="24"/>
          <w:szCs w:val="24"/>
        </w:rPr>
        <w:t>NORMAS GENERALES</w:t>
      </w: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 xml:space="preserve">Los </w:t>
      </w:r>
      <w:r w:rsidR="00966A7B" w:rsidRPr="00966A7B">
        <w:rPr>
          <w:sz w:val="24"/>
          <w:szCs w:val="24"/>
        </w:rPr>
        <w:t>artículosserán</w:t>
      </w:r>
      <w:r w:rsidRPr="00966A7B">
        <w:rPr>
          <w:sz w:val="24"/>
          <w:szCs w:val="24"/>
        </w:rPr>
        <w:t xml:space="preserve"> publicados en formato impreso y </w:t>
      </w:r>
      <w:r w:rsidR="00966A7B" w:rsidRPr="00966A7B">
        <w:rPr>
          <w:sz w:val="24"/>
          <w:szCs w:val="24"/>
        </w:rPr>
        <w:t>electrónico</w:t>
      </w:r>
      <w:r w:rsidRPr="00966A7B">
        <w:rPr>
          <w:sz w:val="24"/>
          <w:szCs w:val="24"/>
        </w:rPr>
        <w:t xml:space="preserve"> dentro de la red cerrada de </w:t>
      </w:r>
      <w:r w:rsidR="00966A7B">
        <w:rPr>
          <w:sz w:val="24"/>
          <w:szCs w:val="24"/>
        </w:rPr>
        <w:t>la</w:t>
      </w:r>
      <w:r w:rsidRPr="00966A7B">
        <w:rPr>
          <w:sz w:val="24"/>
          <w:szCs w:val="24"/>
        </w:rPr>
        <w:t xml:space="preserve"> SOLP o en repositorios institucionales de acceso </w:t>
      </w:r>
      <w:r w:rsidR="00966A7B" w:rsidRPr="00966A7B">
        <w:rPr>
          <w:sz w:val="24"/>
          <w:szCs w:val="24"/>
        </w:rPr>
        <w:t>público</w:t>
      </w:r>
      <w:r w:rsidRPr="00966A7B">
        <w:rPr>
          <w:sz w:val="24"/>
          <w:szCs w:val="24"/>
        </w:rPr>
        <w:t xml:space="preserve"> o repositorios organizados de forma centralizada (Unisalud, Binacis, Lilacs), siempre que se incluya un enlace al </w:t>
      </w:r>
      <w:r w:rsidR="00966A7B" w:rsidRPr="00966A7B">
        <w:rPr>
          <w:sz w:val="24"/>
          <w:szCs w:val="24"/>
        </w:rPr>
        <w:t>artículo</w:t>
      </w:r>
      <w:r w:rsidRPr="00966A7B">
        <w:rPr>
          <w:sz w:val="24"/>
          <w:szCs w:val="24"/>
        </w:rPr>
        <w:t xml:space="preserve"> en el sitio web del editor.</w:t>
      </w: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 xml:space="preserve">Los trabajos </w:t>
      </w:r>
      <w:r w:rsidR="00966A7B" w:rsidRPr="00966A7B">
        <w:rPr>
          <w:sz w:val="24"/>
          <w:szCs w:val="24"/>
        </w:rPr>
        <w:t>serán</w:t>
      </w:r>
      <w:r w:rsidRPr="00966A7B">
        <w:rPr>
          <w:sz w:val="24"/>
          <w:szCs w:val="24"/>
        </w:rPr>
        <w:t xml:space="preserve"> reda</w:t>
      </w:r>
      <w:r w:rsidR="00966A7B">
        <w:rPr>
          <w:sz w:val="24"/>
          <w:szCs w:val="24"/>
        </w:rPr>
        <w:t>ctados en castellano y deben incl</w:t>
      </w:r>
      <w:r w:rsidRPr="00966A7B">
        <w:rPr>
          <w:sz w:val="24"/>
          <w:szCs w:val="24"/>
        </w:rPr>
        <w:t xml:space="preserve">uir una primer hoja caratula en la que </w:t>
      </w:r>
      <w:r w:rsidR="00966A7B" w:rsidRPr="00966A7B">
        <w:rPr>
          <w:sz w:val="24"/>
          <w:szCs w:val="24"/>
        </w:rPr>
        <w:t>deberán</w:t>
      </w:r>
      <w:r w:rsidRPr="00966A7B">
        <w:rPr>
          <w:sz w:val="24"/>
          <w:szCs w:val="24"/>
        </w:rPr>
        <w:t xml:space="preserve"> figurar: Titulo del trabajo, autores e </w:t>
      </w:r>
      <w:r w:rsidR="00966A7B" w:rsidRPr="00966A7B">
        <w:rPr>
          <w:sz w:val="24"/>
          <w:szCs w:val="24"/>
        </w:rPr>
        <w:t>instituciones</w:t>
      </w:r>
      <w:r w:rsidRPr="00966A7B">
        <w:rPr>
          <w:sz w:val="24"/>
          <w:szCs w:val="24"/>
        </w:rPr>
        <w:t xml:space="preserve"> profesionales, </w:t>
      </w:r>
      <w:r w:rsidR="00966A7B" w:rsidRPr="00966A7B">
        <w:rPr>
          <w:sz w:val="24"/>
          <w:szCs w:val="24"/>
        </w:rPr>
        <w:t>dirección</w:t>
      </w:r>
      <w:r w:rsidRPr="00966A7B">
        <w:rPr>
          <w:sz w:val="24"/>
          <w:szCs w:val="24"/>
        </w:rPr>
        <w:t xml:space="preserve"> postal o correo </w:t>
      </w:r>
      <w:r w:rsidR="00966A7B" w:rsidRPr="00966A7B">
        <w:rPr>
          <w:sz w:val="24"/>
          <w:szCs w:val="24"/>
        </w:rPr>
        <w:t>electrónicopara</w:t>
      </w:r>
      <w:r w:rsidRPr="00966A7B">
        <w:rPr>
          <w:sz w:val="24"/>
          <w:szCs w:val="24"/>
        </w:rPr>
        <w:t xml:space="preserve"> su </w:t>
      </w:r>
      <w:r w:rsidR="00966A7B" w:rsidRPr="00966A7B">
        <w:rPr>
          <w:sz w:val="24"/>
          <w:szCs w:val="24"/>
        </w:rPr>
        <w:t>publicación</w:t>
      </w:r>
      <w:r w:rsidRPr="00966A7B">
        <w:rPr>
          <w:sz w:val="24"/>
          <w:szCs w:val="24"/>
        </w:rPr>
        <w:t>, resu</w:t>
      </w:r>
      <w:r w:rsidRPr="00966A7B">
        <w:rPr>
          <w:sz w:val="24"/>
          <w:szCs w:val="24"/>
        </w:rPr>
        <w:softHyphen/>
        <w:t xml:space="preserve">men y palabras claves ambas en castellano y en </w:t>
      </w:r>
      <w:r w:rsidR="00966A7B" w:rsidRPr="00966A7B">
        <w:rPr>
          <w:sz w:val="24"/>
          <w:szCs w:val="24"/>
        </w:rPr>
        <w:t>inglés</w:t>
      </w:r>
      <w:r w:rsidRPr="00966A7B">
        <w:rPr>
          <w:sz w:val="24"/>
          <w:szCs w:val="24"/>
        </w:rPr>
        <w:t xml:space="preserve">, si es caso </w:t>
      </w:r>
      <w:r w:rsidR="00966A7B" w:rsidRPr="00966A7B">
        <w:rPr>
          <w:sz w:val="24"/>
          <w:szCs w:val="24"/>
        </w:rPr>
        <w:t>clínico</w:t>
      </w:r>
      <w:r w:rsidRPr="00966A7B">
        <w:rPr>
          <w:sz w:val="24"/>
          <w:szCs w:val="24"/>
        </w:rPr>
        <w:t xml:space="preserve"> o tra</w:t>
      </w:r>
      <w:r w:rsidRPr="00966A7B">
        <w:rPr>
          <w:sz w:val="24"/>
          <w:szCs w:val="24"/>
        </w:rPr>
        <w:softHyphen/>
        <w:t xml:space="preserve">bajo de </w:t>
      </w:r>
      <w:r w:rsidR="00966A7B" w:rsidRPr="00966A7B">
        <w:rPr>
          <w:sz w:val="24"/>
          <w:szCs w:val="24"/>
        </w:rPr>
        <w:t>investigación</w:t>
      </w:r>
      <w:r w:rsidRPr="00966A7B">
        <w:rPr>
          <w:sz w:val="24"/>
          <w:szCs w:val="24"/>
        </w:rPr>
        <w:t xml:space="preserve">. Los trabajos aceptados para su </w:t>
      </w:r>
      <w:r w:rsidR="00966A7B" w:rsidRPr="00966A7B">
        <w:rPr>
          <w:sz w:val="24"/>
          <w:szCs w:val="24"/>
        </w:rPr>
        <w:t>publicación</w:t>
      </w:r>
      <w:r w:rsidRPr="00966A7B">
        <w:rPr>
          <w:sz w:val="24"/>
          <w:szCs w:val="24"/>
        </w:rPr>
        <w:t xml:space="preserve"> deben ser citados como "en prensa", los trabajos en </w:t>
      </w:r>
      <w:r w:rsidR="00966A7B" w:rsidRPr="00966A7B">
        <w:rPr>
          <w:sz w:val="24"/>
          <w:szCs w:val="24"/>
        </w:rPr>
        <w:t>preparación</w:t>
      </w:r>
      <w:r w:rsidRPr="00966A7B">
        <w:rPr>
          <w:sz w:val="24"/>
          <w:szCs w:val="24"/>
        </w:rPr>
        <w:t xml:space="preserve"> o </w:t>
      </w:r>
      <w:r w:rsidR="00966A7B" w:rsidRPr="00966A7B">
        <w:rPr>
          <w:sz w:val="24"/>
          <w:szCs w:val="24"/>
        </w:rPr>
        <w:t>todavía</w:t>
      </w:r>
      <w:r w:rsidRPr="00966A7B">
        <w:rPr>
          <w:sz w:val="24"/>
          <w:szCs w:val="24"/>
        </w:rPr>
        <w:t xml:space="preserve"> no aceptados no deben ser usados como referencia.</w:t>
      </w: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 xml:space="preserve">La Revista de la SOLP no se </w:t>
      </w:r>
      <w:r w:rsidR="00966A7B" w:rsidRPr="00966A7B">
        <w:rPr>
          <w:sz w:val="24"/>
          <w:szCs w:val="24"/>
        </w:rPr>
        <w:t>hace</w:t>
      </w:r>
      <w:r w:rsidRPr="00966A7B">
        <w:rPr>
          <w:sz w:val="24"/>
          <w:szCs w:val="24"/>
        </w:rPr>
        <w:t xml:space="preserve"> responsable de la </w:t>
      </w:r>
      <w:r w:rsidR="00966A7B" w:rsidRPr="00966A7B">
        <w:rPr>
          <w:sz w:val="24"/>
          <w:szCs w:val="24"/>
        </w:rPr>
        <w:t>devolución</w:t>
      </w:r>
      <w:r w:rsidRPr="00966A7B">
        <w:rPr>
          <w:sz w:val="24"/>
          <w:szCs w:val="24"/>
        </w:rPr>
        <w:t xml:space="preserve"> de los origina</w:t>
      </w:r>
      <w:r w:rsidRPr="00966A7B">
        <w:rPr>
          <w:sz w:val="24"/>
          <w:szCs w:val="24"/>
        </w:rPr>
        <w:softHyphen/>
        <w:t xml:space="preserve">les, por lo que se recomienda a los autores guardar copias de los mismos. Los autores </w:t>
      </w:r>
      <w:r w:rsidR="00966A7B" w:rsidRPr="00966A7B">
        <w:rPr>
          <w:sz w:val="24"/>
          <w:szCs w:val="24"/>
        </w:rPr>
        <w:t>serán</w:t>
      </w:r>
      <w:r w:rsidRPr="00966A7B">
        <w:rPr>
          <w:sz w:val="24"/>
          <w:szCs w:val="24"/>
        </w:rPr>
        <w:t xml:space="preserve"> informados de </w:t>
      </w:r>
      <w:r w:rsidR="00966A7B" w:rsidRPr="00966A7B">
        <w:rPr>
          <w:sz w:val="24"/>
          <w:szCs w:val="24"/>
        </w:rPr>
        <w:t>recepción</w:t>
      </w:r>
      <w:r w:rsidRPr="00966A7B">
        <w:rPr>
          <w:sz w:val="24"/>
          <w:szCs w:val="24"/>
        </w:rPr>
        <w:t xml:space="preserve"> del trabajo y luego de la </w:t>
      </w:r>
      <w:r w:rsidR="00966A7B" w:rsidRPr="00966A7B">
        <w:rPr>
          <w:sz w:val="24"/>
          <w:szCs w:val="24"/>
        </w:rPr>
        <w:t>decisión</w:t>
      </w:r>
      <w:r w:rsidRPr="00966A7B">
        <w:rPr>
          <w:sz w:val="24"/>
          <w:szCs w:val="24"/>
        </w:rPr>
        <w:t xml:space="preserve"> del </w:t>
      </w:r>
      <w:r w:rsidR="00966A7B" w:rsidRPr="00966A7B">
        <w:rPr>
          <w:sz w:val="24"/>
          <w:szCs w:val="24"/>
        </w:rPr>
        <w:t>Comité</w:t>
      </w:r>
      <w:r w:rsidRPr="00966A7B">
        <w:rPr>
          <w:sz w:val="24"/>
          <w:szCs w:val="24"/>
        </w:rPr>
        <w:t xml:space="preserve"> de la Revista de la SOLP. Una vez aceptado </w:t>
      </w:r>
      <w:r w:rsidR="00966A7B" w:rsidRPr="00966A7B">
        <w:rPr>
          <w:sz w:val="24"/>
          <w:szCs w:val="24"/>
        </w:rPr>
        <w:t>podrá</w:t>
      </w:r>
      <w:r w:rsidRPr="00966A7B">
        <w:rPr>
          <w:sz w:val="24"/>
          <w:szCs w:val="24"/>
        </w:rPr>
        <w:t xml:space="preserve"> solicitarse a los au</w:t>
      </w:r>
      <w:r w:rsidRPr="00966A7B">
        <w:rPr>
          <w:sz w:val="24"/>
          <w:szCs w:val="24"/>
        </w:rPr>
        <w:softHyphen/>
        <w:t>tores modificaciones en el texto de sus trabajos.</w:t>
      </w:r>
    </w:p>
    <w:p w:rsidR="003636B4" w:rsidRPr="00966A7B" w:rsidRDefault="003636B4" w:rsidP="00966A7B">
      <w:pPr>
        <w:pStyle w:val="Sinespaciado"/>
        <w:jc w:val="both"/>
        <w:rPr>
          <w:spacing w:val="-1"/>
          <w:sz w:val="24"/>
          <w:szCs w:val="24"/>
        </w:rPr>
      </w:pPr>
      <w:r w:rsidRPr="00966A7B">
        <w:rPr>
          <w:spacing w:val="-1"/>
          <w:sz w:val="24"/>
          <w:szCs w:val="24"/>
        </w:rPr>
        <w:t xml:space="preserve">El </w:t>
      </w:r>
      <w:r w:rsidR="00966A7B" w:rsidRPr="00966A7B">
        <w:rPr>
          <w:spacing w:val="-1"/>
          <w:sz w:val="24"/>
          <w:szCs w:val="24"/>
        </w:rPr>
        <w:t>Comité</w:t>
      </w:r>
      <w:r w:rsidRPr="00966A7B">
        <w:rPr>
          <w:spacing w:val="-1"/>
          <w:sz w:val="24"/>
          <w:szCs w:val="24"/>
        </w:rPr>
        <w:t xml:space="preserve"> Asesor de la Sociedad </w:t>
      </w:r>
      <w:r w:rsidR="00966A7B" w:rsidRPr="00966A7B">
        <w:rPr>
          <w:spacing w:val="-1"/>
          <w:sz w:val="24"/>
          <w:szCs w:val="24"/>
        </w:rPr>
        <w:t>Odontológica</w:t>
      </w:r>
      <w:r w:rsidRPr="00966A7B">
        <w:rPr>
          <w:spacing w:val="-1"/>
          <w:sz w:val="24"/>
          <w:szCs w:val="24"/>
        </w:rPr>
        <w:t xml:space="preserve"> de La Plata determinara que trabajos, por su valor </w:t>
      </w:r>
      <w:r w:rsidR="00966A7B" w:rsidRPr="00966A7B">
        <w:rPr>
          <w:spacing w:val="-1"/>
          <w:sz w:val="24"/>
          <w:szCs w:val="24"/>
        </w:rPr>
        <w:t>científico</w:t>
      </w:r>
      <w:r w:rsidRPr="00966A7B">
        <w:rPr>
          <w:spacing w:val="-1"/>
          <w:sz w:val="24"/>
          <w:szCs w:val="24"/>
        </w:rPr>
        <w:t xml:space="preserve"> e importancia, </w:t>
      </w:r>
      <w:r w:rsidR="00966A7B" w:rsidRPr="00966A7B">
        <w:rPr>
          <w:spacing w:val="-1"/>
          <w:sz w:val="24"/>
          <w:szCs w:val="24"/>
        </w:rPr>
        <w:t>serán</w:t>
      </w:r>
      <w:r w:rsidRPr="00966A7B">
        <w:rPr>
          <w:spacing w:val="-1"/>
          <w:sz w:val="24"/>
          <w:szCs w:val="24"/>
        </w:rPr>
        <w:t xml:space="preserve"> admitidos </w:t>
      </w:r>
      <w:r w:rsidR="00966A7B" w:rsidRPr="00966A7B">
        <w:rPr>
          <w:spacing w:val="-1"/>
          <w:sz w:val="24"/>
          <w:szCs w:val="24"/>
        </w:rPr>
        <w:t>para</w:t>
      </w:r>
      <w:r w:rsidRPr="00966A7B">
        <w:rPr>
          <w:spacing w:val="-1"/>
          <w:sz w:val="24"/>
          <w:szCs w:val="24"/>
        </w:rPr>
        <w:t xml:space="preserve"> su </w:t>
      </w:r>
      <w:r w:rsidR="00966A7B" w:rsidRPr="00966A7B">
        <w:rPr>
          <w:spacing w:val="-1"/>
          <w:sz w:val="24"/>
          <w:szCs w:val="24"/>
        </w:rPr>
        <w:t>publicación</w:t>
      </w:r>
      <w:r w:rsidRPr="00966A7B">
        <w:rPr>
          <w:spacing w:val="-1"/>
          <w:sz w:val="24"/>
          <w:szCs w:val="24"/>
        </w:rPr>
        <w:t xml:space="preserve">. Una vez hechas las pruebas de imprenta no se </w:t>
      </w:r>
      <w:r w:rsidR="00966A7B" w:rsidRPr="00966A7B">
        <w:rPr>
          <w:spacing w:val="-1"/>
          <w:sz w:val="24"/>
          <w:szCs w:val="24"/>
        </w:rPr>
        <w:t>admitirán</w:t>
      </w:r>
      <w:r w:rsidRPr="00966A7B">
        <w:rPr>
          <w:spacing w:val="-1"/>
          <w:sz w:val="24"/>
          <w:szCs w:val="24"/>
        </w:rPr>
        <w:t xml:space="preserve"> modificacio</w:t>
      </w:r>
      <w:r w:rsidRPr="00966A7B">
        <w:rPr>
          <w:spacing w:val="-1"/>
          <w:sz w:val="24"/>
          <w:szCs w:val="24"/>
        </w:rPr>
        <w:softHyphen/>
        <w:t xml:space="preserve">nes ni agregados al texto original. El autor que lo desee puede solicitar </w:t>
      </w:r>
      <w:r w:rsidR="00966A7B" w:rsidRPr="00966A7B">
        <w:rPr>
          <w:spacing w:val="-1"/>
          <w:sz w:val="24"/>
          <w:szCs w:val="24"/>
        </w:rPr>
        <w:t>hacer</w:t>
      </w:r>
      <w:r w:rsidRPr="00966A7B">
        <w:rPr>
          <w:spacing w:val="-1"/>
          <w:sz w:val="24"/>
          <w:szCs w:val="24"/>
        </w:rPr>
        <w:t xml:space="preserve"> la </w:t>
      </w:r>
      <w:r w:rsidR="00966A7B" w:rsidRPr="00966A7B">
        <w:rPr>
          <w:spacing w:val="-1"/>
          <w:sz w:val="24"/>
          <w:szCs w:val="24"/>
        </w:rPr>
        <w:t>corrección</w:t>
      </w:r>
      <w:r w:rsidRPr="00966A7B">
        <w:rPr>
          <w:spacing w:val="-1"/>
          <w:sz w:val="24"/>
          <w:szCs w:val="24"/>
        </w:rPr>
        <w:t xml:space="preserve"> de dichas pruebas, firmando las hojas con su conformidad.</w:t>
      </w: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 xml:space="preserve">Las opiniones vertidas en los trabajos son personales del o de los autores y como tal deben ser consideradas. Cuando la SOLP lo considere </w:t>
      </w:r>
      <w:r w:rsidR="00966A7B" w:rsidRPr="00966A7B">
        <w:rPr>
          <w:sz w:val="24"/>
          <w:szCs w:val="24"/>
        </w:rPr>
        <w:t>conveniente</w:t>
      </w:r>
      <w:r w:rsidRPr="00966A7B">
        <w:rPr>
          <w:sz w:val="24"/>
          <w:szCs w:val="24"/>
        </w:rPr>
        <w:t xml:space="preserve">, </w:t>
      </w:r>
      <w:r w:rsidR="00966A7B" w:rsidRPr="00966A7B">
        <w:rPr>
          <w:sz w:val="24"/>
          <w:szCs w:val="24"/>
        </w:rPr>
        <w:t>podrá</w:t>
      </w:r>
      <w:r w:rsidRPr="00966A7B">
        <w:rPr>
          <w:sz w:val="24"/>
          <w:szCs w:val="24"/>
        </w:rPr>
        <w:t xml:space="preserve"> disponer la </w:t>
      </w:r>
      <w:r w:rsidR="00966A7B" w:rsidRPr="00966A7B">
        <w:rPr>
          <w:sz w:val="24"/>
          <w:szCs w:val="24"/>
        </w:rPr>
        <w:t>publicación</w:t>
      </w:r>
      <w:r w:rsidRPr="00966A7B">
        <w:rPr>
          <w:sz w:val="24"/>
          <w:szCs w:val="24"/>
        </w:rPr>
        <w:t xml:space="preserve"> de un trabajo </w:t>
      </w:r>
      <w:r w:rsidR="00966A7B" w:rsidRPr="00966A7B">
        <w:rPr>
          <w:sz w:val="24"/>
          <w:szCs w:val="24"/>
        </w:rPr>
        <w:t>simultáneamente</w:t>
      </w:r>
      <w:r w:rsidRPr="00966A7B">
        <w:rPr>
          <w:sz w:val="24"/>
          <w:szCs w:val="24"/>
        </w:rPr>
        <w:t xml:space="preserve"> en castellano y </w:t>
      </w:r>
      <w:r w:rsidR="00966A7B" w:rsidRPr="00966A7B">
        <w:rPr>
          <w:sz w:val="24"/>
          <w:szCs w:val="24"/>
        </w:rPr>
        <w:t>portugués</w:t>
      </w:r>
      <w:r w:rsidRPr="00966A7B">
        <w:rPr>
          <w:sz w:val="24"/>
          <w:szCs w:val="24"/>
        </w:rPr>
        <w:t xml:space="preserve">, </w:t>
      </w:r>
      <w:r w:rsidR="002967BD" w:rsidRPr="00966A7B">
        <w:rPr>
          <w:sz w:val="24"/>
          <w:szCs w:val="24"/>
        </w:rPr>
        <w:t>inglés</w:t>
      </w:r>
      <w:r w:rsidRPr="00966A7B">
        <w:rPr>
          <w:sz w:val="24"/>
          <w:szCs w:val="24"/>
        </w:rPr>
        <w:t xml:space="preserve"> o </w:t>
      </w:r>
      <w:r w:rsidR="00966A7B" w:rsidRPr="00966A7B">
        <w:rPr>
          <w:sz w:val="24"/>
          <w:szCs w:val="24"/>
        </w:rPr>
        <w:t>francés</w:t>
      </w:r>
      <w:r w:rsidRPr="00966A7B">
        <w:rPr>
          <w:sz w:val="24"/>
          <w:szCs w:val="24"/>
        </w:rPr>
        <w:t>.</w:t>
      </w:r>
    </w:p>
    <w:p w:rsidR="003636B4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 xml:space="preserve">Cualquier contingencia no prevista en </w:t>
      </w:r>
      <w:r w:rsidR="00966A7B" w:rsidRPr="00966A7B">
        <w:rPr>
          <w:sz w:val="24"/>
          <w:szCs w:val="24"/>
        </w:rPr>
        <w:t>esta normal</w:t>
      </w:r>
      <w:r w:rsidRPr="00966A7B">
        <w:rPr>
          <w:sz w:val="24"/>
          <w:szCs w:val="24"/>
        </w:rPr>
        <w:t xml:space="preserve">, </w:t>
      </w:r>
      <w:r w:rsidR="00966A7B" w:rsidRPr="00966A7B">
        <w:rPr>
          <w:sz w:val="24"/>
          <w:szCs w:val="24"/>
        </w:rPr>
        <w:t>será</w:t>
      </w:r>
      <w:r w:rsidRPr="00966A7B">
        <w:rPr>
          <w:sz w:val="24"/>
          <w:szCs w:val="24"/>
        </w:rPr>
        <w:t xml:space="preserve"> resuelta por el </w:t>
      </w:r>
      <w:r w:rsidR="00966A7B" w:rsidRPr="00966A7B">
        <w:rPr>
          <w:sz w:val="24"/>
          <w:szCs w:val="24"/>
        </w:rPr>
        <w:t>Comité</w:t>
      </w:r>
      <w:r w:rsidRPr="00966A7B">
        <w:rPr>
          <w:sz w:val="24"/>
          <w:szCs w:val="24"/>
        </w:rPr>
        <w:t xml:space="preserve"> Asesor y la </w:t>
      </w:r>
      <w:r w:rsidR="00966A7B" w:rsidRPr="00966A7B">
        <w:rPr>
          <w:sz w:val="24"/>
          <w:szCs w:val="24"/>
        </w:rPr>
        <w:t>Comisión</w:t>
      </w:r>
      <w:r w:rsidRPr="00966A7B">
        <w:rPr>
          <w:sz w:val="24"/>
          <w:szCs w:val="24"/>
        </w:rPr>
        <w:t xml:space="preserve"> Directiva de la Soc. </w:t>
      </w:r>
      <w:r w:rsidR="00966A7B" w:rsidRPr="00966A7B">
        <w:rPr>
          <w:sz w:val="24"/>
          <w:szCs w:val="24"/>
        </w:rPr>
        <w:t>Odontológica</w:t>
      </w:r>
      <w:r w:rsidRPr="00966A7B">
        <w:rPr>
          <w:sz w:val="24"/>
          <w:szCs w:val="24"/>
        </w:rPr>
        <w:t xml:space="preserve"> de La Plata.</w:t>
      </w:r>
    </w:p>
    <w:p w:rsidR="002967BD" w:rsidRPr="00966A7B" w:rsidRDefault="002967BD" w:rsidP="00966A7B">
      <w:pPr>
        <w:pStyle w:val="Sinespaciado"/>
        <w:jc w:val="both"/>
        <w:rPr>
          <w:sz w:val="24"/>
          <w:szCs w:val="24"/>
        </w:rPr>
      </w:pPr>
    </w:p>
    <w:p w:rsidR="003636B4" w:rsidRPr="00966A7B" w:rsidRDefault="003636B4" w:rsidP="00966A7B">
      <w:pPr>
        <w:pStyle w:val="Sinespaciado"/>
        <w:jc w:val="both"/>
        <w:rPr>
          <w:b/>
          <w:bCs/>
          <w:spacing w:val="-1"/>
          <w:sz w:val="24"/>
          <w:szCs w:val="24"/>
        </w:rPr>
      </w:pPr>
      <w:r w:rsidRPr="00966A7B">
        <w:rPr>
          <w:b/>
          <w:bCs/>
          <w:spacing w:val="-1"/>
          <w:sz w:val="24"/>
          <w:szCs w:val="24"/>
        </w:rPr>
        <w:t>ESPECIFICACIONES TECNICAS</w:t>
      </w:r>
    </w:p>
    <w:p w:rsidR="002967BD" w:rsidRDefault="003636B4" w:rsidP="00966A7B">
      <w:pPr>
        <w:pStyle w:val="Sinespaciado"/>
        <w:jc w:val="both"/>
        <w:rPr>
          <w:spacing w:val="1"/>
          <w:sz w:val="24"/>
          <w:szCs w:val="24"/>
        </w:rPr>
      </w:pPr>
      <w:r w:rsidRPr="00966A7B">
        <w:rPr>
          <w:spacing w:val="1"/>
          <w:sz w:val="24"/>
          <w:szCs w:val="24"/>
        </w:rPr>
        <w:t>Debe enviarse un origin</w:t>
      </w:r>
      <w:r w:rsidR="00966A7B">
        <w:rPr>
          <w:spacing w:val="1"/>
          <w:sz w:val="24"/>
          <w:szCs w:val="24"/>
        </w:rPr>
        <w:t>al y un archivo en</w:t>
      </w:r>
      <w:r w:rsidR="00966A7B" w:rsidRPr="00966A7B">
        <w:rPr>
          <w:spacing w:val="1"/>
          <w:sz w:val="24"/>
          <w:szCs w:val="24"/>
        </w:rPr>
        <w:t>CD-ROM</w:t>
      </w:r>
      <w:r w:rsidRPr="00966A7B">
        <w:rPr>
          <w:spacing w:val="1"/>
          <w:sz w:val="24"/>
          <w:szCs w:val="24"/>
        </w:rPr>
        <w:t>. El origi</w:t>
      </w:r>
      <w:r w:rsidRPr="00966A7B">
        <w:rPr>
          <w:spacing w:val="1"/>
          <w:sz w:val="24"/>
          <w:szCs w:val="24"/>
        </w:rPr>
        <w:softHyphen/>
        <w:t xml:space="preserve">nal y su archivo deben ser escritos a </w:t>
      </w:r>
      <w:r w:rsidR="00966A7B" w:rsidRPr="00966A7B">
        <w:rPr>
          <w:spacing w:val="1"/>
          <w:sz w:val="24"/>
          <w:szCs w:val="24"/>
        </w:rPr>
        <w:t>máquina</w:t>
      </w:r>
      <w:r w:rsidR="00966A7B">
        <w:rPr>
          <w:spacing w:val="1"/>
          <w:sz w:val="24"/>
          <w:szCs w:val="24"/>
        </w:rPr>
        <w:t>, en papel tamañ</w:t>
      </w:r>
      <w:r w:rsidRPr="00966A7B">
        <w:rPr>
          <w:spacing w:val="1"/>
          <w:sz w:val="24"/>
          <w:szCs w:val="24"/>
        </w:rPr>
        <w:t xml:space="preserve">o A4, a doble espacio y con amplios </w:t>
      </w:r>
      <w:r w:rsidR="00966A7B" w:rsidRPr="00966A7B">
        <w:rPr>
          <w:spacing w:val="1"/>
          <w:sz w:val="24"/>
          <w:szCs w:val="24"/>
        </w:rPr>
        <w:t>márgenes</w:t>
      </w:r>
      <w:r w:rsidRPr="00966A7B">
        <w:rPr>
          <w:spacing w:val="1"/>
          <w:sz w:val="24"/>
          <w:szCs w:val="24"/>
        </w:rPr>
        <w:t xml:space="preserve"> de los cuatro lados y ser numeradas en forma correlativa desde la caratula. El </w:t>
      </w:r>
      <w:r w:rsidR="00966A7B" w:rsidRPr="00966A7B">
        <w:rPr>
          <w:spacing w:val="1"/>
          <w:sz w:val="24"/>
          <w:szCs w:val="24"/>
        </w:rPr>
        <w:t>tamaño</w:t>
      </w:r>
      <w:r w:rsidRPr="00966A7B">
        <w:rPr>
          <w:spacing w:val="1"/>
          <w:sz w:val="24"/>
          <w:szCs w:val="24"/>
        </w:rPr>
        <w:t xml:space="preserve"> de la Puente 11, margen de 3 cm de hoja A4, espaciamiento entre </w:t>
      </w:r>
      <w:r w:rsidR="00966A7B" w:rsidRPr="00966A7B">
        <w:rPr>
          <w:spacing w:val="1"/>
          <w:sz w:val="24"/>
          <w:szCs w:val="24"/>
        </w:rPr>
        <w:t>líneas</w:t>
      </w:r>
      <w:r w:rsidRPr="00966A7B">
        <w:rPr>
          <w:spacing w:val="1"/>
          <w:sz w:val="24"/>
          <w:szCs w:val="24"/>
        </w:rPr>
        <w:t xml:space="preserve"> de 1,5 cm. Las </w:t>
      </w:r>
      <w:r w:rsidR="00966A7B" w:rsidRPr="00966A7B">
        <w:rPr>
          <w:spacing w:val="1"/>
          <w:sz w:val="24"/>
          <w:szCs w:val="24"/>
        </w:rPr>
        <w:t>fotografías</w:t>
      </w:r>
      <w:r w:rsidRPr="00966A7B">
        <w:rPr>
          <w:spacing w:val="1"/>
          <w:sz w:val="24"/>
          <w:szCs w:val="24"/>
        </w:rPr>
        <w:t xml:space="preserve"> en </w:t>
      </w:r>
    </w:p>
    <w:p w:rsidR="002967BD" w:rsidRDefault="002967BD" w:rsidP="00966A7B">
      <w:pPr>
        <w:pStyle w:val="Sinespaciado"/>
        <w:jc w:val="both"/>
        <w:rPr>
          <w:spacing w:val="1"/>
          <w:sz w:val="24"/>
          <w:szCs w:val="24"/>
        </w:rPr>
      </w:pPr>
    </w:p>
    <w:p w:rsidR="003636B4" w:rsidRDefault="003636B4" w:rsidP="00966A7B">
      <w:pPr>
        <w:pStyle w:val="Sinespaciado"/>
        <w:jc w:val="both"/>
        <w:rPr>
          <w:spacing w:val="1"/>
          <w:sz w:val="24"/>
          <w:szCs w:val="24"/>
        </w:rPr>
      </w:pPr>
      <w:r w:rsidRPr="00966A7B">
        <w:rPr>
          <w:spacing w:val="1"/>
          <w:sz w:val="24"/>
          <w:szCs w:val="24"/>
        </w:rPr>
        <w:t xml:space="preserve">color o en blanco y negro, anexadas al final del original, ya </w:t>
      </w:r>
      <w:r w:rsidR="00966A7B" w:rsidRPr="00966A7B">
        <w:rPr>
          <w:spacing w:val="1"/>
          <w:sz w:val="24"/>
          <w:szCs w:val="24"/>
        </w:rPr>
        <w:t>sean</w:t>
      </w:r>
      <w:r w:rsidRPr="00966A7B">
        <w:rPr>
          <w:spacing w:val="1"/>
          <w:sz w:val="24"/>
          <w:szCs w:val="24"/>
        </w:rPr>
        <w:t xml:space="preserve"> en </w:t>
      </w:r>
      <w:r w:rsidR="00966A7B" w:rsidRPr="00966A7B">
        <w:rPr>
          <w:spacing w:val="1"/>
          <w:sz w:val="24"/>
          <w:szCs w:val="24"/>
        </w:rPr>
        <w:t>papel fotográfico o digitalizado</w:t>
      </w:r>
      <w:r w:rsidRPr="00966A7B">
        <w:rPr>
          <w:spacing w:val="1"/>
          <w:sz w:val="24"/>
          <w:szCs w:val="24"/>
        </w:rPr>
        <w:t xml:space="preserve"> en formato </w:t>
      </w:r>
      <w:r w:rsidR="00710DFC" w:rsidRPr="00966A7B">
        <w:rPr>
          <w:spacing w:val="1"/>
          <w:sz w:val="24"/>
          <w:szCs w:val="24"/>
        </w:rPr>
        <w:t>TIFF</w:t>
      </w:r>
      <w:r w:rsidRPr="00966A7B">
        <w:rPr>
          <w:spacing w:val="1"/>
          <w:sz w:val="24"/>
          <w:szCs w:val="24"/>
        </w:rPr>
        <w:t xml:space="preserve"> o jpg con un </w:t>
      </w:r>
      <w:r w:rsidR="00966A7B" w:rsidRPr="00966A7B">
        <w:rPr>
          <w:spacing w:val="1"/>
          <w:sz w:val="24"/>
          <w:szCs w:val="24"/>
        </w:rPr>
        <w:t>mínimo</w:t>
      </w:r>
      <w:r w:rsidRPr="00966A7B">
        <w:rPr>
          <w:spacing w:val="1"/>
          <w:sz w:val="24"/>
          <w:szCs w:val="24"/>
        </w:rPr>
        <w:t xml:space="preserve"> de 300 dpi, en archivo sepa</w:t>
      </w:r>
      <w:r w:rsidRPr="00966A7B">
        <w:rPr>
          <w:spacing w:val="1"/>
          <w:sz w:val="24"/>
          <w:szCs w:val="24"/>
        </w:rPr>
        <w:softHyphen/>
        <w:t xml:space="preserve">rado, no solo </w:t>
      </w:r>
      <w:bookmarkStart w:id="0" w:name="_GoBack"/>
      <w:bookmarkEnd w:id="0"/>
      <w:r w:rsidRPr="00966A7B">
        <w:rPr>
          <w:spacing w:val="1"/>
          <w:sz w:val="24"/>
          <w:szCs w:val="24"/>
        </w:rPr>
        <w:t xml:space="preserve">insertadas en texto Word. </w:t>
      </w:r>
      <w:r w:rsidR="00966A7B" w:rsidRPr="00966A7B">
        <w:rPr>
          <w:spacing w:val="1"/>
          <w:sz w:val="24"/>
          <w:szCs w:val="24"/>
        </w:rPr>
        <w:t>Título</w:t>
      </w:r>
      <w:r w:rsidRPr="00966A7B">
        <w:rPr>
          <w:spacing w:val="1"/>
          <w:sz w:val="24"/>
          <w:szCs w:val="24"/>
        </w:rPr>
        <w:t xml:space="preserve"> en </w:t>
      </w:r>
      <w:r w:rsidR="00966A7B" w:rsidRPr="00966A7B">
        <w:rPr>
          <w:spacing w:val="1"/>
          <w:sz w:val="24"/>
          <w:szCs w:val="24"/>
        </w:rPr>
        <w:t>español</w:t>
      </w:r>
      <w:r w:rsidRPr="00966A7B">
        <w:rPr>
          <w:spacing w:val="1"/>
          <w:sz w:val="24"/>
          <w:szCs w:val="24"/>
        </w:rPr>
        <w:t xml:space="preserve">, seguido de </w:t>
      </w:r>
      <w:r w:rsidR="00966A7B" w:rsidRPr="00966A7B">
        <w:rPr>
          <w:spacing w:val="1"/>
          <w:sz w:val="24"/>
          <w:szCs w:val="24"/>
        </w:rPr>
        <w:t>título</w:t>
      </w:r>
      <w:r w:rsidRPr="00966A7B">
        <w:rPr>
          <w:spacing w:val="1"/>
          <w:sz w:val="24"/>
          <w:szCs w:val="24"/>
        </w:rPr>
        <w:t xml:space="preserve"> en </w:t>
      </w:r>
      <w:r w:rsidR="00966A7B" w:rsidRPr="00966A7B">
        <w:rPr>
          <w:spacing w:val="1"/>
          <w:sz w:val="24"/>
          <w:szCs w:val="24"/>
        </w:rPr>
        <w:t>inglés</w:t>
      </w:r>
      <w:r w:rsidRPr="00966A7B">
        <w:rPr>
          <w:spacing w:val="1"/>
          <w:sz w:val="24"/>
          <w:szCs w:val="24"/>
        </w:rPr>
        <w:t>.</w:t>
      </w:r>
    </w:p>
    <w:p w:rsidR="002967BD" w:rsidRPr="00966A7B" w:rsidRDefault="002967BD" w:rsidP="00966A7B">
      <w:pPr>
        <w:pStyle w:val="Sinespaciado"/>
        <w:jc w:val="both"/>
        <w:rPr>
          <w:spacing w:val="1"/>
          <w:sz w:val="24"/>
          <w:szCs w:val="24"/>
        </w:rPr>
      </w:pPr>
    </w:p>
    <w:p w:rsidR="003636B4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b/>
          <w:bCs/>
          <w:sz w:val="24"/>
          <w:szCs w:val="24"/>
        </w:rPr>
        <w:t xml:space="preserve">Trabajos de </w:t>
      </w:r>
      <w:r w:rsidR="00966A7B" w:rsidRPr="00966A7B">
        <w:rPr>
          <w:b/>
          <w:bCs/>
          <w:sz w:val="24"/>
          <w:szCs w:val="24"/>
        </w:rPr>
        <w:t>investigación</w:t>
      </w:r>
      <w:r w:rsidRPr="00966A7B">
        <w:rPr>
          <w:b/>
          <w:bCs/>
          <w:sz w:val="24"/>
          <w:szCs w:val="24"/>
        </w:rPr>
        <w:t xml:space="preserve">: </w:t>
      </w:r>
      <w:r w:rsidRPr="00966A7B">
        <w:rPr>
          <w:sz w:val="24"/>
          <w:szCs w:val="24"/>
        </w:rPr>
        <w:t xml:space="preserve">Deben permitir la </w:t>
      </w:r>
      <w:r w:rsidR="00966A7B" w:rsidRPr="00966A7B">
        <w:rPr>
          <w:sz w:val="24"/>
          <w:szCs w:val="24"/>
        </w:rPr>
        <w:t>reproducción</w:t>
      </w:r>
      <w:r w:rsidRPr="00966A7B">
        <w:rPr>
          <w:sz w:val="24"/>
          <w:szCs w:val="24"/>
        </w:rPr>
        <w:t xml:space="preserve"> de los</w:t>
      </w:r>
      <w:r w:rsidR="00966A7B">
        <w:rPr>
          <w:sz w:val="24"/>
          <w:szCs w:val="24"/>
        </w:rPr>
        <w:t xml:space="preserve"> experi</w:t>
      </w:r>
      <w:r w:rsidR="00966A7B">
        <w:rPr>
          <w:sz w:val="24"/>
          <w:szCs w:val="24"/>
        </w:rPr>
        <w:softHyphen/>
        <w:t xml:space="preserve">mentos y los resultados, </w:t>
      </w:r>
      <w:r w:rsidRPr="00966A7B">
        <w:rPr>
          <w:sz w:val="24"/>
          <w:szCs w:val="24"/>
        </w:rPr>
        <w:t xml:space="preserve">descriptor y la </w:t>
      </w:r>
      <w:r w:rsidR="00966A7B" w:rsidRPr="00966A7B">
        <w:rPr>
          <w:sz w:val="24"/>
          <w:szCs w:val="24"/>
        </w:rPr>
        <w:t>verificación</w:t>
      </w:r>
      <w:r w:rsidRPr="00966A7B">
        <w:rPr>
          <w:sz w:val="24"/>
          <w:szCs w:val="24"/>
        </w:rPr>
        <w:t xml:space="preserve"> de las </w:t>
      </w:r>
      <w:r w:rsidR="00966A7B" w:rsidRPr="00966A7B">
        <w:rPr>
          <w:sz w:val="24"/>
          <w:szCs w:val="24"/>
        </w:rPr>
        <w:t>conclusiones</w:t>
      </w:r>
      <w:r w:rsidRPr="00966A7B">
        <w:rPr>
          <w:sz w:val="24"/>
          <w:szCs w:val="24"/>
        </w:rPr>
        <w:t xml:space="preserve">. </w:t>
      </w:r>
      <w:r w:rsidR="00966A7B" w:rsidRPr="00966A7B">
        <w:rPr>
          <w:sz w:val="24"/>
          <w:szCs w:val="24"/>
        </w:rPr>
        <w:t>Deberán</w:t>
      </w:r>
      <w:r w:rsidRPr="00966A7B">
        <w:rPr>
          <w:sz w:val="24"/>
          <w:szCs w:val="24"/>
        </w:rPr>
        <w:t xml:space="preserve"> estar divididas en las siguientes </w:t>
      </w:r>
      <w:r w:rsidR="00966A7B" w:rsidRPr="00966A7B">
        <w:rPr>
          <w:sz w:val="24"/>
          <w:szCs w:val="24"/>
        </w:rPr>
        <w:t>secciones</w:t>
      </w:r>
      <w:r w:rsidRPr="00966A7B">
        <w:rPr>
          <w:sz w:val="24"/>
          <w:szCs w:val="24"/>
        </w:rPr>
        <w:t xml:space="preserve">: Titulo (en </w:t>
      </w:r>
      <w:r w:rsidR="00966A7B" w:rsidRPr="00966A7B">
        <w:rPr>
          <w:sz w:val="24"/>
          <w:szCs w:val="24"/>
        </w:rPr>
        <w:t>español</w:t>
      </w:r>
      <w:r w:rsidRPr="00966A7B">
        <w:rPr>
          <w:sz w:val="24"/>
          <w:szCs w:val="24"/>
        </w:rPr>
        <w:t xml:space="preserve"> y en </w:t>
      </w:r>
      <w:r w:rsidR="00966A7B" w:rsidRPr="00966A7B">
        <w:rPr>
          <w:sz w:val="24"/>
          <w:szCs w:val="24"/>
        </w:rPr>
        <w:t>inglés</w:t>
      </w:r>
      <w:r w:rsidRPr="00966A7B">
        <w:rPr>
          <w:sz w:val="24"/>
          <w:szCs w:val="24"/>
        </w:rPr>
        <w:t xml:space="preserve">), Resumen (en castellano e </w:t>
      </w:r>
      <w:r w:rsidR="00966A7B" w:rsidRPr="00966A7B">
        <w:rPr>
          <w:sz w:val="24"/>
          <w:szCs w:val="24"/>
        </w:rPr>
        <w:t>inglés</w:t>
      </w:r>
      <w:r w:rsidRPr="00966A7B">
        <w:rPr>
          <w:sz w:val="24"/>
          <w:szCs w:val="24"/>
        </w:rPr>
        <w:t xml:space="preserve">), Palabras claves (en castellano e </w:t>
      </w:r>
      <w:r w:rsidR="00966A7B" w:rsidRPr="00966A7B">
        <w:rPr>
          <w:sz w:val="24"/>
          <w:szCs w:val="24"/>
        </w:rPr>
        <w:t>inglés</w:t>
      </w:r>
      <w:r w:rsidRPr="00966A7B">
        <w:rPr>
          <w:sz w:val="24"/>
          <w:szCs w:val="24"/>
        </w:rPr>
        <w:t xml:space="preserve">), </w:t>
      </w:r>
      <w:r w:rsidR="00966A7B" w:rsidRPr="00966A7B">
        <w:rPr>
          <w:sz w:val="24"/>
          <w:szCs w:val="24"/>
        </w:rPr>
        <w:t>Introducción</w:t>
      </w:r>
      <w:r w:rsidRPr="00966A7B">
        <w:rPr>
          <w:sz w:val="24"/>
          <w:szCs w:val="24"/>
        </w:rPr>
        <w:t xml:space="preserve">, material y </w:t>
      </w:r>
      <w:r w:rsidR="00966A7B" w:rsidRPr="00966A7B">
        <w:rPr>
          <w:sz w:val="24"/>
          <w:szCs w:val="24"/>
        </w:rPr>
        <w:t>métodos</w:t>
      </w:r>
      <w:r w:rsidRPr="00966A7B">
        <w:rPr>
          <w:sz w:val="24"/>
          <w:szCs w:val="24"/>
        </w:rPr>
        <w:t xml:space="preserve">, resultados, </w:t>
      </w:r>
      <w:r w:rsidR="00966A7B" w:rsidRPr="00966A7B">
        <w:rPr>
          <w:sz w:val="24"/>
          <w:szCs w:val="24"/>
        </w:rPr>
        <w:t>discusión</w:t>
      </w:r>
      <w:r w:rsidRPr="00966A7B">
        <w:rPr>
          <w:sz w:val="24"/>
          <w:szCs w:val="24"/>
        </w:rPr>
        <w:t xml:space="preserve"> y </w:t>
      </w:r>
      <w:r w:rsidR="00966A7B" w:rsidRPr="00966A7B">
        <w:rPr>
          <w:sz w:val="24"/>
          <w:szCs w:val="24"/>
        </w:rPr>
        <w:t>bibliografía</w:t>
      </w:r>
      <w:r w:rsidRPr="00966A7B">
        <w:rPr>
          <w:sz w:val="24"/>
          <w:szCs w:val="24"/>
        </w:rPr>
        <w:t>.</w:t>
      </w:r>
    </w:p>
    <w:p w:rsidR="002967BD" w:rsidRPr="00966A7B" w:rsidRDefault="002967BD" w:rsidP="00966A7B">
      <w:pPr>
        <w:pStyle w:val="Sinespaciado"/>
        <w:jc w:val="both"/>
        <w:rPr>
          <w:sz w:val="24"/>
          <w:szCs w:val="24"/>
        </w:rPr>
      </w:pP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b/>
          <w:bCs/>
          <w:sz w:val="24"/>
          <w:szCs w:val="24"/>
        </w:rPr>
        <w:t xml:space="preserve">Casos </w:t>
      </w:r>
      <w:r w:rsidR="00966A7B" w:rsidRPr="00966A7B">
        <w:rPr>
          <w:b/>
          <w:bCs/>
          <w:sz w:val="24"/>
          <w:szCs w:val="24"/>
        </w:rPr>
        <w:t>clínicos</w:t>
      </w:r>
      <w:r w:rsidRPr="00966A7B">
        <w:rPr>
          <w:b/>
          <w:bCs/>
          <w:sz w:val="24"/>
          <w:szCs w:val="24"/>
        </w:rPr>
        <w:t xml:space="preserve">: </w:t>
      </w:r>
      <w:r w:rsidRPr="00966A7B">
        <w:rPr>
          <w:sz w:val="24"/>
          <w:szCs w:val="24"/>
        </w:rPr>
        <w:t xml:space="preserve">Deben presentarse trabajos de no </w:t>
      </w:r>
      <w:r w:rsidR="00966A7B" w:rsidRPr="00966A7B">
        <w:rPr>
          <w:sz w:val="24"/>
          <w:szCs w:val="24"/>
        </w:rPr>
        <w:t>m</w:t>
      </w:r>
      <w:r w:rsidR="00966A7B">
        <w:rPr>
          <w:sz w:val="24"/>
          <w:szCs w:val="24"/>
        </w:rPr>
        <w:t>ás</w:t>
      </w:r>
      <w:r w:rsidRPr="00966A7B">
        <w:rPr>
          <w:sz w:val="24"/>
          <w:szCs w:val="24"/>
        </w:rPr>
        <w:t xml:space="preserve"> de tres autores; en caso de ser mar autores, elevar </w:t>
      </w:r>
      <w:r w:rsidR="00966A7B" w:rsidRPr="00966A7B">
        <w:rPr>
          <w:sz w:val="24"/>
          <w:szCs w:val="24"/>
        </w:rPr>
        <w:t>justificación</w:t>
      </w:r>
      <w:r w:rsidRPr="00966A7B">
        <w:rPr>
          <w:sz w:val="24"/>
          <w:szCs w:val="24"/>
        </w:rPr>
        <w:t xml:space="preserve"> de </w:t>
      </w:r>
      <w:r w:rsidR="00966A7B" w:rsidRPr="00966A7B">
        <w:rPr>
          <w:sz w:val="24"/>
          <w:szCs w:val="24"/>
        </w:rPr>
        <w:t>participación</w:t>
      </w:r>
      <w:r w:rsidRPr="00966A7B">
        <w:rPr>
          <w:sz w:val="24"/>
          <w:szCs w:val="24"/>
        </w:rPr>
        <w:t xml:space="preserve"> de cada uno de ellos, para ser autorizado por el </w:t>
      </w:r>
      <w:r w:rsidR="00966A7B" w:rsidRPr="00966A7B">
        <w:rPr>
          <w:sz w:val="24"/>
          <w:szCs w:val="24"/>
        </w:rPr>
        <w:t>Comité</w:t>
      </w:r>
      <w:r w:rsidRPr="00966A7B">
        <w:rPr>
          <w:sz w:val="24"/>
          <w:szCs w:val="24"/>
        </w:rPr>
        <w:t xml:space="preserve"> Editorial. No </w:t>
      </w:r>
      <w:r w:rsidR="00966A7B" w:rsidRPr="00966A7B">
        <w:rPr>
          <w:sz w:val="24"/>
          <w:szCs w:val="24"/>
        </w:rPr>
        <w:t>excederán</w:t>
      </w:r>
      <w:r w:rsidRPr="00966A7B">
        <w:rPr>
          <w:sz w:val="24"/>
          <w:szCs w:val="24"/>
        </w:rPr>
        <w:t xml:space="preserve"> de cuatro (4) </w:t>
      </w:r>
      <w:r w:rsidR="00966A7B">
        <w:rPr>
          <w:sz w:val="24"/>
          <w:szCs w:val="24"/>
        </w:rPr>
        <w:t>carillas</w:t>
      </w:r>
      <w:r w:rsidRPr="00966A7B">
        <w:rPr>
          <w:sz w:val="24"/>
          <w:szCs w:val="24"/>
        </w:rPr>
        <w:t xml:space="preserve">. Cada trabajo </w:t>
      </w:r>
      <w:r w:rsidR="00966A7B" w:rsidRPr="00966A7B">
        <w:rPr>
          <w:sz w:val="24"/>
          <w:szCs w:val="24"/>
        </w:rPr>
        <w:t>describirá</w:t>
      </w:r>
      <w:r w:rsidRPr="00966A7B">
        <w:rPr>
          <w:sz w:val="24"/>
          <w:szCs w:val="24"/>
        </w:rPr>
        <w:t xml:space="preserve"> sucintamente el cuadro </w:t>
      </w:r>
      <w:r w:rsidR="00966A7B" w:rsidRPr="00966A7B">
        <w:rPr>
          <w:sz w:val="24"/>
          <w:szCs w:val="24"/>
        </w:rPr>
        <w:t>clínico</w:t>
      </w:r>
      <w:r w:rsidRPr="00966A7B">
        <w:rPr>
          <w:sz w:val="24"/>
          <w:szCs w:val="24"/>
        </w:rPr>
        <w:t xml:space="preserve"> y tratamiento efectuado en caso de ser </w:t>
      </w:r>
      <w:r w:rsidR="00966A7B" w:rsidRPr="00966A7B">
        <w:rPr>
          <w:sz w:val="24"/>
          <w:szCs w:val="24"/>
        </w:rPr>
        <w:t>así</w:t>
      </w:r>
      <w:r w:rsidRPr="00966A7B">
        <w:rPr>
          <w:sz w:val="24"/>
          <w:szCs w:val="24"/>
        </w:rPr>
        <w:t xml:space="preserve">, </w:t>
      </w:r>
      <w:r w:rsidR="00966A7B" w:rsidRPr="00966A7B">
        <w:rPr>
          <w:sz w:val="24"/>
          <w:szCs w:val="24"/>
        </w:rPr>
        <w:t>obviándose</w:t>
      </w:r>
      <w:r w:rsidRPr="00966A7B">
        <w:rPr>
          <w:sz w:val="24"/>
          <w:szCs w:val="24"/>
        </w:rPr>
        <w:t xml:space="preserve"> en lo posible todos aquellos datos que no </w:t>
      </w:r>
      <w:r w:rsidR="00966A7B" w:rsidRPr="00966A7B">
        <w:rPr>
          <w:sz w:val="24"/>
          <w:szCs w:val="24"/>
        </w:rPr>
        <w:t>seanrelevantes</w:t>
      </w:r>
      <w:r w:rsidRPr="00966A7B">
        <w:rPr>
          <w:sz w:val="24"/>
          <w:szCs w:val="24"/>
        </w:rPr>
        <w:t xml:space="preserve"> al caso en </w:t>
      </w:r>
      <w:r w:rsidR="00966A7B" w:rsidRPr="00966A7B">
        <w:rPr>
          <w:sz w:val="24"/>
          <w:szCs w:val="24"/>
        </w:rPr>
        <w:t>sí</w:t>
      </w:r>
      <w:r w:rsidRPr="00966A7B">
        <w:rPr>
          <w:sz w:val="24"/>
          <w:szCs w:val="24"/>
        </w:rPr>
        <w:t xml:space="preserve">. Cada trabajo </w:t>
      </w:r>
      <w:r w:rsidR="00966A7B" w:rsidRPr="00966A7B">
        <w:rPr>
          <w:sz w:val="24"/>
          <w:szCs w:val="24"/>
        </w:rPr>
        <w:t>tendráinducido</w:t>
      </w:r>
      <w:r w:rsidRPr="00966A7B">
        <w:rPr>
          <w:sz w:val="24"/>
          <w:szCs w:val="24"/>
        </w:rPr>
        <w:t xml:space="preserve"> en el texto un </w:t>
      </w:r>
      <w:r w:rsidR="00966A7B" w:rsidRPr="00966A7B">
        <w:rPr>
          <w:sz w:val="24"/>
          <w:szCs w:val="24"/>
        </w:rPr>
        <w:t>párrafo</w:t>
      </w:r>
      <w:r w:rsidRPr="00966A7B">
        <w:rPr>
          <w:sz w:val="24"/>
          <w:szCs w:val="24"/>
        </w:rPr>
        <w:t xml:space="preserve"> en el que se enuncia, a juicio </w:t>
      </w:r>
      <w:r w:rsidR="00966A7B">
        <w:rPr>
          <w:sz w:val="24"/>
          <w:szCs w:val="24"/>
        </w:rPr>
        <w:t>de los autores, la importancia clí</w:t>
      </w:r>
      <w:r w:rsidR="00966A7B" w:rsidRPr="00966A7B">
        <w:rPr>
          <w:sz w:val="24"/>
          <w:szCs w:val="24"/>
        </w:rPr>
        <w:t>nica</w:t>
      </w:r>
      <w:r w:rsidRPr="00966A7B">
        <w:rPr>
          <w:sz w:val="24"/>
          <w:szCs w:val="24"/>
        </w:rPr>
        <w:t xml:space="preserve"> o el motivo de la </w:t>
      </w:r>
      <w:r w:rsidR="00966A7B" w:rsidRPr="00966A7B">
        <w:rPr>
          <w:sz w:val="24"/>
          <w:szCs w:val="24"/>
        </w:rPr>
        <w:t>presentación</w:t>
      </w:r>
      <w:r w:rsidRPr="00966A7B">
        <w:rPr>
          <w:sz w:val="24"/>
          <w:szCs w:val="24"/>
        </w:rPr>
        <w:t xml:space="preserve"> del trabajo.</w:t>
      </w:r>
    </w:p>
    <w:p w:rsidR="003636B4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 xml:space="preserve">Las tablas y </w:t>
      </w:r>
      <w:r w:rsidR="00966A7B" w:rsidRPr="00966A7B">
        <w:rPr>
          <w:sz w:val="24"/>
          <w:szCs w:val="24"/>
        </w:rPr>
        <w:t>gráficos</w:t>
      </w:r>
      <w:r w:rsidRPr="00966A7B">
        <w:rPr>
          <w:sz w:val="24"/>
          <w:szCs w:val="24"/>
        </w:rPr>
        <w:t xml:space="preserve"> no deben ser redundantes, </w:t>
      </w:r>
      <w:r w:rsidR="00966A7B" w:rsidRPr="00966A7B">
        <w:rPr>
          <w:sz w:val="24"/>
          <w:szCs w:val="24"/>
        </w:rPr>
        <w:t>volcándose</w:t>
      </w:r>
      <w:r w:rsidRPr="00966A7B">
        <w:rPr>
          <w:sz w:val="24"/>
          <w:szCs w:val="24"/>
        </w:rPr>
        <w:t xml:space="preserve"> solo los datos ne</w:t>
      </w:r>
      <w:r w:rsidRPr="00966A7B">
        <w:rPr>
          <w:sz w:val="24"/>
          <w:szCs w:val="24"/>
        </w:rPr>
        <w:softHyphen/>
        <w:t xml:space="preserve">cesarios; deben ser inteligibles sin leer el texto y </w:t>
      </w:r>
      <w:r w:rsidR="00966A7B" w:rsidRPr="00966A7B">
        <w:rPr>
          <w:sz w:val="24"/>
          <w:szCs w:val="24"/>
        </w:rPr>
        <w:t>podrán</w:t>
      </w:r>
      <w:r w:rsidRPr="00966A7B">
        <w:rPr>
          <w:sz w:val="24"/>
          <w:szCs w:val="24"/>
        </w:rPr>
        <w:t xml:space="preserve"> llevar </w:t>
      </w:r>
      <w:r w:rsidR="00966A7B" w:rsidRPr="00966A7B">
        <w:rPr>
          <w:sz w:val="24"/>
          <w:szCs w:val="24"/>
        </w:rPr>
        <w:t>epígrafe</w:t>
      </w:r>
      <w:r w:rsidRPr="00966A7B">
        <w:rPr>
          <w:sz w:val="24"/>
          <w:szCs w:val="24"/>
        </w:rPr>
        <w:t xml:space="preserve">. </w:t>
      </w:r>
      <w:r w:rsidR="00966A7B" w:rsidRPr="00966A7B">
        <w:rPr>
          <w:sz w:val="24"/>
          <w:szCs w:val="24"/>
        </w:rPr>
        <w:t>Deberán</w:t>
      </w:r>
      <w:r w:rsidRPr="00966A7B">
        <w:rPr>
          <w:sz w:val="24"/>
          <w:szCs w:val="24"/>
        </w:rPr>
        <w:t xml:space="preserve"> ser escritos o armados en hoja aparte a </w:t>
      </w:r>
      <w:r w:rsidR="00966A7B" w:rsidRPr="00966A7B">
        <w:rPr>
          <w:sz w:val="24"/>
          <w:szCs w:val="24"/>
        </w:rPr>
        <w:t>razón</w:t>
      </w:r>
      <w:r w:rsidRPr="00966A7B">
        <w:rPr>
          <w:sz w:val="24"/>
          <w:szCs w:val="24"/>
        </w:rPr>
        <w:t xml:space="preserve"> de una hoja por cada tabla o </w:t>
      </w:r>
      <w:r w:rsidR="00966A7B" w:rsidRPr="00966A7B">
        <w:rPr>
          <w:sz w:val="24"/>
          <w:szCs w:val="24"/>
        </w:rPr>
        <w:t>gráfico</w:t>
      </w:r>
      <w:r w:rsidRPr="00966A7B">
        <w:rPr>
          <w:sz w:val="24"/>
          <w:szCs w:val="24"/>
        </w:rPr>
        <w:t xml:space="preserve">. Las abreviaturas comunes </w:t>
      </w:r>
      <w:r w:rsidR="00966A7B" w:rsidRPr="00966A7B">
        <w:rPr>
          <w:sz w:val="24"/>
          <w:szCs w:val="24"/>
        </w:rPr>
        <w:t>están</w:t>
      </w:r>
      <w:r w:rsidRPr="00966A7B">
        <w:rPr>
          <w:sz w:val="24"/>
          <w:szCs w:val="24"/>
        </w:rPr>
        <w:t xml:space="preserve"> permitidas. Las abreviaturas nuevas deben figurar por </w:t>
      </w:r>
      <w:r w:rsidR="00966A7B" w:rsidRPr="00966A7B">
        <w:rPr>
          <w:sz w:val="24"/>
          <w:szCs w:val="24"/>
        </w:rPr>
        <w:t>primera</w:t>
      </w:r>
      <w:r w:rsidRPr="00966A7B">
        <w:rPr>
          <w:sz w:val="24"/>
          <w:szCs w:val="24"/>
        </w:rPr>
        <w:t xml:space="preserve"> vez en el texto aclarando entre </w:t>
      </w:r>
      <w:r w:rsidR="00966A7B" w:rsidRPr="00966A7B">
        <w:rPr>
          <w:sz w:val="24"/>
          <w:szCs w:val="24"/>
        </w:rPr>
        <w:t>paréntesis</w:t>
      </w:r>
      <w:r w:rsidRPr="00966A7B">
        <w:rPr>
          <w:sz w:val="24"/>
          <w:szCs w:val="24"/>
        </w:rPr>
        <w:t xml:space="preserve"> su significado. Ej.: La tuberculosis (TBC) miliar.</w:t>
      </w:r>
    </w:p>
    <w:p w:rsidR="002967BD" w:rsidRPr="00966A7B" w:rsidRDefault="002967BD" w:rsidP="00966A7B">
      <w:pPr>
        <w:pStyle w:val="Sinespaciado"/>
        <w:jc w:val="both"/>
        <w:rPr>
          <w:sz w:val="24"/>
          <w:szCs w:val="24"/>
        </w:rPr>
      </w:pPr>
    </w:p>
    <w:p w:rsidR="003636B4" w:rsidRPr="00966A7B" w:rsidRDefault="00966A7B" w:rsidP="00966A7B">
      <w:pPr>
        <w:pStyle w:val="Sinespaciad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Figura</w:t>
      </w:r>
      <w:r w:rsidR="003636B4" w:rsidRPr="00966A7B">
        <w:rPr>
          <w:b/>
          <w:bCs/>
          <w:sz w:val="24"/>
          <w:szCs w:val="24"/>
        </w:rPr>
        <w:t xml:space="preserve">s: </w:t>
      </w:r>
      <w:r>
        <w:rPr>
          <w:sz w:val="24"/>
          <w:szCs w:val="24"/>
        </w:rPr>
        <w:t>Serán</w:t>
      </w:r>
      <w:r w:rsidR="003636B4" w:rsidRPr="00966A7B">
        <w:rPr>
          <w:sz w:val="24"/>
          <w:szCs w:val="24"/>
        </w:rPr>
        <w:t xml:space="preserve"> consideradas figuras todo tipo de </w:t>
      </w:r>
      <w:r w:rsidRPr="00966A7B">
        <w:rPr>
          <w:sz w:val="24"/>
          <w:szCs w:val="24"/>
        </w:rPr>
        <w:t>fotografías</w:t>
      </w:r>
      <w:r w:rsidR="003636B4" w:rsidRPr="00966A7B">
        <w:rPr>
          <w:sz w:val="24"/>
          <w:szCs w:val="24"/>
        </w:rPr>
        <w:t xml:space="preserve">, </w:t>
      </w:r>
      <w:r w:rsidRPr="00966A7B">
        <w:rPr>
          <w:sz w:val="24"/>
          <w:szCs w:val="24"/>
        </w:rPr>
        <w:t>gráficos</w:t>
      </w:r>
      <w:r w:rsidR="003636B4" w:rsidRPr="00966A7B">
        <w:rPr>
          <w:sz w:val="24"/>
          <w:szCs w:val="24"/>
        </w:rPr>
        <w:t xml:space="preserve"> o dibu</w:t>
      </w:r>
      <w:r>
        <w:rPr>
          <w:sz w:val="24"/>
          <w:szCs w:val="24"/>
        </w:rPr>
        <w:softHyphen/>
        <w:t>jos, Rx. Se les asignara un nú</w:t>
      </w:r>
      <w:r w:rsidR="003636B4" w:rsidRPr="00966A7B">
        <w:rPr>
          <w:sz w:val="24"/>
          <w:szCs w:val="24"/>
        </w:rPr>
        <w:t xml:space="preserve">mero </w:t>
      </w:r>
      <w:r w:rsidRPr="00966A7B">
        <w:rPr>
          <w:sz w:val="24"/>
          <w:szCs w:val="24"/>
        </w:rPr>
        <w:t>arábigo</w:t>
      </w:r>
      <w:r>
        <w:rPr>
          <w:sz w:val="24"/>
          <w:szCs w:val="24"/>
        </w:rPr>
        <w:t xml:space="preserve"> segú</w:t>
      </w:r>
      <w:r w:rsidR="003636B4" w:rsidRPr="00966A7B">
        <w:rPr>
          <w:sz w:val="24"/>
          <w:szCs w:val="24"/>
        </w:rPr>
        <w:t xml:space="preserve">n orden de </w:t>
      </w:r>
      <w:r w:rsidRPr="00966A7B">
        <w:rPr>
          <w:sz w:val="24"/>
          <w:szCs w:val="24"/>
        </w:rPr>
        <w:t>aparición</w:t>
      </w:r>
      <w:r w:rsidR="003636B4" w:rsidRPr="00966A7B">
        <w:rPr>
          <w:sz w:val="24"/>
          <w:szCs w:val="24"/>
        </w:rPr>
        <w:t xml:space="preserve"> en el texto, siendo identificadas por el </w:t>
      </w:r>
      <w:r w:rsidRPr="00966A7B">
        <w:rPr>
          <w:sz w:val="24"/>
          <w:szCs w:val="24"/>
        </w:rPr>
        <w:t>término</w:t>
      </w:r>
      <w:r w:rsidR="003636B4" w:rsidRPr="00966A7B">
        <w:rPr>
          <w:sz w:val="24"/>
          <w:szCs w:val="24"/>
        </w:rPr>
        <w:t xml:space="preserve"> abreviado Fig. (s) seguido del co</w:t>
      </w:r>
      <w:r w:rsidR="003636B4" w:rsidRPr="00966A7B">
        <w:rPr>
          <w:sz w:val="24"/>
          <w:szCs w:val="24"/>
        </w:rPr>
        <w:softHyphen/>
        <w:t xml:space="preserve">rrespondiente guarismo. Los pies o leyendas de </w:t>
      </w:r>
      <w:r w:rsidR="00CB1CB5" w:rsidRPr="00966A7B">
        <w:rPr>
          <w:sz w:val="24"/>
          <w:szCs w:val="24"/>
        </w:rPr>
        <w:t>cada</w:t>
      </w:r>
      <w:r w:rsidR="003636B4" w:rsidRPr="00966A7B">
        <w:rPr>
          <w:sz w:val="24"/>
          <w:szCs w:val="24"/>
        </w:rPr>
        <w:t xml:space="preserve"> una deben ser mecan</w:t>
      </w:r>
      <w:r w:rsidR="00CB1CB5">
        <w:rPr>
          <w:sz w:val="24"/>
          <w:szCs w:val="24"/>
        </w:rPr>
        <w:t>o</w:t>
      </w:r>
      <w:r w:rsidR="00CB1CB5">
        <w:rPr>
          <w:sz w:val="24"/>
          <w:szCs w:val="24"/>
        </w:rPr>
        <w:softHyphen/>
        <w:t>grafiados y con el nú</w:t>
      </w:r>
      <w:r w:rsidR="003636B4" w:rsidRPr="00966A7B">
        <w:rPr>
          <w:sz w:val="24"/>
          <w:szCs w:val="24"/>
        </w:rPr>
        <w:t xml:space="preserve">mero correspondiente en una hoja aparte. El texto en las figuras debe </w:t>
      </w:r>
      <w:r w:rsidR="00CB1CB5" w:rsidRPr="00966A7B">
        <w:rPr>
          <w:sz w:val="24"/>
          <w:szCs w:val="24"/>
        </w:rPr>
        <w:t>ir</w:t>
      </w:r>
      <w:r w:rsidR="003636B4" w:rsidRPr="00966A7B">
        <w:rPr>
          <w:sz w:val="24"/>
          <w:szCs w:val="24"/>
        </w:rPr>
        <w:t xml:space="preserve"> en </w:t>
      </w:r>
      <w:r w:rsidR="00CB1CB5" w:rsidRPr="00966A7B">
        <w:rPr>
          <w:sz w:val="24"/>
          <w:szCs w:val="24"/>
        </w:rPr>
        <w:t>mayúsculas</w:t>
      </w:r>
      <w:r w:rsidR="003636B4" w:rsidRPr="00966A7B">
        <w:rPr>
          <w:sz w:val="24"/>
          <w:szCs w:val="24"/>
        </w:rPr>
        <w:t>.</w:t>
      </w:r>
    </w:p>
    <w:p w:rsidR="002967BD" w:rsidRDefault="002967BD" w:rsidP="00966A7B">
      <w:pPr>
        <w:pStyle w:val="Sinespaciado"/>
        <w:jc w:val="both"/>
        <w:rPr>
          <w:b/>
          <w:bCs/>
          <w:spacing w:val="2"/>
          <w:sz w:val="24"/>
          <w:szCs w:val="24"/>
        </w:rPr>
      </w:pPr>
    </w:p>
    <w:p w:rsidR="003636B4" w:rsidRPr="00966A7B" w:rsidRDefault="003636B4" w:rsidP="00966A7B">
      <w:pPr>
        <w:pStyle w:val="Sinespaciado"/>
        <w:jc w:val="both"/>
        <w:rPr>
          <w:spacing w:val="2"/>
          <w:sz w:val="24"/>
          <w:szCs w:val="24"/>
        </w:rPr>
      </w:pPr>
      <w:r w:rsidRPr="00966A7B">
        <w:rPr>
          <w:b/>
          <w:bCs/>
          <w:spacing w:val="2"/>
          <w:sz w:val="24"/>
          <w:szCs w:val="24"/>
        </w:rPr>
        <w:t xml:space="preserve">Informes breves: </w:t>
      </w:r>
      <w:r w:rsidR="00CB1CB5" w:rsidRPr="00966A7B">
        <w:rPr>
          <w:spacing w:val="2"/>
          <w:sz w:val="24"/>
          <w:szCs w:val="24"/>
        </w:rPr>
        <w:t>Constaran</w:t>
      </w:r>
      <w:r w:rsidRPr="00966A7B">
        <w:rPr>
          <w:spacing w:val="2"/>
          <w:sz w:val="24"/>
          <w:szCs w:val="24"/>
        </w:rPr>
        <w:t xml:space="preserve"> de una </w:t>
      </w:r>
      <w:r w:rsidR="00CB1CB5" w:rsidRPr="00966A7B">
        <w:rPr>
          <w:spacing w:val="2"/>
          <w:sz w:val="24"/>
          <w:szCs w:val="24"/>
        </w:rPr>
        <w:t>introducción</w:t>
      </w:r>
      <w:r w:rsidRPr="00966A7B">
        <w:rPr>
          <w:spacing w:val="2"/>
          <w:sz w:val="24"/>
          <w:szCs w:val="24"/>
        </w:rPr>
        <w:t xml:space="preserve"> en la que el autor enuncie, a su juicio, el o los objetivos y la </w:t>
      </w:r>
      <w:r w:rsidR="00CB1CB5" w:rsidRPr="00966A7B">
        <w:rPr>
          <w:spacing w:val="2"/>
          <w:sz w:val="24"/>
          <w:szCs w:val="24"/>
        </w:rPr>
        <w:t>problemática</w:t>
      </w:r>
      <w:r w:rsidRPr="00966A7B">
        <w:rPr>
          <w:spacing w:val="2"/>
          <w:sz w:val="24"/>
          <w:szCs w:val="24"/>
        </w:rPr>
        <w:t xml:space="preserve"> que llevaron a su </w:t>
      </w:r>
      <w:r w:rsidR="00CB1CB5" w:rsidRPr="00966A7B">
        <w:rPr>
          <w:spacing w:val="2"/>
          <w:sz w:val="24"/>
          <w:szCs w:val="24"/>
        </w:rPr>
        <w:t>realización</w:t>
      </w:r>
      <w:r w:rsidRPr="00966A7B">
        <w:rPr>
          <w:spacing w:val="2"/>
          <w:sz w:val="24"/>
          <w:szCs w:val="24"/>
        </w:rPr>
        <w:t xml:space="preserve">, de una </w:t>
      </w:r>
      <w:r w:rsidR="00CB1CB5" w:rsidRPr="00966A7B">
        <w:rPr>
          <w:spacing w:val="2"/>
          <w:sz w:val="24"/>
          <w:szCs w:val="24"/>
        </w:rPr>
        <w:t>descripción</w:t>
      </w:r>
      <w:r w:rsidRPr="00966A7B">
        <w:rPr>
          <w:spacing w:val="2"/>
          <w:sz w:val="24"/>
          <w:szCs w:val="24"/>
        </w:rPr>
        <w:t xml:space="preserve"> breve del cuadro </w:t>
      </w:r>
      <w:r w:rsidR="00CB1CB5" w:rsidRPr="00966A7B">
        <w:rPr>
          <w:spacing w:val="2"/>
          <w:sz w:val="24"/>
          <w:szCs w:val="24"/>
        </w:rPr>
        <w:t>clínico</w:t>
      </w:r>
      <w:r w:rsidRPr="00966A7B">
        <w:rPr>
          <w:spacing w:val="2"/>
          <w:sz w:val="24"/>
          <w:szCs w:val="24"/>
        </w:rPr>
        <w:t xml:space="preserve">, </w:t>
      </w:r>
      <w:r w:rsidR="00CB1CB5" w:rsidRPr="00966A7B">
        <w:rPr>
          <w:spacing w:val="2"/>
          <w:sz w:val="24"/>
          <w:szCs w:val="24"/>
        </w:rPr>
        <w:t>métodos</w:t>
      </w:r>
      <w:r w:rsidRPr="00966A7B">
        <w:rPr>
          <w:spacing w:val="2"/>
          <w:sz w:val="24"/>
          <w:szCs w:val="24"/>
        </w:rPr>
        <w:t xml:space="preserve">, </w:t>
      </w:r>
      <w:r w:rsidR="00CB1CB5" w:rsidRPr="00966A7B">
        <w:rPr>
          <w:spacing w:val="2"/>
          <w:sz w:val="24"/>
          <w:szCs w:val="24"/>
        </w:rPr>
        <w:t>diagnósticos</w:t>
      </w:r>
      <w:r w:rsidRPr="00966A7B">
        <w:rPr>
          <w:spacing w:val="2"/>
          <w:sz w:val="24"/>
          <w:szCs w:val="24"/>
        </w:rPr>
        <w:t xml:space="preserve"> y trata</w:t>
      </w:r>
      <w:r w:rsidRPr="00966A7B">
        <w:rPr>
          <w:spacing w:val="2"/>
          <w:sz w:val="24"/>
          <w:szCs w:val="24"/>
        </w:rPr>
        <w:softHyphen/>
        <w:t>miento efectuados, un comentario final en el que se destaquen los aportes al tema.</w:t>
      </w:r>
    </w:p>
    <w:p w:rsidR="002967BD" w:rsidRDefault="002967BD" w:rsidP="00966A7B">
      <w:pPr>
        <w:pStyle w:val="Sinespaciado"/>
        <w:jc w:val="both"/>
        <w:rPr>
          <w:b/>
          <w:bCs/>
          <w:sz w:val="24"/>
          <w:szCs w:val="24"/>
        </w:rPr>
      </w:pPr>
    </w:p>
    <w:p w:rsidR="003636B4" w:rsidRPr="00966A7B" w:rsidRDefault="00CB1CB5" w:rsidP="00966A7B">
      <w:pPr>
        <w:pStyle w:val="Sinespaciad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Actualizaciones y reseña</w:t>
      </w:r>
      <w:r w:rsidR="003636B4" w:rsidRPr="00966A7B">
        <w:rPr>
          <w:b/>
          <w:bCs/>
          <w:sz w:val="24"/>
          <w:szCs w:val="24"/>
        </w:rPr>
        <w:t xml:space="preserve">s: </w:t>
      </w:r>
      <w:r w:rsidR="003636B4" w:rsidRPr="00966A7B">
        <w:rPr>
          <w:sz w:val="24"/>
          <w:szCs w:val="24"/>
        </w:rPr>
        <w:t xml:space="preserve">Sobre temas </w:t>
      </w:r>
      <w:r w:rsidRPr="00966A7B">
        <w:rPr>
          <w:sz w:val="24"/>
          <w:szCs w:val="24"/>
        </w:rPr>
        <w:t>odontológicos</w:t>
      </w:r>
      <w:r w:rsidR="003636B4" w:rsidRPr="00966A7B">
        <w:rPr>
          <w:sz w:val="24"/>
          <w:szCs w:val="24"/>
        </w:rPr>
        <w:t xml:space="preserve"> de inter&amp; general, constaran de una </w:t>
      </w:r>
      <w:r w:rsidRPr="00966A7B">
        <w:rPr>
          <w:sz w:val="24"/>
          <w:szCs w:val="24"/>
        </w:rPr>
        <w:t>introducción</w:t>
      </w:r>
      <w:r w:rsidR="003636B4" w:rsidRPr="00966A7B">
        <w:rPr>
          <w:sz w:val="24"/>
          <w:szCs w:val="24"/>
        </w:rPr>
        <w:t xml:space="preserve"> en la que se resalte el estado actual de la </w:t>
      </w:r>
      <w:r w:rsidRPr="00966A7B">
        <w:rPr>
          <w:sz w:val="24"/>
          <w:szCs w:val="24"/>
        </w:rPr>
        <w:t>problemática</w:t>
      </w:r>
      <w:r w:rsidR="003636B4" w:rsidRPr="00966A7B">
        <w:rPr>
          <w:sz w:val="24"/>
          <w:szCs w:val="24"/>
        </w:rPr>
        <w:t xml:space="preserve">. Se publicaran por </w:t>
      </w:r>
      <w:r w:rsidRPr="00966A7B">
        <w:rPr>
          <w:sz w:val="24"/>
          <w:szCs w:val="24"/>
        </w:rPr>
        <w:t>invitación</w:t>
      </w:r>
      <w:r w:rsidR="003636B4" w:rsidRPr="00966A7B">
        <w:rPr>
          <w:sz w:val="24"/>
          <w:szCs w:val="24"/>
        </w:rPr>
        <w:t xml:space="preserve"> del </w:t>
      </w:r>
      <w:r w:rsidRPr="00966A7B">
        <w:rPr>
          <w:sz w:val="24"/>
          <w:szCs w:val="24"/>
        </w:rPr>
        <w:t>Comité</w:t>
      </w:r>
      <w:r w:rsidR="003636B4" w:rsidRPr="00966A7B">
        <w:rPr>
          <w:sz w:val="24"/>
          <w:szCs w:val="24"/>
        </w:rPr>
        <w:t xml:space="preserve"> Editor o previa consulta con este.</w:t>
      </w:r>
    </w:p>
    <w:p w:rsidR="002967BD" w:rsidRDefault="002967BD" w:rsidP="00966A7B">
      <w:pPr>
        <w:pStyle w:val="Sinespaciado"/>
        <w:jc w:val="both"/>
        <w:rPr>
          <w:b/>
          <w:bCs/>
          <w:sz w:val="24"/>
          <w:szCs w:val="24"/>
        </w:rPr>
      </w:pPr>
    </w:p>
    <w:p w:rsidR="003636B4" w:rsidRPr="00966A7B" w:rsidRDefault="00CB1CB5" w:rsidP="00966A7B">
      <w:pPr>
        <w:pStyle w:val="Sinespaciad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Referencias bibliográ</w:t>
      </w:r>
      <w:r w:rsidR="003636B4" w:rsidRPr="00966A7B">
        <w:rPr>
          <w:b/>
          <w:bCs/>
          <w:sz w:val="24"/>
          <w:szCs w:val="24"/>
        </w:rPr>
        <w:t xml:space="preserve">ficas: </w:t>
      </w:r>
      <w:r w:rsidR="003636B4" w:rsidRPr="00966A7B">
        <w:rPr>
          <w:sz w:val="24"/>
          <w:szCs w:val="24"/>
        </w:rPr>
        <w:t xml:space="preserve">Al final del trabajo en hoja aparte enumeradas por orden de aparici6n en el texto. Las referencias y abreviaturas de revistas deben hacerse de acuerdo con los </w:t>
      </w:r>
      <w:r w:rsidRPr="00966A7B">
        <w:rPr>
          <w:sz w:val="24"/>
          <w:szCs w:val="24"/>
        </w:rPr>
        <w:t>cánones</w:t>
      </w:r>
      <w:r w:rsidR="003636B4" w:rsidRPr="00966A7B">
        <w:rPr>
          <w:sz w:val="24"/>
          <w:szCs w:val="24"/>
        </w:rPr>
        <w:t xml:space="preserve"> establecidos en los </w:t>
      </w:r>
      <w:r w:rsidRPr="00966A7B">
        <w:rPr>
          <w:sz w:val="24"/>
          <w:szCs w:val="24"/>
        </w:rPr>
        <w:t>índices</w:t>
      </w:r>
      <w:r w:rsidR="003636B4" w:rsidRPr="00966A7B">
        <w:rPr>
          <w:sz w:val="24"/>
          <w:szCs w:val="24"/>
        </w:rPr>
        <w:t xml:space="preserve"> de la Li</w:t>
      </w:r>
      <w:r w:rsidR="003636B4" w:rsidRPr="00966A7B">
        <w:rPr>
          <w:sz w:val="24"/>
          <w:szCs w:val="24"/>
        </w:rPr>
        <w:softHyphen/>
        <w:t>teratura Dental en castellano o el Index Dental Literatura de la American As</w:t>
      </w:r>
      <w:r w:rsidR="003636B4" w:rsidRPr="00966A7B">
        <w:rPr>
          <w:sz w:val="24"/>
          <w:szCs w:val="24"/>
        </w:rPr>
        <w:softHyphen/>
        <w:t>sociation de use generalizado.</w:t>
      </w:r>
    </w:p>
    <w:p w:rsidR="002967BD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 xml:space="preserve">Ejemplo referencias de Libros: Apellido y Nombre del autor o los autores (hasta tres, luego </w:t>
      </w:r>
    </w:p>
    <w:p w:rsidR="002967BD" w:rsidRDefault="002967BD" w:rsidP="00966A7B">
      <w:pPr>
        <w:pStyle w:val="Sinespaciado"/>
        <w:jc w:val="both"/>
        <w:rPr>
          <w:sz w:val="24"/>
          <w:szCs w:val="24"/>
        </w:rPr>
      </w:pPr>
    </w:p>
    <w:p w:rsidR="003636B4" w:rsidRPr="00966A7B" w:rsidRDefault="00CB1CB5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>dirá</w:t>
      </w:r>
      <w:r w:rsidR="003636B4" w:rsidRPr="00966A7B">
        <w:rPr>
          <w:sz w:val="24"/>
          <w:szCs w:val="24"/>
        </w:rPr>
        <w:t xml:space="preserve"> "y colab.") ano, </w:t>
      </w:r>
      <w:r w:rsidRPr="00966A7B">
        <w:rPr>
          <w:sz w:val="24"/>
          <w:szCs w:val="24"/>
        </w:rPr>
        <w:t>Título</w:t>
      </w:r>
      <w:r w:rsidR="003636B4" w:rsidRPr="00966A7B">
        <w:rPr>
          <w:sz w:val="24"/>
          <w:szCs w:val="24"/>
        </w:rPr>
        <w:t xml:space="preserve"> del libro, ed. Lugar de </w:t>
      </w:r>
      <w:r w:rsidRPr="00966A7B">
        <w:rPr>
          <w:sz w:val="24"/>
          <w:szCs w:val="24"/>
        </w:rPr>
        <w:t>publicación</w:t>
      </w:r>
      <w:r w:rsidR="003636B4" w:rsidRPr="00966A7B">
        <w:rPr>
          <w:sz w:val="24"/>
          <w:szCs w:val="24"/>
        </w:rPr>
        <w:t>: e</w:t>
      </w:r>
      <w:r>
        <w:rPr>
          <w:sz w:val="24"/>
          <w:szCs w:val="24"/>
        </w:rPr>
        <w:t>ditorial Vol., cap. o nro. de pá</w:t>
      </w:r>
      <w:r w:rsidR="003636B4" w:rsidRPr="00966A7B">
        <w:rPr>
          <w:sz w:val="24"/>
          <w:szCs w:val="24"/>
        </w:rPr>
        <w:t xml:space="preserve">g. </w:t>
      </w:r>
      <w:r w:rsidRPr="00966A7B">
        <w:rPr>
          <w:sz w:val="24"/>
          <w:szCs w:val="24"/>
        </w:rPr>
        <w:t>Echeverría</w:t>
      </w:r>
      <w:r w:rsidR="003636B4" w:rsidRPr="00966A7B">
        <w:rPr>
          <w:sz w:val="24"/>
          <w:szCs w:val="24"/>
        </w:rPr>
        <w:t xml:space="preserve"> Garcia, JJ; Pumarola Sale, J. (2008) "El manual de </w:t>
      </w:r>
      <w:r w:rsidRPr="00966A7B">
        <w:rPr>
          <w:sz w:val="24"/>
          <w:szCs w:val="24"/>
        </w:rPr>
        <w:t>odontología</w:t>
      </w:r>
      <w:r w:rsidR="003636B4" w:rsidRPr="00966A7B">
        <w:rPr>
          <w:sz w:val="24"/>
          <w:szCs w:val="24"/>
        </w:rPr>
        <w:t>". 2.. Ed. Barcelona: Elsevier. 256-64</w:t>
      </w:r>
    </w:p>
    <w:p w:rsidR="002967BD" w:rsidRDefault="002967BD" w:rsidP="00966A7B">
      <w:pPr>
        <w:pStyle w:val="Sinespaciado"/>
        <w:jc w:val="both"/>
        <w:rPr>
          <w:b/>
          <w:bCs/>
          <w:sz w:val="24"/>
          <w:szCs w:val="24"/>
        </w:rPr>
      </w:pP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b/>
          <w:bCs/>
          <w:sz w:val="24"/>
          <w:szCs w:val="24"/>
        </w:rPr>
        <w:t xml:space="preserve">Ejemplo de cites de </w:t>
      </w:r>
      <w:r w:rsidR="00CB1CB5" w:rsidRPr="00966A7B">
        <w:rPr>
          <w:b/>
          <w:bCs/>
          <w:sz w:val="24"/>
          <w:szCs w:val="24"/>
        </w:rPr>
        <w:t>artículos</w:t>
      </w:r>
      <w:r w:rsidRPr="00966A7B">
        <w:rPr>
          <w:b/>
          <w:bCs/>
          <w:sz w:val="24"/>
          <w:szCs w:val="24"/>
        </w:rPr>
        <w:t xml:space="preserve"> de revistas: </w:t>
      </w:r>
      <w:r w:rsidRPr="00966A7B">
        <w:rPr>
          <w:sz w:val="24"/>
          <w:szCs w:val="24"/>
        </w:rPr>
        <w:t xml:space="preserve">Apellido y Nombre del autor/es (hasta tres, luego </w:t>
      </w:r>
      <w:r w:rsidR="00CB1CB5" w:rsidRPr="00966A7B">
        <w:rPr>
          <w:sz w:val="24"/>
          <w:szCs w:val="24"/>
        </w:rPr>
        <w:t>dirá</w:t>
      </w:r>
      <w:r w:rsidR="00CB1CB5">
        <w:rPr>
          <w:sz w:val="24"/>
          <w:szCs w:val="24"/>
        </w:rPr>
        <w:t xml:space="preserve"> "y colab.") (Añ</w:t>
      </w:r>
      <w:r w:rsidRPr="00966A7B">
        <w:rPr>
          <w:sz w:val="24"/>
          <w:szCs w:val="24"/>
        </w:rPr>
        <w:t xml:space="preserve">o) Titulo del trabajo. Titulo abreviado de </w:t>
      </w:r>
      <w:r w:rsidR="00CB1CB5">
        <w:rPr>
          <w:sz w:val="24"/>
          <w:szCs w:val="24"/>
        </w:rPr>
        <w:t>la</w:t>
      </w:r>
      <w:r w:rsidRPr="00966A7B">
        <w:rPr>
          <w:sz w:val="24"/>
          <w:szCs w:val="24"/>
        </w:rPr>
        <w:t xml:space="preserve"> Revista,</w:t>
      </w:r>
      <w:r w:rsidR="00CB1CB5">
        <w:rPr>
          <w:sz w:val="24"/>
          <w:szCs w:val="24"/>
        </w:rPr>
        <w:t xml:space="preserve"> Vol. (Nro): Pág. inicial - Pá</w:t>
      </w:r>
      <w:r w:rsidRPr="00966A7B">
        <w:rPr>
          <w:sz w:val="24"/>
          <w:szCs w:val="24"/>
        </w:rPr>
        <w:t>g. final. Zappala ES (1993). "</w:t>
      </w:r>
      <w:r w:rsidR="00CB1CB5" w:rsidRPr="00966A7B">
        <w:rPr>
          <w:sz w:val="24"/>
          <w:szCs w:val="24"/>
        </w:rPr>
        <w:t>Monografías</w:t>
      </w:r>
      <w:r w:rsidRPr="00966A7B">
        <w:rPr>
          <w:sz w:val="24"/>
          <w:szCs w:val="24"/>
        </w:rPr>
        <w:t>". Rev. Soc. Odontol. La Plata; VI (11):19-21.</w:t>
      </w:r>
    </w:p>
    <w:p w:rsidR="002967BD" w:rsidRDefault="002967BD" w:rsidP="00966A7B">
      <w:pPr>
        <w:pStyle w:val="Sinespaciado"/>
        <w:jc w:val="both"/>
        <w:rPr>
          <w:b/>
          <w:bCs/>
          <w:sz w:val="24"/>
          <w:szCs w:val="24"/>
        </w:rPr>
      </w:pPr>
    </w:p>
    <w:p w:rsidR="003636B4" w:rsidRPr="00966A7B" w:rsidRDefault="003636B4" w:rsidP="00966A7B">
      <w:pPr>
        <w:pStyle w:val="Sinespaciado"/>
        <w:jc w:val="both"/>
        <w:rPr>
          <w:sz w:val="24"/>
          <w:szCs w:val="24"/>
          <w:lang w:val="en-US"/>
        </w:rPr>
      </w:pPr>
      <w:r w:rsidRPr="00966A7B">
        <w:rPr>
          <w:b/>
          <w:bCs/>
          <w:sz w:val="24"/>
          <w:szCs w:val="24"/>
        </w:rPr>
        <w:t xml:space="preserve">Ejemplo de cites de </w:t>
      </w:r>
      <w:r w:rsidR="00CB1CB5" w:rsidRPr="00966A7B">
        <w:rPr>
          <w:b/>
          <w:bCs/>
          <w:sz w:val="24"/>
          <w:szCs w:val="24"/>
        </w:rPr>
        <w:t>artículos</w:t>
      </w:r>
      <w:r w:rsidRPr="00966A7B">
        <w:rPr>
          <w:b/>
          <w:bCs/>
          <w:sz w:val="24"/>
          <w:szCs w:val="24"/>
        </w:rPr>
        <w:t xml:space="preserve"> de </w:t>
      </w:r>
      <w:r w:rsidR="00CB1CB5" w:rsidRPr="00966A7B">
        <w:rPr>
          <w:b/>
          <w:bCs/>
          <w:sz w:val="24"/>
          <w:szCs w:val="24"/>
        </w:rPr>
        <w:t>publicacióncientífica</w:t>
      </w:r>
      <w:r w:rsidRPr="00966A7B">
        <w:rPr>
          <w:b/>
          <w:bCs/>
          <w:sz w:val="24"/>
          <w:szCs w:val="24"/>
        </w:rPr>
        <w:t xml:space="preserve"> disponible con acceso directo en Internet </w:t>
      </w:r>
      <w:r w:rsidRPr="00966A7B">
        <w:rPr>
          <w:sz w:val="24"/>
          <w:szCs w:val="24"/>
        </w:rPr>
        <w:t>Apellido y Nombre del autor/es (hasta tres, luego diva "y colab.") (Alto) Titulo del trabajo. Titulo abreviado de la Revis</w:t>
      </w:r>
      <w:r w:rsidRPr="00966A7B">
        <w:rPr>
          <w:sz w:val="24"/>
          <w:szCs w:val="24"/>
        </w:rPr>
        <w:softHyphen/>
        <w:t>ta, [online] fech</w:t>
      </w:r>
      <w:r w:rsidR="00CB1CB5">
        <w:rPr>
          <w:sz w:val="24"/>
          <w:szCs w:val="24"/>
        </w:rPr>
        <w:t>a [Citado el ...] Vol. (Nro): Pág. inicial - Pág. final. Disponi</w:t>
      </w:r>
      <w:r w:rsidRPr="00966A7B">
        <w:rPr>
          <w:sz w:val="24"/>
          <w:szCs w:val="24"/>
        </w:rPr>
        <w:t xml:space="preserve">ble en: </w:t>
      </w:r>
      <w:r w:rsidRPr="00966A7B">
        <w:rPr>
          <w:sz w:val="24"/>
          <w:szCs w:val="24"/>
        </w:rPr>
        <w:tab/>
        <w:t xml:space="preserve"> Ferraz, VCT; Amadel, JRP; Santos, CF. </w:t>
      </w:r>
      <w:r w:rsidRPr="00966A7B">
        <w:rPr>
          <w:sz w:val="24"/>
          <w:szCs w:val="24"/>
          <w:lang w:val="en-US"/>
        </w:rPr>
        <w:t>The evolution of the</w:t>
      </w:r>
      <w:r w:rsidRPr="00966A7B">
        <w:rPr>
          <w:sz w:val="24"/>
          <w:szCs w:val="24"/>
          <w:lang w:val="en-US"/>
        </w:rPr>
        <w:br/>
        <w:t xml:space="preserve">Journal of Applied Oral Science: a bibliometric </w:t>
      </w:r>
      <w:r w:rsidR="00CB1CB5" w:rsidRPr="00966A7B">
        <w:rPr>
          <w:sz w:val="24"/>
          <w:szCs w:val="24"/>
          <w:lang w:val="en-US"/>
        </w:rPr>
        <w:t>analysis</w:t>
      </w:r>
      <w:r w:rsidRPr="00966A7B">
        <w:rPr>
          <w:sz w:val="24"/>
          <w:szCs w:val="24"/>
          <w:lang w:val="en-US"/>
        </w:rPr>
        <w:t xml:space="preserve">. J Appl. Oral Sci. [online]: 16(6): 420-7. Disponible en: </w:t>
      </w:r>
      <w:hyperlink r:id="rId8" w:history="1">
        <w:r w:rsidRPr="00966A7B">
          <w:rPr>
            <w:color w:val="0000FF"/>
            <w:sz w:val="24"/>
            <w:szCs w:val="24"/>
            <w:u w:val="single"/>
            <w:lang w:val="en-US"/>
          </w:rPr>
          <w:t>http://www.scielo.br/scielo.php?</w:t>
        </w:r>
      </w:hyperlink>
      <w:r w:rsidRPr="00966A7B">
        <w:rPr>
          <w:sz w:val="24"/>
          <w:szCs w:val="24"/>
          <w:lang w:val="en-US"/>
        </w:rPr>
        <w:t xml:space="preserve"> script= sci_p df&amp;p id= S 1678- 77572008000600012 &amp;In g= en &amp;nrm=i so &amp; tlng=en.</w:t>
      </w:r>
    </w:p>
    <w:p w:rsidR="002967BD" w:rsidRPr="00C55A51" w:rsidRDefault="002967BD" w:rsidP="00966A7B">
      <w:pPr>
        <w:pStyle w:val="Sinespaciado"/>
        <w:jc w:val="both"/>
        <w:rPr>
          <w:b/>
          <w:bCs/>
          <w:sz w:val="24"/>
          <w:szCs w:val="24"/>
          <w:lang w:val="en-US"/>
        </w:rPr>
      </w:pP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b/>
          <w:bCs/>
          <w:sz w:val="24"/>
          <w:szCs w:val="24"/>
        </w:rPr>
        <w:t xml:space="preserve">Resumen: </w:t>
      </w:r>
      <w:r w:rsidRPr="00966A7B">
        <w:rPr>
          <w:sz w:val="24"/>
          <w:szCs w:val="24"/>
        </w:rPr>
        <w:t xml:space="preserve">Los </w:t>
      </w:r>
      <w:r w:rsidR="00CB1CB5">
        <w:rPr>
          <w:sz w:val="24"/>
          <w:szCs w:val="24"/>
        </w:rPr>
        <w:t>resú</w:t>
      </w:r>
      <w:r w:rsidR="00CB1CB5" w:rsidRPr="00966A7B">
        <w:rPr>
          <w:sz w:val="24"/>
          <w:szCs w:val="24"/>
        </w:rPr>
        <w:t xml:space="preserve">menes </w:t>
      </w:r>
      <w:r w:rsidRPr="00966A7B">
        <w:rPr>
          <w:sz w:val="24"/>
          <w:szCs w:val="24"/>
        </w:rPr>
        <w:t xml:space="preserve">deben ser presentados en todos los casos, en idioma castellano e </w:t>
      </w:r>
      <w:r w:rsidR="00CB1CB5" w:rsidRPr="00966A7B">
        <w:rPr>
          <w:sz w:val="24"/>
          <w:szCs w:val="24"/>
        </w:rPr>
        <w:t>inglés</w:t>
      </w:r>
      <w:r w:rsidRPr="00966A7B">
        <w:rPr>
          <w:sz w:val="24"/>
          <w:szCs w:val="24"/>
        </w:rPr>
        <w:t xml:space="preserve">. En los trabajos de </w:t>
      </w:r>
      <w:r w:rsidR="00CB1CB5" w:rsidRPr="00966A7B">
        <w:rPr>
          <w:sz w:val="24"/>
          <w:szCs w:val="24"/>
        </w:rPr>
        <w:t>investigación</w:t>
      </w:r>
      <w:r w:rsidRPr="00966A7B">
        <w:rPr>
          <w:sz w:val="24"/>
          <w:szCs w:val="24"/>
        </w:rPr>
        <w:t xml:space="preserve"> deben tener como </w:t>
      </w:r>
      <w:r w:rsidR="00CB1CB5" w:rsidRPr="00966A7B">
        <w:rPr>
          <w:sz w:val="24"/>
          <w:szCs w:val="24"/>
        </w:rPr>
        <w:t>máximo</w:t>
      </w:r>
      <w:r w:rsidRPr="00966A7B">
        <w:rPr>
          <w:sz w:val="24"/>
          <w:szCs w:val="24"/>
        </w:rPr>
        <w:t xml:space="preserve"> hasta doscientas (200) palabras. En los informes breves y en los Casos </w:t>
      </w:r>
      <w:r w:rsidR="00CB1CB5" w:rsidRPr="00966A7B">
        <w:rPr>
          <w:sz w:val="24"/>
          <w:szCs w:val="24"/>
        </w:rPr>
        <w:t>clínicos</w:t>
      </w:r>
      <w:r w:rsidRPr="00966A7B">
        <w:rPr>
          <w:sz w:val="24"/>
          <w:szCs w:val="24"/>
        </w:rPr>
        <w:t xml:space="preserve">, el </w:t>
      </w:r>
      <w:r w:rsidR="00CB1CB5" w:rsidRPr="00966A7B">
        <w:rPr>
          <w:sz w:val="24"/>
          <w:szCs w:val="24"/>
        </w:rPr>
        <w:t>máximo</w:t>
      </w:r>
      <w:r w:rsidRPr="00966A7B">
        <w:rPr>
          <w:sz w:val="24"/>
          <w:szCs w:val="24"/>
        </w:rPr>
        <w:t xml:space="preserve"> de palabras es de cien (100) palabras.</w:t>
      </w:r>
    </w:p>
    <w:p w:rsidR="002967BD" w:rsidRDefault="002967BD" w:rsidP="00966A7B">
      <w:pPr>
        <w:pStyle w:val="Sinespaciado"/>
        <w:jc w:val="both"/>
        <w:rPr>
          <w:b/>
          <w:bCs/>
          <w:sz w:val="24"/>
          <w:szCs w:val="24"/>
        </w:rPr>
      </w:pP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b/>
          <w:bCs/>
          <w:sz w:val="24"/>
          <w:szCs w:val="24"/>
        </w:rPr>
        <w:t xml:space="preserve">Palabras claves: </w:t>
      </w:r>
      <w:r w:rsidRPr="00966A7B">
        <w:rPr>
          <w:sz w:val="24"/>
          <w:szCs w:val="24"/>
        </w:rPr>
        <w:t xml:space="preserve">Palabras que permiten identificar la </w:t>
      </w:r>
      <w:r w:rsidR="00CB1CB5" w:rsidRPr="00966A7B">
        <w:rPr>
          <w:sz w:val="24"/>
          <w:szCs w:val="24"/>
        </w:rPr>
        <w:t>temática</w:t>
      </w:r>
      <w:r w:rsidRPr="00966A7B">
        <w:rPr>
          <w:sz w:val="24"/>
          <w:szCs w:val="24"/>
        </w:rPr>
        <w:t xml:space="preserve"> del </w:t>
      </w:r>
      <w:r w:rsidR="00CB1CB5" w:rsidRPr="00966A7B">
        <w:rPr>
          <w:sz w:val="24"/>
          <w:szCs w:val="24"/>
        </w:rPr>
        <w:t>artículo</w:t>
      </w:r>
      <w:r w:rsidRPr="00966A7B">
        <w:rPr>
          <w:sz w:val="24"/>
          <w:szCs w:val="24"/>
        </w:rPr>
        <w:t xml:space="preserve">, </w:t>
      </w:r>
      <w:r w:rsidR="00CB1CB5" w:rsidRPr="00966A7B">
        <w:rPr>
          <w:sz w:val="24"/>
          <w:szCs w:val="24"/>
        </w:rPr>
        <w:t>deberán</w:t>
      </w:r>
      <w:r w:rsidRPr="00966A7B">
        <w:rPr>
          <w:sz w:val="24"/>
          <w:szCs w:val="24"/>
        </w:rPr>
        <w:t xml:space="preserve"> presentarse en castellano y en </w:t>
      </w:r>
      <w:r w:rsidR="00CB1CB5" w:rsidRPr="00966A7B">
        <w:rPr>
          <w:sz w:val="24"/>
          <w:szCs w:val="24"/>
        </w:rPr>
        <w:t>inglés</w:t>
      </w:r>
      <w:r w:rsidRPr="00966A7B">
        <w:rPr>
          <w:sz w:val="24"/>
          <w:szCs w:val="24"/>
        </w:rPr>
        <w:t xml:space="preserve">, en todos los casos (trabajos de </w:t>
      </w:r>
      <w:r w:rsidR="00CB1CB5" w:rsidRPr="00966A7B">
        <w:rPr>
          <w:sz w:val="24"/>
          <w:szCs w:val="24"/>
        </w:rPr>
        <w:t>investigación</w:t>
      </w:r>
      <w:r w:rsidRPr="00966A7B">
        <w:rPr>
          <w:sz w:val="24"/>
          <w:szCs w:val="24"/>
        </w:rPr>
        <w:t xml:space="preserve">, casos </w:t>
      </w:r>
      <w:r w:rsidR="00CB1CB5" w:rsidRPr="00966A7B">
        <w:rPr>
          <w:sz w:val="24"/>
          <w:szCs w:val="24"/>
        </w:rPr>
        <w:t>clínicos</w:t>
      </w:r>
      <w:r w:rsidRPr="00966A7B">
        <w:rPr>
          <w:sz w:val="24"/>
          <w:szCs w:val="24"/>
        </w:rPr>
        <w:t>, informes breves, etc.).</w:t>
      </w:r>
    </w:p>
    <w:p w:rsidR="002967BD" w:rsidRDefault="002967BD" w:rsidP="00966A7B">
      <w:pPr>
        <w:pStyle w:val="Sinespaciado"/>
        <w:jc w:val="both"/>
        <w:rPr>
          <w:b/>
          <w:bCs/>
          <w:spacing w:val="-3"/>
          <w:sz w:val="24"/>
          <w:szCs w:val="24"/>
        </w:rPr>
      </w:pPr>
    </w:p>
    <w:p w:rsidR="003636B4" w:rsidRPr="00966A7B" w:rsidRDefault="003636B4" w:rsidP="00966A7B">
      <w:pPr>
        <w:pStyle w:val="Sinespaciado"/>
        <w:jc w:val="both"/>
        <w:rPr>
          <w:b/>
          <w:bCs/>
          <w:spacing w:val="-3"/>
          <w:sz w:val="24"/>
          <w:szCs w:val="24"/>
        </w:rPr>
      </w:pPr>
      <w:r w:rsidRPr="00966A7B">
        <w:rPr>
          <w:b/>
          <w:bCs/>
          <w:spacing w:val="-3"/>
          <w:sz w:val="24"/>
          <w:szCs w:val="24"/>
        </w:rPr>
        <w:t>ARBITRAJE</w:t>
      </w: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 xml:space="preserve">El director de la Revista de la SOLP asigna </w:t>
      </w:r>
      <w:r w:rsidR="00CB1CB5" w:rsidRPr="00966A7B">
        <w:rPr>
          <w:sz w:val="24"/>
          <w:szCs w:val="24"/>
        </w:rPr>
        <w:t>cada</w:t>
      </w:r>
      <w:r w:rsidRPr="00966A7B">
        <w:rPr>
          <w:sz w:val="24"/>
          <w:szCs w:val="24"/>
        </w:rPr>
        <w:t xml:space="preserve"> trabajo para ser </w:t>
      </w:r>
      <w:r w:rsidR="00710DFC" w:rsidRPr="00966A7B">
        <w:rPr>
          <w:sz w:val="24"/>
          <w:szCs w:val="24"/>
        </w:rPr>
        <w:t>leído</w:t>
      </w:r>
      <w:r w:rsidRPr="00966A7B">
        <w:rPr>
          <w:sz w:val="24"/>
          <w:szCs w:val="24"/>
        </w:rPr>
        <w:t xml:space="preserve"> por alg</w:t>
      </w:r>
      <w:r w:rsidR="00710DFC">
        <w:rPr>
          <w:sz w:val="24"/>
          <w:szCs w:val="24"/>
        </w:rPr>
        <w:t>uno de los integrantes del Comité</w:t>
      </w:r>
      <w:r w:rsidRPr="00966A7B">
        <w:rPr>
          <w:sz w:val="24"/>
          <w:szCs w:val="24"/>
        </w:rPr>
        <w:t xml:space="preserve"> Editor, quien en un plazo muy breve debe devolverlo notificando si es de </w:t>
      </w:r>
      <w:r w:rsidR="00710DFC" w:rsidRPr="00966A7B">
        <w:rPr>
          <w:sz w:val="24"/>
          <w:szCs w:val="24"/>
        </w:rPr>
        <w:t>interés</w:t>
      </w:r>
      <w:r w:rsidRPr="00966A7B">
        <w:rPr>
          <w:sz w:val="24"/>
          <w:szCs w:val="24"/>
        </w:rPr>
        <w:t xml:space="preserve"> su publicaci6n.</w:t>
      </w:r>
    </w:p>
    <w:p w:rsidR="003636B4" w:rsidRPr="00966A7B" w:rsidRDefault="003636B4" w:rsidP="00966A7B">
      <w:pPr>
        <w:pStyle w:val="Sinespaciado"/>
        <w:jc w:val="both"/>
        <w:rPr>
          <w:sz w:val="24"/>
          <w:szCs w:val="24"/>
        </w:rPr>
      </w:pPr>
      <w:r w:rsidRPr="00966A7B">
        <w:rPr>
          <w:sz w:val="24"/>
          <w:szCs w:val="24"/>
        </w:rPr>
        <w:t xml:space="preserve">Si la respuesta es afirmativa el </w:t>
      </w:r>
      <w:r w:rsidR="00710DFC" w:rsidRPr="00966A7B">
        <w:rPr>
          <w:sz w:val="24"/>
          <w:szCs w:val="24"/>
        </w:rPr>
        <w:t>artículo</w:t>
      </w:r>
      <w:r w:rsidRPr="00966A7B">
        <w:rPr>
          <w:sz w:val="24"/>
          <w:szCs w:val="24"/>
        </w:rPr>
        <w:t xml:space="preserve">, sin el nombre de los autores ni del centro/os, es enviado a 2 </w:t>
      </w:r>
      <w:r w:rsidR="00710DFC" w:rsidRPr="00966A7B">
        <w:rPr>
          <w:sz w:val="24"/>
          <w:szCs w:val="24"/>
        </w:rPr>
        <w:t>árbitrosexternos</w:t>
      </w:r>
      <w:r w:rsidRPr="00966A7B">
        <w:rPr>
          <w:sz w:val="24"/>
          <w:szCs w:val="24"/>
        </w:rPr>
        <w:t xml:space="preserve"> expertos en el</w:t>
      </w:r>
      <w:r w:rsidR="00710DFC">
        <w:rPr>
          <w:sz w:val="24"/>
          <w:szCs w:val="24"/>
        </w:rPr>
        <w:t xml:space="preserve"> tema, quienes en un plazo mínimo de 14 día</w:t>
      </w:r>
      <w:r w:rsidRPr="00966A7B">
        <w:rPr>
          <w:sz w:val="24"/>
          <w:szCs w:val="24"/>
        </w:rPr>
        <w:t xml:space="preserve">s deben realizar sus </w:t>
      </w:r>
      <w:r w:rsidR="00710DFC" w:rsidRPr="00966A7B">
        <w:rPr>
          <w:sz w:val="24"/>
          <w:szCs w:val="24"/>
        </w:rPr>
        <w:t>análisis</w:t>
      </w:r>
      <w:r w:rsidRPr="00966A7B">
        <w:rPr>
          <w:sz w:val="24"/>
          <w:szCs w:val="24"/>
        </w:rPr>
        <w:t xml:space="preserve"> y comentarios. El trabajo puede ser rechazado o aprobado por ambos revisores; si el </w:t>
      </w:r>
      <w:r w:rsidR="00710DFC" w:rsidRPr="00966A7B">
        <w:rPr>
          <w:sz w:val="24"/>
          <w:szCs w:val="24"/>
        </w:rPr>
        <w:t>artículo</w:t>
      </w:r>
      <w:r w:rsidRPr="00966A7B">
        <w:rPr>
          <w:sz w:val="24"/>
          <w:szCs w:val="24"/>
        </w:rPr>
        <w:t xml:space="preserve"> necesitara cambios, los comentarios de los </w:t>
      </w:r>
      <w:r w:rsidR="00710DFC" w:rsidRPr="00966A7B">
        <w:rPr>
          <w:sz w:val="24"/>
          <w:szCs w:val="24"/>
        </w:rPr>
        <w:t>árbitros</w:t>
      </w:r>
      <w:r w:rsidR="00710DFC">
        <w:rPr>
          <w:sz w:val="24"/>
          <w:szCs w:val="24"/>
        </w:rPr>
        <w:t xml:space="preserve"> serán</w:t>
      </w:r>
      <w:r w:rsidRPr="00966A7B">
        <w:rPr>
          <w:sz w:val="24"/>
          <w:szCs w:val="24"/>
        </w:rPr>
        <w:t xml:space="preserve"> enviados al autor responsable </w:t>
      </w:r>
      <w:r w:rsidR="00710DFC" w:rsidRPr="00966A7B">
        <w:rPr>
          <w:sz w:val="24"/>
          <w:szCs w:val="24"/>
        </w:rPr>
        <w:t>para</w:t>
      </w:r>
      <w:r w:rsidRPr="00966A7B">
        <w:rPr>
          <w:sz w:val="24"/>
          <w:szCs w:val="24"/>
        </w:rPr>
        <w:t xml:space="preserve"> la </w:t>
      </w:r>
      <w:r w:rsidR="00710DFC" w:rsidRPr="00966A7B">
        <w:rPr>
          <w:sz w:val="24"/>
          <w:szCs w:val="24"/>
        </w:rPr>
        <w:t>corrección</w:t>
      </w:r>
      <w:r w:rsidRPr="00966A7B">
        <w:rPr>
          <w:sz w:val="24"/>
          <w:szCs w:val="24"/>
        </w:rPr>
        <w:t xml:space="preserve"> por sus autores. Los comentarios escritos del </w:t>
      </w:r>
      <w:r w:rsidR="00710DFC" w:rsidRPr="00966A7B">
        <w:rPr>
          <w:sz w:val="24"/>
          <w:szCs w:val="24"/>
        </w:rPr>
        <w:t>árbitro</w:t>
      </w:r>
      <w:r w:rsidR="00710DFC">
        <w:rPr>
          <w:sz w:val="24"/>
          <w:szCs w:val="24"/>
        </w:rPr>
        <w:t xml:space="preserve"> serán anó</w:t>
      </w:r>
      <w:r w:rsidRPr="00966A7B">
        <w:rPr>
          <w:sz w:val="24"/>
          <w:szCs w:val="24"/>
        </w:rPr>
        <w:t>nimos.</w:t>
      </w:r>
    </w:p>
    <w:p w:rsidR="003636B4" w:rsidRPr="00966A7B" w:rsidRDefault="003636B4" w:rsidP="00966A7B">
      <w:pPr>
        <w:pStyle w:val="Sinespaciado"/>
        <w:jc w:val="both"/>
        <w:rPr>
          <w:spacing w:val="-1"/>
          <w:sz w:val="24"/>
          <w:szCs w:val="24"/>
        </w:rPr>
      </w:pPr>
      <w:r w:rsidRPr="00966A7B">
        <w:rPr>
          <w:spacing w:val="-1"/>
          <w:sz w:val="24"/>
          <w:szCs w:val="24"/>
        </w:rPr>
        <w:t xml:space="preserve">La </w:t>
      </w:r>
      <w:r w:rsidR="00710DFC" w:rsidRPr="00966A7B">
        <w:rPr>
          <w:spacing w:val="-1"/>
          <w:sz w:val="24"/>
          <w:szCs w:val="24"/>
        </w:rPr>
        <w:t>versión</w:t>
      </w:r>
      <w:r w:rsidRPr="00966A7B">
        <w:rPr>
          <w:spacing w:val="-1"/>
          <w:sz w:val="24"/>
          <w:szCs w:val="24"/>
        </w:rPr>
        <w:t xml:space="preserve"> corregida de los autores enviada a la oficina editorial, constara de 2 copias </w:t>
      </w:r>
      <w:r w:rsidR="00710DFC" w:rsidRPr="00966A7B">
        <w:rPr>
          <w:spacing w:val="-1"/>
          <w:sz w:val="24"/>
          <w:szCs w:val="24"/>
        </w:rPr>
        <w:t>electrónicas</w:t>
      </w:r>
      <w:r w:rsidRPr="00966A7B">
        <w:rPr>
          <w:spacing w:val="-1"/>
          <w:sz w:val="24"/>
          <w:szCs w:val="24"/>
        </w:rPr>
        <w:t xml:space="preserve">, una con el trabajo original subrayando o resaltando los lugares donde se hicieron los cambios y </w:t>
      </w:r>
      <w:r w:rsidR="00710DFC">
        <w:rPr>
          <w:spacing w:val="-1"/>
          <w:sz w:val="24"/>
          <w:szCs w:val="24"/>
        </w:rPr>
        <w:t>la</w:t>
      </w:r>
      <w:r w:rsidRPr="00966A7B">
        <w:rPr>
          <w:spacing w:val="-1"/>
          <w:sz w:val="24"/>
          <w:szCs w:val="24"/>
        </w:rPr>
        <w:t xml:space="preserve"> otra con la nueva </w:t>
      </w:r>
      <w:r w:rsidR="00710DFC" w:rsidRPr="00966A7B">
        <w:rPr>
          <w:spacing w:val="-1"/>
          <w:sz w:val="24"/>
          <w:szCs w:val="24"/>
        </w:rPr>
        <w:t>versión</w:t>
      </w:r>
      <w:r w:rsidRPr="00966A7B">
        <w:rPr>
          <w:spacing w:val="-1"/>
          <w:sz w:val="24"/>
          <w:szCs w:val="24"/>
        </w:rPr>
        <w:t xml:space="preserve"> comple</w:t>
      </w:r>
      <w:r w:rsidRPr="00966A7B">
        <w:rPr>
          <w:spacing w:val="-1"/>
          <w:sz w:val="24"/>
          <w:szCs w:val="24"/>
        </w:rPr>
        <w:softHyphen/>
        <w:t xml:space="preserve">ta, se debe adjuntar una </w:t>
      </w:r>
      <w:r w:rsidR="00710DFC" w:rsidRPr="00966A7B">
        <w:rPr>
          <w:spacing w:val="-1"/>
          <w:sz w:val="24"/>
          <w:szCs w:val="24"/>
        </w:rPr>
        <w:t>carta</w:t>
      </w:r>
      <w:r w:rsidRPr="00966A7B">
        <w:rPr>
          <w:spacing w:val="-1"/>
          <w:sz w:val="24"/>
          <w:szCs w:val="24"/>
        </w:rPr>
        <w:t xml:space="preserve"> con las respuestas detalladas a los comentarios de los revisores. Una vez recibida en </w:t>
      </w:r>
      <w:r w:rsidR="00710DFC">
        <w:rPr>
          <w:spacing w:val="-1"/>
          <w:sz w:val="24"/>
          <w:szCs w:val="24"/>
        </w:rPr>
        <w:t>la</w:t>
      </w:r>
      <w:r w:rsidR="00710DFC" w:rsidRPr="00966A7B">
        <w:rPr>
          <w:spacing w:val="-1"/>
          <w:sz w:val="24"/>
          <w:szCs w:val="24"/>
        </w:rPr>
        <w:t>Secretaria</w:t>
      </w:r>
      <w:r w:rsidRPr="00966A7B">
        <w:rPr>
          <w:spacing w:val="-1"/>
          <w:sz w:val="24"/>
          <w:szCs w:val="24"/>
        </w:rPr>
        <w:t xml:space="preserve"> de la Revista, estas </w:t>
      </w:r>
      <w:r w:rsidR="00710DFC" w:rsidRPr="00966A7B">
        <w:rPr>
          <w:spacing w:val="-1"/>
          <w:sz w:val="24"/>
          <w:szCs w:val="24"/>
        </w:rPr>
        <w:t>correcciones</w:t>
      </w:r>
      <w:r w:rsidR="00710DFC">
        <w:rPr>
          <w:spacing w:val="-1"/>
          <w:sz w:val="24"/>
          <w:szCs w:val="24"/>
        </w:rPr>
        <w:t>serán</w:t>
      </w:r>
      <w:r w:rsidRPr="00966A7B">
        <w:rPr>
          <w:spacing w:val="-1"/>
          <w:sz w:val="24"/>
          <w:szCs w:val="24"/>
        </w:rPr>
        <w:t xml:space="preserve"> reenviadas nuevamente a los </w:t>
      </w:r>
      <w:r w:rsidR="00710DFC" w:rsidRPr="00966A7B">
        <w:rPr>
          <w:spacing w:val="-1"/>
          <w:sz w:val="24"/>
          <w:szCs w:val="24"/>
        </w:rPr>
        <w:t>árbitros</w:t>
      </w:r>
      <w:r w:rsidRPr="00966A7B">
        <w:rPr>
          <w:spacing w:val="-1"/>
          <w:sz w:val="24"/>
          <w:szCs w:val="24"/>
        </w:rPr>
        <w:t xml:space="preserve"> para su </w:t>
      </w:r>
      <w:r w:rsidR="00710DFC" w:rsidRPr="00966A7B">
        <w:rPr>
          <w:spacing w:val="-1"/>
          <w:sz w:val="24"/>
          <w:szCs w:val="24"/>
        </w:rPr>
        <w:t>aceptación</w:t>
      </w:r>
      <w:r w:rsidRPr="00966A7B">
        <w:rPr>
          <w:spacing w:val="-1"/>
          <w:sz w:val="24"/>
          <w:szCs w:val="24"/>
        </w:rPr>
        <w:t xml:space="preserve">. Si es aceptada por los mismos, sigue los pesos del proceso de </w:t>
      </w:r>
      <w:r w:rsidR="00710DFC" w:rsidRPr="00966A7B">
        <w:rPr>
          <w:spacing w:val="-1"/>
          <w:sz w:val="24"/>
          <w:szCs w:val="24"/>
        </w:rPr>
        <w:t>publicación</w:t>
      </w:r>
      <w:r w:rsidRPr="00966A7B">
        <w:rPr>
          <w:spacing w:val="-1"/>
          <w:sz w:val="24"/>
          <w:szCs w:val="24"/>
        </w:rPr>
        <w:t xml:space="preserve"> (</w:t>
      </w:r>
      <w:r w:rsidR="00710DFC" w:rsidRPr="00966A7B">
        <w:rPr>
          <w:spacing w:val="-1"/>
          <w:sz w:val="24"/>
          <w:szCs w:val="24"/>
        </w:rPr>
        <w:t>corrección</w:t>
      </w:r>
      <w:r w:rsidRPr="00966A7B">
        <w:rPr>
          <w:spacing w:val="-1"/>
          <w:sz w:val="24"/>
          <w:szCs w:val="24"/>
        </w:rPr>
        <w:t xml:space="preserve"> de estilo, </w:t>
      </w:r>
      <w:r w:rsidR="00710DFC" w:rsidRPr="00966A7B">
        <w:rPr>
          <w:spacing w:val="-1"/>
          <w:sz w:val="24"/>
          <w:szCs w:val="24"/>
        </w:rPr>
        <w:t>corrección</w:t>
      </w:r>
      <w:r w:rsidRPr="00966A7B">
        <w:rPr>
          <w:spacing w:val="-1"/>
          <w:sz w:val="24"/>
          <w:szCs w:val="24"/>
        </w:rPr>
        <w:t xml:space="preserve"> del </w:t>
      </w:r>
      <w:r w:rsidR="00710DFC" w:rsidRPr="00966A7B">
        <w:rPr>
          <w:spacing w:val="-1"/>
          <w:sz w:val="24"/>
          <w:szCs w:val="24"/>
        </w:rPr>
        <w:t>inglés</w:t>
      </w:r>
      <w:r w:rsidRPr="00966A7B">
        <w:rPr>
          <w:spacing w:val="-1"/>
          <w:sz w:val="24"/>
          <w:szCs w:val="24"/>
        </w:rPr>
        <w:t>, prueba de galera, etc.).</w:t>
      </w:r>
    </w:p>
    <w:sectPr w:rsidR="003636B4" w:rsidRPr="00966A7B" w:rsidSect="00966A7B">
      <w:type w:val="continuous"/>
      <w:pgSz w:w="11918" w:h="16854"/>
      <w:pgMar w:top="720" w:right="1484" w:bottom="2129" w:left="1539" w:header="720" w:footer="720" w:gutter="0"/>
      <w:cols w:space="14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989" w:rsidRDefault="00204989" w:rsidP="002967BD">
      <w:r>
        <w:separator/>
      </w:r>
    </w:p>
  </w:endnote>
  <w:endnote w:type="continuationSeparator" w:id="1">
    <w:p w:rsidR="00204989" w:rsidRDefault="00204989" w:rsidP="00296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989" w:rsidRDefault="00204989" w:rsidP="002967BD">
      <w:r>
        <w:separator/>
      </w:r>
    </w:p>
  </w:footnote>
  <w:footnote w:type="continuationSeparator" w:id="1">
    <w:p w:rsidR="00204989" w:rsidRDefault="00204989" w:rsidP="002967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BD" w:rsidRDefault="002967BD">
    <w:pPr>
      <w:pStyle w:val="Encabezado"/>
    </w:pPr>
    <w:r>
      <w:rPr>
        <w:noProof/>
        <w:lang w:val="es-AR" w:eastAsia="es-AR"/>
      </w:rPr>
      <w:drawing>
        <wp:inline distT="0" distB="0" distL="0" distR="0">
          <wp:extent cx="5638800" cy="1152525"/>
          <wp:effectExtent l="0" t="0" r="0" b="9525"/>
          <wp:docPr id="1" name="Imagen 1" descr="C:\Users\vicrosello\Pictures\banner-home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crosello\Pictures\banner-home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UseHTMLParagraphAutoSpacing/>
    <w:applyBreakingRules/>
    <w:useFELayout/>
  </w:compat>
  <w:rsids>
    <w:rsidRoot w:val="00966A7B"/>
    <w:rsid w:val="000B2C34"/>
    <w:rsid w:val="001F1109"/>
    <w:rsid w:val="00204989"/>
    <w:rsid w:val="002967BD"/>
    <w:rsid w:val="003636B4"/>
    <w:rsid w:val="00543723"/>
    <w:rsid w:val="00710DFC"/>
    <w:rsid w:val="00901B34"/>
    <w:rsid w:val="00966A7B"/>
    <w:rsid w:val="00C55A51"/>
    <w:rsid w:val="00CB1CB5"/>
    <w:rsid w:val="00E93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6A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967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67BD"/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2967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7BD"/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C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scielo.php?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B2C26-3C39-4127-BA37-4ED65370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Rosello</dc:creator>
  <cp:lastModifiedBy>Eugenia</cp:lastModifiedBy>
  <cp:revision>2</cp:revision>
  <dcterms:created xsi:type="dcterms:W3CDTF">2018-10-17T18:31:00Z</dcterms:created>
  <dcterms:modified xsi:type="dcterms:W3CDTF">2018-10-17T18:31:00Z</dcterms:modified>
</cp:coreProperties>
</file>