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s-ES"/>
        </w:rPr>
      </w:pPr>
      <w:r w:rsidRPr="00BE0C4F">
        <w:rPr>
          <w:rFonts w:ascii="Arial" w:eastAsia="Times New Roman" w:hAnsi="Arial" w:cs="Arial"/>
          <w:sz w:val="26"/>
          <w:szCs w:val="26"/>
          <w:lang w:eastAsia="es-ES"/>
        </w:rPr>
        <w:t xml:space="preserve">RESIDENCIA ODONTOLOGICA CON ORIENTACION EN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s-ES"/>
        </w:rPr>
      </w:pPr>
      <w:r w:rsidRPr="00BE0C4F">
        <w:rPr>
          <w:rFonts w:ascii="Arial" w:eastAsia="Times New Roman" w:hAnsi="Arial" w:cs="Arial"/>
          <w:sz w:val="26"/>
          <w:szCs w:val="26"/>
          <w:lang w:eastAsia="es-ES"/>
        </w:rPr>
        <w:t>EMERGENTOLOGIA.- SE.GU -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BE0C4F">
        <w:rPr>
          <w:rFonts w:ascii="Arial" w:eastAsia="Times New Roman" w:hAnsi="Arial" w:cs="Arial"/>
          <w:lang w:eastAsia="es-ES"/>
        </w:rPr>
        <w:t>BIBLIOGRAFIA</w:t>
      </w:r>
    </w:p>
    <w:p w:rsidR="00A3178C" w:rsidRDefault="00A3178C" w:rsidP="00BE0C4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bookmarkStart w:id="0" w:name="_GoBack"/>
      <w:bookmarkEnd w:id="0"/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BE0C4F">
        <w:rPr>
          <w:rFonts w:ascii="Arial" w:eastAsia="Times New Roman" w:hAnsi="Arial" w:cs="Arial"/>
          <w:sz w:val="21"/>
          <w:szCs w:val="21"/>
          <w:lang w:eastAsia="es-ES"/>
        </w:rPr>
        <w:t>ENDODONCIA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Default="00BE0C4F" w:rsidP="00BE0C4F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Cohen, Stephen; Hargreaves, Kenneth M.  </w:t>
      </w:r>
      <w:r>
        <w:rPr>
          <w:rFonts w:ascii="Arial" w:hAnsi="Arial" w:cs="Arial"/>
          <w:b/>
          <w:color w:val="000000"/>
          <w:u w:val="single"/>
        </w:rPr>
        <w:t>Vías de la pulpa</w:t>
      </w:r>
      <w:r>
        <w:rPr>
          <w:rFonts w:ascii="Arial" w:hAnsi="Arial" w:cs="Arial"/>
          <w:color w:val="000000"/>
        </w:rPr>
        <w:t xml:space="preserve">. 9a ed.  </w:t>
      </w:r>
      <w:proofErr w:type="gramStart"/>
      <w:r>
        <w:rPr>
          <w:rFonts w:ascii="Arial" w:hAnsi="Arial" w:cs="Arial"/>
          <w:color w:val="000000"/>
        </w:rPr>
        <w:t>Barcelona :</w:t>
      </w:r>
      <w:proofErr w:type="gramEnd"/>
      <w:r>
        <w:rPr>
          <w:rFonts w:ascii="Arial" w:hAnsi="Arial" w:cs="Arial"/>
          <w:color w:val="000000"/>
        </w:rPr>
        <w:t xml:space="preserve"> Elsevier, 2008.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Pr="00082161" w:rsidRDefault="00BE0C4F" w:rsidP="00A3178C">
      <w:pPr>
        <w:spacing w:before="280" w:after="280"/>
        <w:jc w:val="both"/>
        <w:rPr>
          <w:rFonts w:ascii="Arial" w:hAnsi="Arial" w:cs="Arial"/>
          <w:color w:val="000000"/>
        </w:rPr>
      </w:pPr>
      <w:proofErr w:type="spellStart"/>
      <w:r w:rsidRPr="00A3178C">
        <w:rPr>
          <w:rFonts w:ascii="Arial" w:hAnsi="Arial" w:cs="Arial"/>
          <w:color w:val="000000"/>
          <w:lang w:val="en-US"/>
        </w:rPr>
        <w:t>Soares</w:t>
      </w:r>
      <w:proofErr w:type="spellEnd"/>
      <w:r w:rsidRPr="00A3178C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A3178C">
        <w:rPr>
          <w:rFonts w:ascii="Arial" w:hAnsi="Arial" w:cs="Arial"/>
          <w:color w:val="000000"/>
          <w:lang w:val="en-US"/>
        </w:rPr>
        <w:t>Ilson</w:t>
      </w:r>
      <w:proofErr w:type="spellEnd"/>
      <w:r w:rsidRPr="00A3178C">
        <w:rPr>
          <w:rFonts w:ascii="Arial" w:hAnsi="Arial" w:cs="Arial"/>
          <w:color w:val="000000"/>
          <w:lang w:val="en-US"/>
        </w:rPr>
        <w:t xml:space="preserve"> José; Goldberg, Fernando.  </w:t>
      </w:r>
      <w:r>
        <w:rPr>
          <w:rFonts w:ascii="Arial" w:hAnsi="Arial" w:cs="Arial"/>
          <w:b/>
          <w:color w:val="000000"/>
          <w:u w:val="single"/>
        </w:rPr>
        <w:t>Endodoncia: técnicas y fundamentos</w:t>
      </w:r>
      <w:r>
        <w:rPr>
          <w:rFonts w:ascii="Arial" w:hAnsi="Arial" w:cs="Arial"/>
          <w:color w:val="000000"/>
        </w:rPr>
        <w:t xml:space="preserve">.  Buenos </w:t>
      </w:r>
      <w:proofErr w:type="gramStart"/>
      <w:r>
        <w:rPr>
          <w:rFonts w:ascii="Arial" w:hAnsi="Arial" w:cs="Arial"/>
          <w:color w:val="000000"/>
        </w:rPr>
        <w:t>Aires :</w:t>
      </w:r>
      <w:proofErr w:type="gramEnd"/>
      <w:r>
        <w:rPr>
          <w:rFonts w:ascii="Arial" w:hAnsi="Arial" w:cs="Arial"/>
          <w:color w:val="000000"/>
        </w:rPr>
        <w:t xml:space="preserve"> Médica Panamericana, 2002. 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BE0C4F">
        <w:rPr>
          <w:rFonts w:ascii="Arial" w:eastAsia="Times New Roman" w:hAnsi="Arial" w:cs="Arial"/>
          <w:sz w:val="21"/>
          <w:szCs w:val="21"/>
          <w:lang w:eastAsia="es-ES"/>
        </w:rPr>
        <w:t>PERIODONCIA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Default="00BE0C4F" w:rsidP="00BE0C4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Newman, Michael; </w:t>
      </w:r>
      <w:proofErr w:type="spellStart"/>
      <w:r>
        <w:rPr>
          <w:rFonts w:ascii="Arial" w:hAnsi="Arial" w:cs="Arial"/>
          <w:lang w:val="es-AR"/>
        </w:rPr>
        <w:t>Takei</w:t>
      </w:r>
      <w:proofErr w:type="spellEnd"/>
      <w:r>
        <w:rPr>
          <w:rFonts w:ascii="Arial" w:hAnsi="Arial" w:cs="Arial"/>
          <w:lang w:val="es-AR"/>
        </w:rPr>
        <w:t xml:space="preserve">, Henry H; Carranza, Fermín. </w:t>
      </w:r>
      <w:r>
        <w:rPr>
          <w:rFonts w:ascii="Arial" w:hAnsi="Arial" w:cs="Arial"/>
          <w:b/>
          <w:u w:val="single"/>
          <w:lang w:val="es-AR"/>
        </w:rPr>
        <w:t xml:space="preserve">Carranza: </w:t>
      </w:r>
      <w:proofErr w:type="spellStart"/>
      <w:r>
        <w:rPr>
          <w:rFonts w:ascii="Arial" w:hAnsi="Arial" w:cs="Arial"/>
          <w:b/>
          <w:u w:val="single"/>
          <w:lang w:val="es-AR"/>
        </w:rPr>
        <w:t>periodontología</w:t>
      </w:r>
      <w:proofErr w:type="spellEnd"/>
      <w:r>
        <w:rPr>
          <w:rFonts w:ascii="Arial" w:hAnsi="Arial" w:cs="Arial"/>
          <w:b/>
          <w:u w:val="single"/>
          <w:lang w:val="es-AR"/>
        </w:rPr>
        <w:t xml:space="preserve"> clínica</w:t>
      </w:r>
      <w:r>
        <w:rPr>
          <w:rFonts w:ascii="Arial" w:hAnsi="Arial" w:cs="Arial"/>
          <w:lang w:val="es-AR"/>
        </w:rPr>
        <w:t xml:space="preserve">.  </w:t>
      </w:r>
      <w:r>
        <w:rPr>
          <w:rFonts w:ascii="Arial" w:hAnsi="Arial" w:cs="Arial"/>
        </w:rPr>
        <w:t>México</w:t>
      </w:r>
      <w:proofErr w:type="gramStart"/>
      <w:r>
        <w:rPr>
          <w:rFonts w:ascii="Arial" w:hAnsi="Arial" w:cs="Arial"/>
        </w:rPr>
        <w:t>:  McGraw</w:t>
      </w:r>
      <w:proofErr w:type="gramEnd"/>
      <w:r>
        <w:rPr>
          <w:rFonts w:ascii="Arial" w:hAnsi="Arial" w:cs="Arial"/>
        </w:rPr>
        <w:t>-Hill, 2004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BE0C4F">
        <w:rPr>
          <w:rFonts w:ascii="Arial" w:eastAsia="Times New Roman" w:hAnsi="Arial" w:cs="Arial"/>
          <w:sz w:val="21"/>
          <w:szCs w:val="21"/>
          <w:lang w:eastAsia="es-ES"/>
        </w:rPr>
        <w:t>PROTESIS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Pr="00BE0C4F" w:rsidRDefault="00BE0C4F" w:rsidP="00A3178C">
      <w:pPr>
        <w:spacing w:before="280" w:after="280"/>
        <w:jc w:val="both"/>
        <w:rPr>
          <w:rFonts w:ascii="Arial" w:hAnsi="Arial" w:cs="Arial"/>
          <w:lang w:val="es-AR"/>
        </w:rPr>
      </w:pPr>
      <w:proofErr w:type="spellStart"/>
      <w:r w:rsidRPr="00BE0C4F">
        <w:rPr>
          <w:rFonts w:ascii="Arial" w:hAnsi="Arial" w:cs="Arial"/>
          <w:lang w:val="en-US"/>
        </w:rPr>
        <w:t>Carr</w:t>
      </w:r>
      <w:proofErr w:type="spellEnd"/>
      <w:r w:rsidRPr="00BE0C4F">
        <w:rPr>
          <w:rFonts w:ascii="Arial" w:hAnsi="Arial" w:cs="Arial"/>
          <w:lang w:val="en-US"/>
        </w:rPr>
        <w:t xml:space="preserve">, Alan B; McGivney, Glen P; Brown, DT. .  </w:t>
      </w:r>
      <w:proofErr w:type="gramStart"/>
      <w:r>
        <w:rPr>
          <w:rFonts w:ascii="Arial" w:hAnsi="Arial" w:cs="Arial"/>
          <w:b/>
          <w:u w:val="single"/>
          <w:lang w:val="es-AR"/>
        </w:rPr>
        <w:t>McCracken :</w:t>
      </w:r>
      <w:proofErr w:type="gramEnd"/>
      <w:r>
        <w:rPr>
          <w:rFonts w:ascii="Arial" w:hAnsi="Arial" w:cs="Arial"/>
          <w:b/>
          <w:u w:val="single"/>
          <w:lang w:val="es-AR"/>
        </w:rPr>
        <w:t xml:space="preserve"> prótesis parcial removible</w:t>
      </w:r>
      <w:r>
        <w:rPr>
          <w:rFonts w:ascii="Arial" w:hAnsi="Arial" w:cs="Arial"/>
          <w:b/>
          <w:lang w:val="es-AR"/>
        </w:rPr>
        <w:t xml:space="preserve">.  </w:t>
      </w:r>
      <w:r>
        <w:rPr>
          <w:rFonts w:ascii="Arial" w:hAnsi="Arial" w:cs="Arial"/>
          <w:lang w:val="es-AR"/>
        </w:rPr>
        <w:t>11ª ed</w:t>
      </w:r>
      <w:r>
        <w:rPr>
          <w:rFonts w:ascii="Arial" w:hAnsi="Arial" w:cs="Arial"/>
          <w:b/>
          <w:lang w:val="es-AR"/>
        </w:rPr>
        <w:t xml:space="preserve">.  </w:t>
      </w:r>
      <w:r>
        <w:rPr>
          <w:rFonts w:ascii="Arial" w:hAnsi="Arial" w:cs="Arial"/>
          <w:lang w:val="es-AR"/>
        </w:rPr>
        <w:t xml:space="preserve">Madrid, </w:t>
      </w:r>
      <w:proofErr w:type="gramStart"/>
      <w:r>
        <w:rPr>
          <w:rFonts w:ascii="Arial" w:hAnsi="Arial" w:cs="Arial"/>
          <w:lang w:val="es-AR"/>
        </w:rPr>
        <w:t>Elsevier :</w:t>
      </w:r>
      <w:proofErr w:type="gramEnd"/>
      <w:r>
        <w:rPr>
          <w:rFonts w:ascii="Arial" w:hAnsi="Arial" w:cs="Arial"/>
          <w:lang w:val="es-AR"/>
        </w:rPr>
        <w:t xml:space="preserve"> 2006. 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Capítulos: 2, 3, 4 y 5.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hAnsi="Arial" w:cs="Arial"/>
          <w:lang w:val="es-AR"/>
        </w:rPr>
        <w:t xml:space="preserve">Fernández </w:t>
      </w:r>
      <w:proofErr w:type="spellStart"/>
      <w:r>
        <w:rPr>
          <w:rFonts w:ascii="Arial" w:hAnsi="Arial" w:cs="Arial"/>
          <w:lang w:val="es-AR"/>
        </w:rPr>
        <w:t>Bodereau</w:t>
      </w:r>
      <w:proofErr w:type="spellEnd"/>
      <w:r>
        <w:rPr>
          <w:rFonts w:ascii="Arial" w:hAnsi="Arial" w:cs="Arial"/>
          <w:lang w:val="es-AR"/>
        </w:rPr>
        <w:t xml:space="preserve"> Jr., Enrique; Fernández </w:t>
      </w:r>
      <w:proofErr w:type="spellStart"/>
      <w:r>
        <w:rPr>
          <w:rFonts w:ascii="Arial" w:hAnsi="Arial" w:cs="Arial"/>
          <w:lang w:val="es-AR"/>
        </w:rPr>
        <w:t>Bodereau</w:t>
      </w:r>
      <w:proofErr w:type="spellEnd"/>
      <w:r>
        <w:rPr>
          <w:rFonts w:ascii="Arial" w:hAnsi="Arial" w:cs="Arial"/>
          <w:lang w:val="es-AR"/>
        </w:rPr>
        <w:t xml:space="preserve">, Enrique.  </w:t>
      </w:r>
      <w:r>
        <w:rPr>
          <w:rFonts w:ascii="Arial" w:hAnsi="Arial" w:cs="Arial"/>
          <w:b/>
          <w:u w:val="single"/>
          <w:lang w:val="es-AR"/>
        </w:rPr>
        <w:t xml:space="preserve">Prótesis fija e </w:t>
      </w:r>
      <w:proofErr w:type="gramStart"/>
      <w:r>
        <w:rPr>
          <w:rFonts w:ascii="Arial" w:hAnsi="Arial" w:cs="Arial"/>
          <w:b/>
          <w:u w:val="single"/>
          <w:lang w:val="es-AR"/>
        </w:rPr>
        <w:t>implantes :</w:t>
      </w:r>
      <w:proofErr w:type="gramEnd"/>
      <w:r>
        <w:rPr>
          <w:rFonts w:ascii="Arial" w:hAnsi="Arial" w:cs="Arial"/>
          <w:b/>
          <w:u w:val="single"/>
          <w:lang w:val="es-AR"/>
        </w:rPr>
        <w:t xml:space="preserve"> práctica clínica</w:t>
      </w:r>
      <w:r>
        <w:rPr>
          <w:rFonts w:ascii="Arial" w:hAnsi="Arial" w:cs="Arial"/>
          <w:lang w:val="es-AR"/>
        </w:rPr>
        <w:t xml:space="preserve">.  </w:t>
      </w:r>
      <w:proofErr w:type="gramStart"/>
      <w:r>
        <w:rPr>
          <w:rFonts w:ascii="Arial" w:hAnsi="Arial" w:cs="Arial"/>
          <w:lang w:val="es-AR"/>
        </w:rPr>
        <w:t>Madrid :</w:t>
      </w:r>
      <w:proofErr w:type="gramEnd"/>
      <w:r>
        <w:rPr>
          <w:rFonts w:ascii="Arial" w:hAnsi="Arial" w:cs="Arial"/>
          <w:lang w:val="es-AR"/>
        </w:rPr>
        <w:t xml:space="preserve">  Ediciones Avances Médico-dentales, 1996.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Capítulos: 5, 6 y 7.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- </w:t>
      </w:r>
    </w:p>
    <w:p w:rsidR="00BE0C4F" w:rsidRPr="00BE0C4F" w:rsidRDefault="00BE0C4F" w:rsidP="00BE0C4F">
      <w:pPr>
        <w:rPr>
          <w:rFonts w:ascii="Arial" w:eastAsia="Times New Roman" w:hAnsi="Arial" w:cs="Arial"/>
          <w:sz w:val="19"/>
          <w:szCs w:val="19"/>
          <w:lang w:eastAsia="es-ES"/>
        </w:rPr>
      </w:pPr>
      <w:proofErr w:type="spellStart"/>
      <w:r>
        <w:rPr>
          <w:rFonts w:ascii="Arial" w:hAnsi="Arial" w:cs="Arial"/>
        </w:rPr>
        <w:t>Fradeani</w:t>
      </w:r>
      <w:proofErr w:type="spellEnd"/>
      <w:r>
        <w:rPr>
          <w:rFonts w:ascii="Arial" w:hAnsi="Arial" w:cs="Arial"/>
        </w:rPr>
        <w:t xml:space="preserve"> M. </w:t>
      </w:r>
      <w:r>
        <w:rPr>
          <w:rFonts w:ascii="Arial" w:hAnsi="Arial" w:cs="Arial"/>
          <w:b/>
          <w:u w:val="single"/>
        </w:rPr>
        <w:t xml:space="preserve">Rehabilitación estética en </w:t>
      </w:r>
      <w:proofErr w:type="spellStart"/>
      <w:r>
        <w:rPr>
          <w:rFonts w:ascii="Arial" w:hAnsi="Arial" w:cs="Arial"/>
          <w:b/>
          <w:u w:val="single"/>
        </w:rPr>
        <w:t>prostodoncia</w:t>
      </w:r>
      <w:proofErr w:type="spellEnd"/>
      <w:r>
        <w:rPr>
          <w:rFonts w:ascii="Arial" w:hAnsi="Arial" w:cs="Arial"/>
          <w:b/>
          <w:u w:val="single"/>
        </w:rPr>
        <w:t xml:space="preserve"> fija: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TRATAMIENTO PROTÉSICO. ABORDAJE SISTEMÁTICO A LA INTEGRACIÓN E</w:t>
      </w:r>
      <w:r>
        <w:rPr>
          <w:rFonts w:ascii="Arial" w:eastAsia="Times New Roman" w:hAnsi="Arial" w:cs="Arial"/>
          <w:sz w:val="19"/>
          <w:szCs w:val="19"/>
          <w:lang w:eastAsia="es-ES"/>
        </w:rPr>
        <w:t xml:space="preserve">STÉTICA, BIOLÓGICA Y FUNCTIONAL. Vol. 2. </w:t>
      </w:r>
      <w:r>
        <w:rPr>
          <w:rFonts w:ascii="Arial" w:hAnsi="Arial" w:cs="Arial"/>
        </w:rPr>
        <w:t xml:space="preserve">Barcelona: Quintessence, 2012. Capítulos 5, 6 y 7.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>-</w:t>
      </w:r>
    </w:p>
    <w:p w:rsid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proofErr w:type="spellStart"/>
      <w:r>
        <w:rPr>
          <w:rFonts w:ascii="Arial" w:hAnsi="Arial" w:cs="Arial"/>
        </w:rPr>
        <w:t>Fradeani</w:t>
      </w:r>
      <w:proofErr w:type="spellEnd"/>
      <w:r>
        <w:rPr>
          <w:rFonts w:ascii="Arial" w:hAnsi="Arial" w:cs="Arial"/>
        </w:rPr>
        <w:t xml:space="preserve"> M. </w:t>
      </w:r>
      <w:r>
        <w:rPr>
          <w:rFonts w:ascii="Arial" w:hAnsi="Arial" w:cs="Arial"/>
          <w:b/>
          <w:u w:val="single"/>
        </w:rPr>
        <w:t xml:space="preserve">Rehabilitación estética en </w:t>
      </w:r>
      <w:proofErr w:type="spellStart"/>
      <w:r>
        <w:rPr>
          <w:rFonts w:ascii="Arial" w:hAnsi="Arial" w:cs="Arial"/>
          <w:b/>
          <w:u w:val="single"/>
        </w:rPr>
        <w:t>prostodoncia</w:t>
      </w:r>
      <w:proofErr w:type="spellEnd"/>
      <w:r>
        <w:rPr>
          <w:rFonts w:ascii="Arial" w:hAnsi="Arial" w:cs="Arial"/>
          <w:b/>
          <w:u w:val="single"/>
        </w:rPr>
        <w:t xml:space="preserve"> fija:</w:t>
      </w:r>
      <w:r>
        <w:rPr>
          <w:rFonts w:ascii="Arial" w:hAnsi="Arial" w:cs="Arial"/>
          <w:b/>
          <w:u w:val="single"/>
        </w:rPr>
        <w:t xml:space="preserve">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TRATAMIENTO PROTÉSICO. ABORDAJE SISTEMÁTICO A LA INTEGRACIÓN E</w:t>
      </w:r>
      <w:r>
        <w:rPr>
          <w:rFonts w:ascii="Arial" w:eastAsia="Times New Roman" w:hAnsi="Arial" w:cs="Arial"/>
          <w:sz w:val="19"/>
          <w:szCs w:val="19"/>
          <w:lang w:eastAsia="es-ES"/>
        </w:rPr>
        <w:t xml:space="preserve">STÉTICA, BIOLÓGICA Y FUNCTIONAL. Vol. 2. </w:t>
      </w:r>
      <w:r>
        <w:rPr>
          <w:rFonts w:ascii="Arial" w:hAnsi="Arial" w:cs="Arial"/>
        </w:rPr>
        <w:t>Barcelona: Quintessence, 2012.</w:t>
      </w:r>
      <w:r>
        <w:rPr>
          <w:rFonts w:ascii="Arial" w:hAnsi="Arial" w:cs="Arial"/>
        </w:rPr>
        <w:t xml:space="preserve"> Capítulos</w:t>
      </w:r>
      <w:r>
        <w:rPr>
          <w:rFonts w:ascii="Arial" w:hAnsi="Arial" w:cs="Arial"/>
        </w:rPr>
        <w:t xml:space="preserve">.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Capítulos: 2 y 3.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BE0C4F">
        <w:rPr>
          <w:rFonts w:ascii="Arial" w:eastAsia="Times New Roman" w:hAnsi="Arial" w:cs="Arial"/>
          <w:sz w:val="21"/>
          <w:szCs w:val="21"/>
          <w:lang w:eastAsia="es-ES"/>
        </w:rPr>
        <w:t>CIRUGIA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>-</w:t>
      </w:r>
    </w:p>
    <w:p w:rsidR="00BE0C4F" w:rsidRPr="00BE0C4F" w:rsidRDefault="00BE0C4F" w:rsidP="00BE0C4F">
      <w:pPr>
        <w:spacing w:before="280" w:after="280"/>
        <w:jc w:val="both"/>
        <w:rPr>
          <w:rFonts w:ascii="Arial" w:eastAsia="Times New Roman" w:hAnsi="Arial" w:cs="Arial"/>
          <w:sz w:val="19"/>
          <w:szCs w:val="19"/>
          <w:lang w:eastAsia="es-ES"/>
        </w:rPr>
      </w:pPr>
      <w:proofErr w:type="spellStart"/>
      <w:r>
        <w:rPr>
          <w:rFonts w:ascii="Arial" w:hAnsi="Arial" w:cs="Arial"/>
          <w:lang w:val="es-AR"/>
        </w:rPr>
        <w:t>Ries</w:t>
      </w:r>
      <w:proofErr w:type="spellEnd"/>
      <w:r>
        <w:rPr>
          <w:rFonts w:ascii="Arial" w:hAnsi="Arial" w:cs="Arial"/>
          <w:lang w:val="es-AR"/>
        </w:rPr>
        <w:t xml:space="preserve"> Centeno, Guillermo A. </w:t>
      </w:r>
      <w:r>
        <w:rPr>
          <w:rFonts w:ascii="Arial" w:hAnsi="Arial" w:cs="Arial"/>
          <w:b/>
          <w:u w:val="single"/>
          <w:lang w:val="es-AR"/>
        </w:rPr>
        <w:t>Cirugía bucal: patología, clínica y terapéutica</w:t>
      </w:r>
      <w:r>
        <w:rPr>
          <w:rFonts w:ascii="Arial" w:hAnsi="Arial" w:cs="Arial"/>
          <w:lang w:val="es-AR"/>
        </w:rPr>
        <w:t xml:space="preserve">.  9ª. ed.  Buenos Aires: El ateneo,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1991.</w:t>
      </w:r>
      <w:r>
        <w:rPr>
          <w:rFonts w:ascii="Arial" w:eastAsia="Times New Roman" w:hAnsi="Arial" w:cs="Arial"/>
          <w:sz w:val="19"/>
          <w:szCs w:val="19"/>
          <w:lang w:eastAsia="es-ES"/>
        </w:rPr>
        <w:t xml:space="preserve">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Capítulos</w:t>
      </w:r>
      <w:r>
        <w:rPr>
          <w:rFonts w:ascii="Arial" w:eastAsia="Times New Roman" w:hAnsi="Arial" w:cs="Arial"/>
          <w:sz w:val="19"/>
          <w:szCs w:val="19"/>
          <w:lang w:eastAsia="es-ES"/>
        </w:rPr>
        <w:t xml:space="preserve"> </w:t>
      </w:r>
      <w:r w:rsidRPr="00BE0C4F">
        <w:rPr>
          <w:rFonts w:ascii="Arial" w:eastAsia="Times New Roman" w:hAnsi="Arial" w:cs="Arial"/>
          <w:sz w:val="19"/>
          <w:szCs w:val="19"/>
          <w:lang w:eastAsia="es-ES"/>
        </w:rPr>
        <w:t>1, 3, 4 al 15 y 24.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>-</w:t>
      </w:r>
    </w:p>
    <w:p w:rsidR="00BE0C4F" w:rsidRPr="00BE0C4F" w:rsidRDefault="00BE0C4F" w:rsidP="00BE0C4F">
      <w:pPr>
        <w:pStyle w:val="Textosinformato1"/>
        <w:jc w:val="both"/>
        <w:rPr>
          <w:rFonts w:ascii="Arial" w:hAnsi="Arial" w:cs="Arial"/>
          <w:sz w:val="19"/>
          <w:szCs w:val="19"/>
          <w:lang w:eastAsia="es-ES"/>
        </w:rPr>
      </w:pPr>
      <w:r>
        <w:rPr>
          <w:rFonts w:ascii="Arial" w:eastAsia="MS Mincho" w:hAnsi="Arial" w:cs="Arial"/>
          <w:sz w:val="24"/>
          <w:szCs w:val="24"/>
          <w:lang w:val="es-AR"/>
        </w:rPr>
        <w:t xml:space="preserve">Gay Escoda, Cosme; </w:t>
      </w:r>
      <w:proofErr w:type="spellStart"/>
      <w:r>
        <w:rPr>
          <w:rFonts w:ascii="Arial" w:eastAsia="MS Mincho" w:hAnsi="Arial" w:cs="Arial"/>
          <w:sz w:val="24"/>
          <w:szCs w:val="24"/>
          <w:lang w:val="es-AR"/>
        </w:rPr>
        <w:t>Berini</w:t>
      </w:r>
      <w:proofErr w:type="spellEnd"/>
      <w:r>
        <w:rPr>
          <w:rFonts w:ascii="Arial" w:eastAsia="MS Mincho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eastAsia="MS Mincho" w:hAnsi="Arial" w:cs="Arial"/>
          <w:sz w:val="24"/>
          <w:szCs w:val="24"/>
          <w:lang w:val="es-AR"/>
        </w:rPr>
        <w:t>Aytés</w:t>
      </w:r>
      <w:proofErr w:type="spellEnd"/>
      <w:r>
        <w:rPr>
          <w:rFonts w:ascii="Arial" w:eastAsia="MS Mincho" w:hAnsi="Arial" w:cs="Arial"/>
          <w:sz w:val="24"/>
          <w:szCs w:val="24"/>
          <w:lang w:val="es-AR"/>
        </w:rPr>
        <w:t xml:space="preserve">, Leonardo. </w:t>
      </w:r>
      <w:r>
        <w:rPr>
          <w:rFonts w:ascii="Arial" w:eastAsia="MS Mincho" w:hAnsi="Arial" w:cs="Arial"/>
          <w:b/>
          <w:sz w:val="24"/>
          <w:szCs w:val="24"/>
          <w:u w:val="single"/>
          <w:lang w:val="es-AR"/>
        </w:rPr>
        <w:t>Cirugía bucal</w:t>
      </w:r>
      <w:r>
        <w:rPr>
          <w:rFonts w:ascii="Arial" w:eastAsia="MS Mincho" w:hAnsi="Arial" w:cs="Arial"/>
          <w:sz w:val="24"/>
          <w:szCs w:val="24"/>
          <w:lang w:val="es-AR"/>
        </w:rPr>
        <w:t>. 2 t.  Barcelona: Océano/</w:t>
      </w:r>
      <w:proofErr w:type="spellStart"/>
      <w:r>
        <w:rPr>
          <w:rFonts w:ascii="Arial" w:eastAsia="MS Mincho" w:hAnsi="Arial" w:cs="Arial"/>
          <w:sz w:val="24"/>
          <w:szCs w:val="24"/>
          <w:lang w:val="es-AR"/>
        </w:rPr>
        <w:t>Ergon</w:t>
      </w:r>
      <w:proofErr w:type="spellEnd"/>
      <w:r>
        <w:rPr>
          <w:rFonts w:ascii="Arial" w:eastAsia="MS Mincho" w:hAnsi="Arial" w:cs="Arial"/>
          <w:sz w:val="24"/>
          <w:szCs w:val="24"/>
          <w:lang w:val="es-AR"/>
        </w:rPr>
        <w:t xml:space="preserve">, 2007. </w:t>
      </w:r>
      <w:proofErr w:type="gramStart"/>
      <w:r w:rsidRPr="00BE0C4F">
        <w:rPr>
          <w:rFonts w:ascii="Arial" w:hAnsi="Arial" w:cs="Arial"/>
          <w:sz w:val="19"/>
          <w:szCs w:val="19"/>
          <w:lang w:eastAsia="es-ES"/>
        </w:rPr>
        <w:t>Capítulos</w:t>
      </w:r>
      <w:r>
        <w:rPr>
          <w:rFonts w:ascii="Arial" w:hAnsi="Arial" w:cs="Arial"/>
          <w:sz w:val="19"/>
          <w:szCs w:val="19"/>
          <w:lang w:eastAsia="es-ES"/>
        </w:rPr>
        <w:t xml:space="preserve"> </w:t>
      </w:r>
      <w:r w:rsidRPr="00BE0C4F">
        <w:rPr>
          <w:rFonts w:ascii="Arial" w:hAnsi="Arial" w:cs="Arial"/>
          <w:sz w:val="19"/>
          <w:szCs w:val="19"/>
          <w:lang w:eastAsia="es-ES"/>
        </w:rPr>
        <w:t>:</w:t>
      </w:r>
      <w:proofErr w:type="gramEnd"/>
      <w:r w:rsidRPr="00BE0C4F">
        <w:rPr>
          <w:rFonts w:ascii="Arial" w:hAnsi="Arial" w:cs="Arial"/>
          <w:sz w:val="19"/>
          <w:szCs w:val="19"/>
          <w:lang w:eastAsia="es-ES"/>
        </w:rPr>
        <w:t xml:space="preserve"> 3, 5, 6, 7, 10, 11, 16, 21.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>-</w:t>
      </w:r>
    </w:p>
    <w:p w:rsidR="00BE0C4F" w:rsidRPr="00BE0C4F" w:rsidRDefault="00A3178C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hAnsi="Arial" w:cs="Arial"/>
        </w:rPr>
        <w:t>Oribe, Jorge A</w:t>
      </w:r>
      <w:r>
        <w:rPr>
          <w:rFonts w:ascii="Arial" w:hAnsi="Arial" w:cs="Arial"/>
          <w:b/>
        </w:rPr>
        <w:t>. </w:t>
      </w:r>
      <w:r>
        <w:rPr>
          <w:rFonts w:ascii="Arial" w:hAnsi="Arial" w:cs="Arial"/>
          <w:b/>
          <w:lang w:val="es-AR"/>
        </w:rPr>
        <w:t xml:space="preserve">  </w:t>
      </w:r>
      <w:r>
        <w:rPr>
          <w:rFonts w:ascii="Arial" w:hAnsi="Arial" w:cs="Arial"/>
          <w:b/>
          <w:u w:val="single"/>
          <w:lang w:val="es-AR"/>
        </w:rPr>
        <w:t>Cirugía maxilofacial</w:t>
      </w:r>
      <w:r>
        <w:rPr>
          <w:rFonts w:ascii="Arial" w:hAnsi="Arial" w:cs="Arial"/>
          <w:lang w:val="es-AR"/>
        </w:rPr>
        <w:t>.  Buenos Aires</w:t>
      </w:r>
      <w:proofErr w:type="gramStart"/>
      <w:r>
        <w:rPr>
          <w:rFonts w:ascii="Arial" w:hAnsi="Arial" w:cs="Arial"/>
          <w:lang w:val="es-AR"/>
        </w:rPr>
        <w:t>:  Libreros</w:t>
      </w:r>
      <w:proofErr w:type="gramEnd"/>
      <w:r>
        <w:rPr>
          <w:rFonts w:ascii="Arial" w:hAnsi="Arial" w:cs="Arial"/>
          <w:lang w:val="es-AR"/>
        </w:rPr>
        <w:t xml:space="preserve"> López Editores, 1981. </w:t>
      </w:r>
      <w:r w:rsidR="00BE0C4F"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Capítulos: 1, 2, 3, 5, 6, 7, 18. </w:t>
      </w:r>
    </w:p>
    <w:p w:rsidR="00BE0C4F" w:rsidRPr="00BE0C4F" w:rsidRDefault="00BE0C4F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BE0C4F">
        <w:rPr>
          <w:rFonts w:ascii="Arial" w:eastAsia="Times New Roman" w:hAnsi="Arial" w:cs="Arial"/>
          <w:sz w:val="19"/>
          <w:szCs w:val="19"/>
          <w:lang w:eastAsia="es-ES"/>
        </w:rPr>
        <w:t>-</w:t>
      </w:r>
    </w:p>
    <w:p w:rsidR="00BE0C4F" w:rsidRPr="00BE0C4F" w:rsidRDefault="00A3178C" w:rsidP="00BE0C4F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  <w:r w:rsidRPr="00A3178C">
        <w:rPr>
          <w:rFonts w:ascii="Arial" w:hAnsi="Arial" w:cs="Arial"/>
        </w:rPr>
        <w:t>Bencini, C. A; Bencini, A. C</w:t>
      </w:r>
      <w:r>
        <w:rPr>
          <w:rFonts w:ascii="Arial" w:eastAsia="Times New Roman" w:hAnsi="Arial" w:cs="Arial"/>
          <w:sz w:val="19"/>
          <w:szCs w:val="19"/>
          <w:lang w:eastAsia="es-ES"/>
        </w:rPr>
        <w:t xml:space="preserve">. </w:t>
      </w:r>
      <w:r w:rsidR="00BE0C4F" w:rsidRPr="00BE0C4F">
        <w:rPr>
          <w:rFonts w:ascii="Arial" w:hAnsi="Arial" w:cs="Arial"/>
          <w:b/>
          <w:u w:val="single"/>
          <w:lang w:val="es-AR"/>
        </w:rPr>
        <w:t>A</w:t>
      </w:r>
      <w:r w:rsidRPr="00BE0C4F">
        <w:rPr>
          <w:rFonts w:ascii="Arial" w:hAnsi="Arial" w:cs="Arial"/>
          <w:b/>
          <w:u w:val="single"/>
          <w:lang w:val="es-AR"/>
        </w:rPr>
        <w:t>poyo vital básico</w:t>
      </w:r>
      <w:r w:rsidR="00BE0C4F" w:rsidRPr="00BE0C4F">
        <w:rPr>
          <w:rFonts w:ascii="Arial" w:hAnsi="Arial" w:cs="Arial"/>
          <w:b/>
          <w:u w:val="single"/>
          <w:lang w:val="es-AR"/>
        </w:rPr>
        <w:t>:</w:t>
      </w:r>
      <w:r w:rsidRPr="00A3178C">
        <w:rPr>
          <w:rFonts w:ascii="Arial" w:hAnsi="Arial" w:cs="Arial"/>
          <w:b/>
          <w:u w:val="single"/>
          <w:lang w:val="es-AR"/>
        </w:rPr>
        <w:t xml:space="preserve"> </w:t>
      </w:r>
      <w:r w:rsidRPr="00BE0C4F">
        <w:rPr>
          <w:rFonts w:ascii="Arial" w:hAnsi="Arial" w:cs="Arial"/>
          <w:b/>
          <w:u w:val="single"/>
          <w:lang w:val="es-AR"/>
        </w:rPr>
        <w:t>apoyo vital básico</w:t>
      </w:r>
      <w:r w:rsidR="00BE0C4F"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. </w:t>
      </w:r>
      <w:r w:rsidR="00BE0C4F" w:rsidRPr="00BE0C4F">
        <w:rPr>
          <w:rFonts w:ascii="Arial" w:hAnsi="Arial" w:cs="Arial"/>
        </w:rPr>
        <w:t>C.E.O.L.P., 2009.</w:t>
      </w:r>
      <w:r w:rsidR="00BE0C4F" w:rsidRPr="00BE0C4F">
        <w:rPr>
          <w:rFonts w:ascii="Arial" w:eastAsia="Times New Roman" w:hAnsi="Arial" w:cs="Arial"/>
          <w:sz w:val="19"/>
          <w:szCs w:val="19"/>
          <w:lang w:eastAsia="es-ES"/>
        </w:rPr>
        <w:t xml:space="preserve"> </w:t>
      </w:r>
    </w:p>
    <w:p w:rsidR="009E7729" w:rsidRDefault="00A3178C"/>
    <w:sectPr w:rsidR="009E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4F"/>
    <w:rsid w:val="004E207C"/>
    <w:rsid w:val="00860671"/>
    <w:rsid w:val="00A3178C"/>
    <w:rsid w:val="00B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4CD66-3B45-45A5-9426-1419E5DC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sinformato1">
    <w:name w:val="Texto sin formato1"/>
    <w:basedOn w:val="Normal"/>
    <w:rsid w:val="00BE0C4F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Rosello</dc:creator>
  <cp:keywords/>
  <dc:description/>
  <cp:lastModifiedBy>Victoria Rosello</cp:lastModifiedBy>
  <cp:revision>1</cp:revision>
  <dcterms:created xsi:type="dcterms:W3CDTF">2017-12-12T16:51:00Z</dcterms:created>
  <dcterms:modified xsi:type="dcterms:W3CDTF">2017-12-12T17:05:00Z</dcterms:modified>
</cp:coreProperties>
</file>