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D3557"/>
          <w:sz w:val="44"/>
        </w:rPr>
        <w:t>Sistema de Gestion de Pasantias</w:t>
      </w:r>
    </w:p>
    <w:p>
      <w:pPr>
        <w:jc w:val="center"/>
      </w:pPr>
      <w:r>
        <w:rPr>
          <w:b/>
          <w:color w:val="457B9D"/>
          <w:sz w:val="36"/>
        </w:rPr>
        <w:t>con Certificacion Blockchain</w:t>
      </w:r>
    </w:p>
    <w:p/>
    <w:p>
      <w:pPr>
        <w:jc w:val="center"/>
      </w:pPr>
      <w:r>
        <w:rPr>
          <w:color w:val="888888"/>
          <w:sz w:val="22"/>
        </w:rPr>
        <w:t>Teoria de la Computacion - Proyecto Final  |  2026</w:t>
      </w:r>
    </w:p>
    <w:p>
      <w:r>
        <w:br w:type="page"/>
      </w:r>
    </w:p>
    <w:p>
      <w:pPr>
        <w:spacing w:before="280" w:after="80"/>
      </w:pPr>
      <w:r>
        <w:rPr>
          <w:b/>
          <w:color w:val="1D3557"/>
          <w:sz w:val="30"/>
        </w:rPr>
        <w:t>1. Problema Social - Por que es un Sistema Antibiotico</w:t>
      </w:r>
    </w:p>
    <w:p>
      <w:pPr>
        <w:spacing w:after="80"/>
      </w:pPr>
      <w:r>
        <w:rPr>
          <w:sz w:val="22"/>
        </w:rPr>
        <w:t>Un sistema antibiotico resuelve una necesidad urgente e ineludible: sin el, el dano es concreto e inmediato. El sistema de pasantias de la facultad presenta tres fallas criticas que afectan directamente a los alumnos de 4 anio y su insercion laboral.</w:t>
      </w:r>
    </w:p>
    <w:p>
      <w:pPr>
        <w:pStyle w:val="ListBullet"/>
        <w:spacing w:after="40"/>
      </w:pPr>
      <w:r>
        <w:rPr>
          <w:b/>
          <w:sz w:val="22"/>
        </w:rPr>
        <w:t xml:space="preserve">Urgencia laboral: </w:t>
      </w:r>
      <w:r>
        <w:rPr>
          <w:sz w:val="22"/>
        </w:rPr>
        <w:t>El desempleo joven en Argentina supera el 25%. Los empleadores descartan CVs sin experiencia verificable. Los alumnos se reciben sin poder demostrar lo que saben hacer.</w:t>
      </w:r>
    </w:p>
    <w:p>
      <w:pPr>
        <w:pStyle w:val="ListBullet"/>
        <w:spacing w:after="40"/>
      </w:pPr>
      <w:r>
        <w:rPr>
          <w:b/>
          <w:sz w:val="22"/>
        </w:rPr>
        <w:t xml:space="preserve">Caos administrativo: </w:t>
      </w:r>
      <w:r>
        <w:rPr>
          <w:sz w:val="22"/>
        </w:rPr>
        <w:t>Las pasantias se gestionan por email y papel. No existe una plataforma centralizada: las ofertas se pierden, los convenios demoran semanas y muchas oportunidades no llegan a todos los alumnos por igual.</w:t>
      </w:r>
    </w:p>
    <w:p>
      <w:pPr>
        <w:pStyle w:val="ListBullet"/>
        <w:spacing w:after="40"/>
      </w:pPr>
      <w:r>
        <w:rPr>
          <w:b/>
          <w:sz w:val="22"/>
        </w:rPr>
        <w:t xml:space="preserve">Certificados no verificables: </w:t>
      </w:r>
      <w:r>
        <w:rPr>
          <w:sz w:val="22"/>
        </w:rPr>
        <w:t>Un empleador no puede verificar si la pasantia que figura en el CV realmente ocurrio, cuanto duro o que tareas se realizaron. Los certificados en papel se falsifican facilmente.</w:t>
      </w:r>
    </w:p>
    <w:p>
      <w:pPr>
        <w:spacing w:after="80"/>
        <w:shd w:val="clear" w:color="auto" w:fill="FFF3CD"/>
      </w:pPr>
      <w:r>
        <w:rPr>
          <w:sz w:val="22"/>
        </w:rPr>
        <w:t>Sin este sistema, los alumnos egresan con una desventaja competitiva real y estructural. Es un antibiotico porque ataca tres problemas urgentes a la vez: desempleo, desorganizacion institucional y falta de credibilidad en las credenciales.</w:t>
      </w:r>
    </w:p>
    <w:p/>
    <w:p>
      <w:pPr>
        <w:spacing w:before="280" w:after="80"/>
      </w:pPr>
      <w:r>
        <w:rPr>
          <w:b/>
          <w:color w:val="1D3557"/>
          <w:sz w:val="30"/>
        </w:rPr>
        <w:t>2. Actores del Sistema</w:t>
      </w:r>
    </w:p>
    <w:p>
      <w:pPr>
        <w:pStyle w:val="ListBullet"/>
        <w:spacing w:after="40"/>
      </w:pPr>
      <w:r>
        <w:rPr>
          <w:b/>
          <w:sz w:val="22"/>
        </w:rPr>
        <w:t xml:space="preserve">Empresa: </w:t>
      </w:r>
      <w:r>
        <w:rPr>
          <w:sz w:val="22"/>
        </w:rPr>
        <w:t>Publica pasantias, revisa postulaciones, selecciona candidatos y confirma la finalizacion.</w:t>
      </w:r>
    </w:p>
    <w:p>
      <w:pPr>
        <w:pStyle w:val="ListBullet"/>
        <w:spacing w:after="40"/>
      </w:pPr>
      <w:r>
        <w:rPr>
          <w:b/>
          <w:sz w:val="22"/>
        </w:rPr>
        <w:t xml:space="preserve">Facultad: </w:t>
      </w:r>
      <w:r>
        <w:rPr>
          <w:sz w:val="22"/>
        </w:rPr>
        <w:t>Aprueba las ofertas publicadas, asigna tutores academicos, valida convenios y co-confirma el cierre.</w:t>
      </w:r>
    </w:p>
    <w:p>
      <w:pPr>
        <w:pStyle w:val="ListBullet"/>
        <w:spacing w:after="40"/>
      </w:pPr>
      <w:r>
        <w:rPr>
          <w:b/>
          <w:sz w:val="22"/>
        </w:rPr>
        <w:t xml:space="preserve">Alumno 4to anio: </w:t>
      </w:r>
      <w:r>
        <w:rPr>
          <w:sz w:val="22"/>
        </w:rPr>
        <w:t>Alumnos de 4to anio que navegan ofertas, se postulan y reciben el certificado blockchain al finalizar.</w:t>
      </w:r>
    </w:p>
    <w:p>
      <w:pPr>
        <w:pStyle w:val="ListBullet"/>
        <w:spacing w:after="40"/>
      </w:pPr>
      <w:r>
        <w:rPr>
          <w:b/>
          <w:sz w:val="22"/>
        </w:rPr>
        <w:t xml:space="preserve">Blockchain: </w:t>
      </w:r>
      <w:r>
        <w:rPr>
          <w:sz w:val="22"/>
        </w:rPr>
        <w:t>Capa de confianza: emite y almacena el certificado de forma inmutable via smart contract.</w:t>
      </w:r>
    </w:p>
    <w:p>
      <w:pPr>
        <w:pStyle w:val="ListBullet"/>
        <w:spacing w:after="40"/>
      </w:pPr>
      <w:r>
        <w:rPr>
          <w:b/>
          <w:sz w:val="22"/>
        </w:rPr>
        <w:t xml:space="preserve">Empleador futuro: </w:t>
      </w:r>
      <w:r>
        <w:rPr>
          <w:sz w:val="22"/>
        </w:rPr>
        <w:t>Verifica la autenticidad del certificado del candidato escaneando un QR, sin intermediarios.</w:t>
      </w:r>
    </w:p>
    <w:p/>
    <w:p>
      <w:pPr>
        <w:spacing w:before="280" w:after="80"/>
      </w:pPr>
      <w:r>
        <w:rPr>
          <w:b/>
          <w:color w:val="1D3557"/>
          <w:sz w:val="30"/>
        </w:rPr>
        <w:t>3. Flujo del Sistema - Paso a Paso</w:t>
      </w:r>
    </w:p>
    <w:p>
      <w:pPr>
        <w:spacing w:before="160" w:after="40"/>
      </w:pPr>
      <w:r>
        <w:rPr>
          <w:b/>
          <w:color w:val="457B9D"/>
          <w:sz w:val="24"/>
        </w:rPr>
        <w:t>1. Empresa publica pasantia</w:t>
      </w:r>
    </w:p>
    <w:p>
      <w:pPr>
        <w:spacing w:after="80"/>
      </w:pPr>
      <w:r>
        <w:rPr>
          <w:sz w:val="22"/>
        </w:rPr>
        <w:t>La empresa se registra y carga una oferta: area, tareas, duracion (meses), remuneracion y requisitos minimos.</w:t>
      </w:r>
    </w:p>
    <w:p>
      <w:pPr>
        <w:spacing w:before="160" w:after="40"/>
      </w:pPr>
      <w:r>
        <w:rPr>
          <w:b/>
          <w:color w:val="457B9D"/>
          <w:sz w:val="24"/>
        </w:rPr>
        <w:t>2. Facultad aprueba la oferta</w:t>
      </w:r>
    </w:p>
    <w:p>
      <w:pPr>
        <w:spacing w:after="80"/>
      </w:pPr>
      <w:r>
        <w:rPr>
          <w:sz w:val="22"/>
        </w:rPr>
        <w:t>Un administrador revisa que la pasantia cumpla los requisitos del convenio marco. Solo las aprobadas son visibles para los alumnos.</w:t>
      </w:r>
    </w:p>
    <w:p>
      <w:pPr>
        <w:spacing w:before="160" w:after="40"/>
      </w:pPr>
      <w:r>
        <w:rPr>
          <w:b/>
          <w:color w:val="457B9D"/>
          <w:sz w:val="24"/>
        </w:rPr>
        <w:t>3. Alumno navega y se postula</w:t>
      </w:r>
    </w:p>
    <w:p>
      <w:pPr>
        <w:spacing w:after="80"/>
      </w:pPr>
      <w:r>
        <w:rPr>
          <w:sz w:val="22"/>
        </w:rPr>
        <w:t>Los alumnos de 4to anio ingresan con su legajo, ven todas las pasantias disponibles y envian su postulacion con CV.</w:t>
      </w:r>
    </w:p>
    <w:p>
      <w:pPr>
        <w:spacing w:before="160" w:after="40"/>
      </w:pPr>
      <w:r>
        <w:rPr>
          <w:b/>
          <w:color w:val="457B9D"/>
          <w:sz w:val="24"/>
        </w:rPr>
        <w:t>4. Empresa selecciona al candidato</w:t>
      </w:r>
    </w:p>
    <w:p>
      <w:pPr>
        <w:spacing w:after="80"/>
      </w:pPr>
      <w:r>
        <w:rPr>
          <w:sz w:val="22"/>
        </w:rPr>
        <w:t>La empresa revisa postulaciones dentro de la plataforma y notifica al seleccionado.</w:t>
      </w:r>
    </w:p>
    <w:p>
      <w:pPr>
        <w:spacing w:before="160" w:after="40"/>
      </w:pPr>
      <w:r>
        <w:rPr>
          <w:b/>
          <w:color w:val="457B9D"/>
          <w:sz w:val="24"/>
        </w:rPr>
        <w:t>5. Facultad genera el contrato y asigna tutor</w:t>
      </w:r>
    </w:p>
    <w:p>
      <w:pPr>
        <w:spacing w:after="80"/>
      </w:pPr>
      <w:r>
        <w:rPr>
          <w:sz w:val="22"/>
        </w:rPr>
        <w:t>Se genera un contrato digital con los datos acordados (fechas, tareas, remuneracion) y se asigna un tutor academico.</w:t>
      </w:r>
    </w:p>
    <w:p>
      <w:pPr>
        <w:spacing w:before="160" w:after="40"/>
      </w:pPr>
      <w:r>
        <w:rPr>
          <w:b/>
          <w:color w:val="457B9D"/>
          <w:sz w:val="24"/>
        </w:rPr>
        <w:t>6. Alumno realiza la pasantia</w:t>
      </w:r>
    </w:p>
    <w:p>
      <w:pPr>
        <w:spacing w:after="80"/>
      </w:pPr>
      <w:r>
        <w:rPr>
          <w:sz w:val="22"/>
        </w:rPr>
        <w:t>El alumno trabaja en la empresa. El tutor registra avances periodicos en la plataforma.</w:t>
      </w:r>
    </w:p>
    <w:p>
      <w:pPr>
        <w:spacing w:before="160" w:after="40"/>
      </w:pPr>
      <w:r>
        <w:rPr>
          <w:b/>
          <w:color w:val="457B9D"/>
          <w:sz w:val="24"/>
        </w:rPr>
        <w:t>7. Doble confirmacion de finalizacion</w:t>
      </w:r>
    </w:p>
    <w:p>
      <w:pPr>
        <w:spacing w:after="80"/>
      </w:pPr>
      <w:r>
        <w:rPr>
          <w:sz w:val="22"/>
        </w:rPr>
        <w:t>Al terminar, TANTO la empresa como la facultad deben confirmar en la plataforma que la pasantia se completo satisfactoriamente. Sin ambas firmas no se emite certificado.</w:t>
      </w:r>
    </w:p>
    <w:p>
      <w:pPr>
        <w:spacing w:before="160" w:after="40"/>
      </w:pPr>
      <w:r>
        <w:rPr>
          <w:b/>
          <w:color w:val="457B9D"/>
          <w:sz w:val="24"/>
        </w:rPr>
        <w:t>8. Smart contract emite el certificado (SBT)</w:t>
      </w:r>
    </w:p>
    <w:p>
      <w:pPr>
        <w:spacing w:after="80"/>
      </w:pPr>
      <w:r>
        <w:rPr>
          <w:sz w:val="22"/>
        </w:rPr>
        <w:t>Con la doble confirmacion, el smart contract se activa automaticamente y emite un Soulbound Token (SBT) a la wallet del alumno. Contiene: nombre, empresa, rol, fechas, duracion y evaluacion.</w:t>
      </w:r>
    </w:p>
    <w:p>
      <w:pPr>
        <w:spacing w:before="160" w:after="40"/>
      </w:pPr>
      <w:r>
        <w:rPr>
          <w:b/>
          <w:color w:val="457B9D"/>
          <w:sz w:val="24"/>
        </w:rPr>
        <w:t>9. Verificacion por empleadores futuros</w:t>
      </w:r>
    </w:p>
    <w:p>
      <w:pPr>
        <w:spacing w:after="80"/>
      </w:pPr>
      <w:r>
        <w:rPr>
          <w:sz w:val="22"/>
        </w:rPr>
        <w:t>El alumno comparte un QR en su CV. Cualquier empleador verifica la autenticidad del certificado directamente on-chain, sin contactar a la facultad.</w:t>
      </w:r>
    </w:p>
    <w:p/>
    <w:p>
      <w:pPr>
        <w:spacing w:before="280" w:after="80"/>
      </w:pPr>
      <w:r>
        <w:rPr>
          <w:b/>
          <w:color w:val="1D3557"/>
          <w:sz w:val="30"/>
        </w:rPr>
        <w:t>4. Como Encaja Blockchain - Rol Especifico</w:t>
      </w:r>
    </w:p>
    <w:p>
      <w:pPr>
        <w:spacing w:after="80"/>
      </w:pPr>
      <w:r>
        <w:rPr>
          <w:sz w:val="22"/>
        </w:rPr>
        <w:t>Blockchain no se usa 'porque esta de moda'. Cumple funciones que una base de datos tradicional NO puede garantizar:</w:t>
      </w:r>
    </w:p>
    <w:p>
      <w:pPr>
        <w:pStyle w:val="ListBullet"/>
        <w:spacing w:after="40"/>
      </w:pPr>
      <w:r>
        <w:rPr>
          <w:b/>
          <w:sz w:val="22"/>
        </w:rPr>
        <w:t xml:space="preserve">Inmutabilidad: </w:t>
      </w:r>
      <w:r>
        <w:rPr>
          <w:sz w:val="22"/>
        </w:rPr>
        <w:t>Una vez emitido el certificado, nadie puede modificarlo. Es prueba inmutable de que la pasantia ocurrio.</w:t>
      </w:r>
    </w:p>
    <w:p>
      <w:pPr>
        <w:pStyle w:val="ListBullet"/>
        <w:spacing w:after="40"/>
      </w:pPr>
      <w:r>
        <w:rPr>
          <w:b/>
          <w:sz w:val="22"/>
        </w:rPr>
        <w:t xml:space="preserve">Soulbound Token (SBT): </w:t>
      </w:r>
      <w:r>
        <w:rPr>
          <w:sz w:val="22"/>
        </w:rPr>
        <w:t>El token no es transferible a otra persona. Esta ligado a la identidad del alumno, imposible de vender o falsificar.</w:t>
      </w:r>
    </w:p>
    <w:p>
      <w:pPr>
        <w:pStyle w:val="ListBullet"/>
        <w:spacing w:after="40"/>
      </w:pPr>
      <w:r>
        <w:rPr>
          <w:b/>
          <w:sz w:val="22"/>
        </w:rPr>
        <w:t xml:space="preserve">Verificacion sin intermediarios: </w:t>
      </w:r>
      <w:r>
        <w:rPr>
          <w:sz w:val="22"/>
        </w:rPr>
        <w:t>Cualquier empleador verifica en segundos sin llamar a la facultad ni esperar respuestas de RRHH.</w:t>
      </w:r>
    </w:p>
    <w:p>
      <w:pPr>
        <w:pStyle w:val="ListBullet"/>
        <w:spacing w:after="40"/>
      </w:pPr>
      <w:r>
        <w:rPr>
          <w:b/>
          <w:sz w:val="22"/>
        </w:rPr>
        <w:t xml:space="preserve">Logica multifirma (multisig): </w:t>
      </w:r>
      <w:r>
        <w:rPr>
          <w:sz w:val="22"/>
        </w:rPr>
        <w:t>Requiere confirmacion de dos partes independientes (empresa + facultad). Nadie puede emitir el certificado solo.</w:t>
      </w:r>
    </w:p>
    <w:p>
      <w:pPr>
        <w:spacing w:before="160" w:after="40"/>
      </w:pPr>
      <w:r>
        <w:rPr>
          <w:b/>
          <w:color w:val="457B9D"/>
          <w:sz w:val="24"/>
        </w:rPr>
        <w:t>Red blockchain recomendada</w:t>
      </w:r>
    </w:p>
    <w:p>
      <w:pPr>
        <w:spacing w:after="80"/>
      </w:pPr>
      <w:r>
        <w:rPr>
          <w:sz w:val="22"/>
        </w:rPr>
        <w:t>Polygon testnet (Mumbai para desarrollo, mainnet para produccion). Ventajas: gas fees casi cero, compatible con EVM y Solidity, ampliamente documentada y con faucets gratuitos para testing.</w:t>
      </w:r>
    </w:p>
    <w:p/>
    <w:p>
      <w:pPr>
        <w:spacing w:before="280" w:after="80"/>
      </w:pPr>
      <w:r>
        <w:rPr>
          <w:b/>
          <w:color w:val="1D3557"/>
          <w:sz w:val="30"/>
        </w:rPr>
        <w:t>5. Arquitectura Tecnica</w:t>
      </w:r>
    </w:p>
    <w:p>
      <w:pPr>
        <w:spacing w:before="160" w:after="40"/>
      </w:pPr>
      <w:r>
        <w:rPr>
          <w:b/>
          <w:color w:val="457B9D"/>
          <w:sz w:val="24"/>
        </w:rPr>
        <w:t>Stack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2880"/>
            <w:shd w:val="clear" w:color="auto" w:fill="1D3557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920"/>
            <w:shd w:val="clear" w:color="auto" w:fill="1D3557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React.js — portal web para empresa, facultad y alumno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Node.js + Express — API REST, logica de negocio,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PostgreSQL — datos off-chain: usuarios, postulaciones, archivos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Smart contract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Solidity — contrato de certificacion con logica multifirma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Blockchain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Polygon testnet (Mumbai) — red de bajo costo y alto soporte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Wallet / Auth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MetaMask o WalletConnect — identidad del alumno on-chain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Almacenamiento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20"/>
              </w:rPr>
              <w:t>IPFS — metadatos del certificado (rol, tareas, empresa)</w:t>
            </w:r>
          </w:p>
        </w:tc>
      </w:tr>
    </w:tbl>
    <w:p/>
    <w:p>
      <w:pPr>
        <w:spacing w:before="160" w:after="40"/>
      </w:pPr>
      <w:r>
        <w:rPr>
          <w:b/>
          <w:color w:val="457B9D"/>
          <w:sz w:val="24"/>
        </w:rPr>
        <w:t>Flujo tecnico de la certificacion</w:t>
      </w:r>
    </w:p>
    <w:p>
      <w:pPr>
        <w:spacing w:after="80"/>
      </w:pPr>
      <w:r>
        <w:rPr>
          <w:sz w:val="22"/>
        </w:rPr>
        <w:t>1. Empresa llama a confirmFinalization(pasantiaId) en el smart contract.</w:t>
      </w:r>
    </w:p>
    <w:p>
      <w:pPr>
        <w:spacing w:after="80"/>
      </w:pPr>
      <w:r>
        <w:rPr>
          <w:sz w:val="22"/>
        </w:rPr>
        <w:t>2. Facultad llama a confirmFinalization(pasantiaId).</w:t>
      </w:r>
    </w:p>
    <w:p>
      <w:pPr>
        <w:spacing w:after="80"/>
      </w:pPr>
      <w:r>
        <w:rPr>
          <w:sz w:val="22"/>
        </w:rPr>
        <w:t>3. Con ambas confirmaciones, el contrato ejecuta _mintCertificate() y emite el SBT a la direccion del alumno.</w:t>
      </w:r>
    </w:p>
    <w:p>
      <w:pPr>
        <w:spacing w:after="80"/>
      </w:pPr>
      <w:r>
        <w:rPr>
          <w:sz w:val="22"/>
        </w:rPr>
        <w:t>4. Los metadatos se suben a IPFS y el hash se guarda en el token. El certificado es permanente e independiente del servidor de la facultad.</w:t>
      </w:r>
    </w:p>
    <w:p/>
    <w:p>
      <w:pPr>
        <w:spacing w:before="280" w:after="80"/>
      </w:pPr>
      <w:r>
        <w:rPr>
          <w:b/>
          <w:color w:val="1D3557"/>
          <w:sz w:val="30"/>
        </w:rPr>
        <w:t>6. Modelo de Negocio - Por que van a pagar</w:t>
      </w:r>
    </w:p>
    <w:p>
      <w:pPr>
        <w:pStyle w:val="ListBullet"/>
        <w:spacing w:after="40"/>
      </w:pPr>
      <w:r>
        <w:rPr>
          <w:b/>
          <w:sz w:val="22"/>
        </w:rPr>
        <w:t xml:space="preserve">Empresas (principal pagador): </w:t>
      </w:r>
      <w:r>
        <w:rPr>
          <w:sz w:val="22"/>
        </w:rPr>
        <w:t>Suscripcion mensual o pago por pasantia publicada. Valor: acceso a talento universitario filtrado + certificado verificable que mejora su reputacion como empleador.</w:t>
      </w:r>
    </w:p>
    <w:p>
      <w:pPr>
        <w:pStyle w:val="ListBullet"/>
        <w:spacing w:after="40"/>
      </w:pPr>
      <w:r>
        <w:rPr>
          <w:b/>
          <w:sz w:val="22"/>
        </w:rPr>
        <w:t xml:space="preserve">Facultad / Universidad: </w:t>
      </w:r>
      <w:r>
        <w:rPr>
          <w:sz w:val="22"/>
        </w:rPr>
        <w:t>Licencia institucional anual. Valor: digitaliza un proceso manual y costoso, reduce trabajo administrativo y mejora el ranking de empleabilidad de egresados.</w:t>
      </w:r>
    </w:p>
    <w:p>
      <w:pPr>
        <w:pStyle w:val="ListBullet"/>
        <w:spacing w:after="40"/>
      </w:pPr>
      <w:r>
        <w:rPr>
          <w:b/>
          <w:sz w:val="22"/>
        </w:rPr>
        <w:t xml:space="preserve">Alumnos (opcional): </w:t>
      </w:r>
      <w:r>
        <w:rPr>
          <w:sz w:val="22"/>
        </w:rPr>
        <w:t>Freemium: gratis para postularse, pago simbolico por certificado premium con QR verificable y PDF oficial.</w:t>
      </w:r>
    </w:p>
    <w:p/>
    <w:p>
      <w:pPr>
        <w:spacing w:before="280" w:after="80"/>
      </w:pPr>
      <w:r>
        <w:rPr>
          <w:b/>
          <w:color w:val="1D3557"/>
          <w:sz w:val="30"/>
        </w:rPr>
        <w:t>7. Alcance Realista - 3 Semanas</w:t>
      </w:r>
    </w:p>
    <w:p>
      <w:pPr>
        <w:spacing w:before="160" w:after="40"/>
      </w:pPr>
      <w:r>
        <w:rPr>
          <w:b/>
          <w:color w:val="457B9D"/>
          <w:sz w:val="24"/>
        </w:rPr>
        <w:t>Semana 1 - Base</w:t>
      </w:r>
    </w:p>
    <w:p>
      <w:pPr>
        <w:pStyle w:val="ListBullet"/>
        <w:spacing w:after="40"/>
      </w:pPr>
      <w:r>
        <w:rPr>
          <w:sz w:val="22"/>
        </w:rPr>
        <w:t>Diseno de base de datos y entidades principales</w:t>
      </w:r>
    </w:p>
    <w:p>
      <w:pPr>
        <w:pStyle w:val="ListBullet"/>
        <w:spacing w:after="40"/>
      </w:pPr>
      <w:r>
        <w:rPr>
          <w:sz w:val="22"/>
        </w:rPr>
        <w:t>Backend: endpoints de autenticacion y gestion de pasantias</w:t>
      </w:r>
    </w:p>
    <w:p>
      <w:pPr>
        <w:pStyle w:val="ListBullet"/>
        <w:spacing w:after="40"/>
      </w:pPr>
      <w:r>
        <w:rPr>
          <w:sz w:val="22"/>
        </w:rPr>
        <w:t>Frontend: vistas de empresa (publicar) y alumno (ver y postularse)</w:t>
      </w:r>
    </w:p>
    <w:p>
      <w:pPr>
        <w:spacing w:before="160" w:after="40"/>
      </w:pPr>
      <w:r>
        <w:rPr>
          <w:b/>
          <w:color w:val="457B9D"/>
          <w:sz w:val="24"/>
        </w:rPr>
        <w:t>Semana 2 - Flujo completo</w:t>
      </w:r>
    </w:p>
    <w:p>
      <w:pPr>
        <w:pStyle w:val="ListBullet"/>
        <w:spacing w:after="40"/>
      </w:pPr>
      <w:r>
        <w:rPr>
          <w:sz w:val="22"/>
        </w:rPr>
        <w:t>Panel de la facultad: aprobacion de pasantias y asignacion de tutor</w:t>
      </w:r>
    </w:p>
    <w:p>
      <w:pPr>
        <w:pStyle w:val="ListBullet"/>
        <w:spacing w:after="40"/>
      </w:pPr>
      <w:r>
        <w:rPr>
          <w:sz w:val="22"/>
        </w:rPr>
        <w:t>Flujo de postulacion, seleccion y generacion de contrato digital</w:t>
      </w:r>
    </w:p>
    <w:p>
      <w:pPr>
        <w:pStyle w:val="ListBullet"/>
        <w:spacing w:after="40"/>
      </w:pPr>
      <w:r>
        <w:rPr>
          <w:sz w:val="22"/>
        </w:rPr>
        <w:t>Smart contract basico: funcion de doble confirmacion + mint SBT</w:t>
      </w:r>
    </w:p>
    <w:p>
      <w:pPr>
        <w:spacing w:before="160" w:after="40"/>
      </w:pPr>
      <w:r>
        <w:rPr>
          <w:b/>
          <w:color w:val="457B9D"/>
          <w:sz w:val="24"/>
        </w:rPr>
        <w:t>Semana 3 - Blockchain + Demo</w:t>
      </w:r>
    </w:p>
    <w:p>
      <w:pPr>
        <w:pStyle w:val="ListBullet"/>
        <w:spacing w:after="40"/>
      </w:pPr>
      <w:r>
        <w:rPr>
          <w:sz w:val="22"/>
        </w:rPr>
        <w:t>Integracion frontend con smart contract via ethers.js + MetaMask</w:t>
      </w:r>
    </w:p>
    <w:p>
      <w:pPr>
        <w:pStyle w:val="ListBullet"/>
        <w:spacing w:after="40"/>
      </w:pPr>
      <w:r>
        <w:rPr>
          <w:sz w:val="22"/>
        </w:rPr>
        <w:t>Subida de metadatos a IPFS y generacion del QR verificable</w:t>
      </w:r>
    </w:p>
    <w:p>
      <w:pPr>
        <w:pStyle w:val="ListBullet"/>
        <w:spacing w:after="40"/>
      </w:pPr>
      <w:r>
        <w:rPr>
          <w:sz w:val="22"/>
        </w:rPr>
        <w:t>Testing en testnet, ajustes finales y preparacion de la presentacion</w:t>
      </w:r>
    </w:p>
    <w:p>
      <w:pPr>
        <w:spacing w:before="160" w:after="40"/>
      </w:pPr>
      <w:r>
        <w:rPr>
          <w:b/>
          <w:color w:val="457B9D"/>
          <w:sz w:val="24"/>
        </w:rPr>
        <w:t>Fuera de scope (no hacer en 3 semanas)</w:t>
      </w:r>
    </w:p>
    <w:p>
      <w:pPr>
        <w:pStyle w:val="ListBullet"/>
        <w:spacing w:after="40"/>
      </w:pPr>
      <w:r>
        <w:rPr>
          <w:sz w:val="22"/>
        </w:rPr>
        <w:t>App mobile</w:t>
      </w:r>
    </w:p>
    <w:p>
      <w:pPr>
        <w:pStyle w:val="ListBullet"/>
        <w:spacing w:after="40"/>
      </w:pPr>
      <w:r>
        <w:rPr>
          <w:sz w:val="22"/>
        </w:rPr>
        <w:t>Integracion con SIU-Guarani u otros sistemas existentes</w:t>
      </w:r>
    </w:p>
    <w:p>
      <w:pPr>
        <w:pStyle w:val="ListBullet"/>
        <w:spacing w:after="40"/>
      </w:pPr>
      <w:r>
        <w:rPr>
          <w:sz w:val="22"/>
        </w:rPr>
        <w:t>Sistema de pagos reales a alumnos</w:t>
      </w:r>
    </w:p>
    <w:p>
      <w:pPr>
        <w:pStyle w:val="ListBullet"/>
        <w:spacing w:after="40"/>
      </w:pPr>
      <w:r>
        <w:rPr>
          <w:sz w:val="22"/>
        </w:rPr>
        <w:t>Mainnet deployment (se usa testnet para la demo)</w:t>
      </w:r>
    </w:p>
    <w:p/>
    <w:p>
      <w:pPr>
        <w:spacing w:before="280" w:after="80"/>
      </w:pPr>
      <w:r>
        <w:rPr>
          <w:b/>
          <w:color w:val="1D3557"/>
          <w:sz w:val="30"/>
        </w:rPr>
        <w:t>8. Argumento para Defender como Antibiotico</w:t>
      </w:r>
    </w:p>
    <w:p>
      <w:pPr>
        <w:spacing w:after="80"/>
        <w:shd w:val="clear" w:color="auto" w:fill="D4EDDA"/>
      </w:pPr>
      <w:r>
        <w:rPr>
          <w:sz w:val="22"/>
        </w:rPr>
        <w:t>Si el profesor cuestiona si es vitamina o antibiotico, el argumento es: 'La falta de experiencia verificable es la principal barrera de entrada al mercado laboral para los recien egresados. En Argentina, con mas del 25% de desempleo joven, cada egresado que no puede certificar su experiencia pierde oportunidades concretas de empleo. No es un sistema de comodidad: es un sistema que resuelve una brecha real, urgente y con impacto directo en la vida economica de las personas.'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