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446C7" w14:textId="4A7C222B" w:rsidR="00B236DC" w:rsidRPr="00B236DC" w:rsidRDefault="00C944D7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944D7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drawing>
          <wp:inline distT="0" distB="0" distL="0" distR="0" wp14:anchorId="1737AEAE" wp14:editId="6EB8F0BD">
            <wp:extent cx="5760720" cy="4107180"/>
            <wp:effectExtent l="0" t="0" r="5080" b="0"/>
            <wp:docPr id="977082421" name="Image 1" descr="Une image contenant texte, capture d’écran, carte de visi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2421" name="Image 1" descr="Une image contenant texte, capture d’écran, carte de visite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83C316B">
          <v:rect id="_x0000_i1275" alt="" style="width:453.6pt;height:.05pt;mso-width-percent:0;mso-height-percent:0;mso-width-percent:0;mso-height-percent:0" o:hralign="center" o:hrstd="t" o:hr="t" fillcolor="#a0a0a0" stroked="f"/>
        </w:pict>
      </w:r>
    </w:p>
    <w:p w14:paraId="616C2106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2 — Objectif du MDS</w:t>
      </w:r>
    </w:p>
    <w:p w14:paraId="0C3BD021" w14:textId="16072195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Objectif du MDS (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Multidimensional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Scaling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À partir de mesures de dissimilarité entre paires d’objets, on cherche à reconstruire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carte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qui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préserve les distances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entre les points.</w:t>
      </w:r>
    </w:p>
    <w:p w14:paraId="6DAC3982" w14:textId="77777777" w:rsidR="00B236DC" w:rsidRPr="00B236DC" w:rsidRDefault="00B236DC" w:rsidP="00B236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peut partir de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toute mesure de dissimilarité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(pas forcément une distance métrique).</w:t>
      </w:r>
    </w:p>
    <w:p w14:paraId="032720EC" w14:textId="77777777" w:rsidR="00B236DC" w:rsidRDefault="00B236DC" w:rsidP="00B236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La carte reconstruite fournit des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coordonnées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et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 naturelle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 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∥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∥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2</m:t>
            </m:r>
          </m:sub>
        </m:sSub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5A5303A8" w14:textId="63865BAF" w:rsidR="00B236DC" w:rsidRPr="00B236DC" w:rsidRDefault="00B236DC" w:rsidP="00B236D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3478324D" wp14:editId="40967CB5">
            <wp:extent cx="4523361" cy="2261681"/>
            <wp:effectExtent l="0" t="0" r="0" b="0"/>
            <wp:docPr id="853133313" name="Image 1" descr="Une image contenant capture d’écran, texte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3313" name="Image 1" descr="Une image contenant capture d’écran, texte, diagramme, Tracé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577" cy="22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B868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89F02DB">
          <v:rect id="_x0000_i1274" alt="" style="width:453.6pt;height:.05pt;mso-width-percent:0;mso-height-percent:0;mso-width-percent:0;mso-height-percent:0" o:hralign="center" o:hrstd="t" o:hr="t" fillcolor="#a0a0a0" stroked="f"/>
        </w:pict>
      </w:r>
    </w:p>
    <w:p w14:paraId="5B7D29E0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3 — Famille de méthodes MDS</w:t>
      </w:r>
    </w:p>
    <w:p w14:paraId="6BBC5AC7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 MDS n’est pas une seule méthode, mais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famille d’algorithmes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visant à trouver une configuration optimale dans un espace de faible dimension (souvent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 = 2 ou 3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).</w:t>
      </w:r>
    </w:p>
    <w:p w14:paraId="33F36D6B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Les principales méthodes MDS sont :</w:t>
      </w:r>
    </w:p>
    <w:p w14:paraId="1CB975B8" w14:textId="77777777" w:rsidR="00B236DC" w:rsidRPr="00B236DC" w:rsidRDefault="00B236DC" w:rsidP="00B236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classique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proofErr w:type="spellStart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Classical</w:t>
      </w:r>
      <w:proofErr w:type="spellEnd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MDS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</w:p>
    <w:p w14:paraId="11E5D123" w14:textId="77777777" w:rsidR="00B236DC" w:rsidRPr="00B236DC" w:rsidRDefault="00B236DC" w:rsidP="00B236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métrique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proofErr w:type="spellStart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Metric</w:t>
      </w:r>
      <w:proofErr w:type="spellEnd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MDS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</w:p>
    <w:p w14:paraId="3894F585" w14:textId="77777777" w:rsidR="00B236DC" w:rsidRPr="00B236DC" w:rsidRDefault="00B236DC" w:rsidP="00B236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non métrique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Non-</w:t>
      </w:r>
      <w:proofErr w:type="spellStart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metric</w:t>
      </w:r>
      <w:proofErr w:type="spellEnd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MDS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</w:p>
    <w:p w14:paraId="459BC5EF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748226E1">
          <v:rect id="_x0000_i1273" alt="" style="width:453.6pt;height:.05pt;mso-width-percent:0;mso-height-percent:0;mso-width-percent:0;mso-height-percent:0" o:hralign="center" o:hrstd="t" o:hr="t" fillcolor="#a0a0a0" stroked="f"/>
        </w:pict>
      </w:r>
    </w:p>
    <w:p w14:paraId="04053AC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4 — Exemple : perception des couleurs</w:t>
      </w:r>
    </w:p>
    <w:p w14:paraId="57AC3BFB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Étude de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perception des couleurs par la vision humaine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 (Ekman, 1954 ; 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Izenman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§13.2.1).</w:t>
      </w:r>
    </w:p>
    <w:p w14:paraId="0585F0AB" w14:textId="77777777" w:rsidR="00B236DC" w:rsidRPr="00B236DC" w:rsidRDefault="00B236DC" w:rsidP="00B236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14 couleurs, différant uniquement par leur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teinte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(longueurs d’onde de 434 à 674 µm).</w:t>
      </w:r>
    </w:p>
    <w:p w14:paraId="7E6E737C" w14:textId="77777777" w:rsidR="00B236DC" w:rsidRPr="00B236DC" w:rsidRDefault="00B236DC" w:rsidP="00B236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31 personnes évaluent chaque paire de couleurs sur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échelle de 0 à 4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</w:p>
    <w:p w14:paraId="6E51520E" w14:textId="77777777" w:rsidR="00B236DC" w:rsidRPr="00B236DC" w:rsidRDefault="00B236DC" w:rsidP="00B236D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0 = aucune similarité,</w:t>
      </w:r>
    </w:p>
    <w:p w14:paraId="40C5E696" w14:textId="77777777" w:rsidR="00B236DC" w:rsidRPr="00B236DC" w:rsidRDefault="00B236DC" w:rsidP="00B236D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4 = identiques.</w:t>
      </w:r>
    </w:p>
    <w:p w14:paraId="032BD9F1" w14:textId="77777777" w:rsidR="00B236DC" w:rsidRPr="00B236DC" w:rsidRDefault="00B236DC" w:rsidP="00B236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obtient donc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(</m:t>
        </m:r>
        <m:f>
          <m:fPr>
            <m:type m:val="noBar"/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14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paires.</w:t>
      </w:r>
    </w:p>
    <w:p w14:paraId="4454B709" w14:textId="77777777" w:rsidR="00B236DC" w:rsidRPr="00B236DC" w:rsidRDefault="00B236DC" w:rsidP="00B236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fait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moyenne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31 notations pour chaque paire → cela donne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mesure de similarité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00FEAEDD" w14:textId="77777777" w:rsidR="00B236DC" w:rsidRPr="00B236DC" w:rsidRDefault="00B236DC" w:rsidP="00B236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la convertit ensuite en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dissimilarité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</w:r>
      <w:proofErr w:type="spellStart"/>
      <m:oMath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dissimilarit</m:t>
        </m:r>
        <w:proofErr w:type="spellEnd"/>
        <m:acc>
          <m:accPr>
            <m:chr m:val="ˊ"/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acc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kern w:val="0"/>
                <w:lang w:eastAsia="fr-FR"/>
                <w14:ligatures w14:val="none"/>
              </w:rPr>
              <m:t>e</m:t>
            </m:r>
          </m:e>
        </m:acc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=1-</m:t>
        </m:r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similarit</m:t>
        </m:r>
        <m:acc>
          <m:accPr>
            <m:chr m:val="ˊ"/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acc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kern w:val="0"/>
                <w:lang w:eastAsia="fr-FR"/>
                <w14:ligatures w14:val="none"/>
              </w:rPr>
              <m:t>e</m:t>
            </m:r>
          </m:e>
        </m:acc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45870F8E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42E192F">
          <v:rect id="_x0000_i1272" alt="" style="width:453.6pt;height:.05pt;mso-width-percent:0;mso-height-percent:0;mso-width-percent:0;mso-height-percent:0" o:hralign="center" o:hrstd="t" o:hr="t" fillcolor="#a0a0a0" stroked="f"/>
        </w:pict>
      </w:r>
    </w:p>
    <w:p w14:paraId="696C8810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5 — Matrice de dissimilarité</w:t>
      </w:r>
    </w:p>
    <w:p w14:paraId="03ACAC14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obtient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matrice 14 × 14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 dissimilarités, symétrique, avec des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zéros sur la diagonale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 MDS cherche une configuration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à deux dimensions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représentant ces couleurs.</w:t>
      </w:r>
    </w:p>
    <w:p w14:paraId="39BFFBFF" w14:textId="4C8BAF93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drawing>
          <wp:inline distT="0" distB="0" distL="0" distR="0" wp14:anchorId="25DB78F7" wp14:editId="615B24F6">
            <wp:extent cx="5760720" cy="2772410"/>
            <wp:effectExtent l="0" t="0" r="5080" b="0"/>
            <wp:docPr id="102273895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3895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18B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93A39E4">
          <v:rect id="_x0000_i1271" alt="" style="width:453.6pt;height:.05pt;mso-width-percent:0;mso-height-percent:0;mso-width-percent:0;mso-height-percent:0" o:hralign="center" o:hrstd="t" o:hr="t" fillcolor="#a0a0a0" stroked="f"/>
        </w:pict>
      </w:r>
    </w:p>
    <w:p w14:paraId="10C275D4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6 — Résultat sur la perception des couleurs</w:t>
      </w:r>
    </w:p>
    <w:p w14:paraId="0F2F01E3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 MDS reconstruit le célèbre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cercle des couleurs en deux dimensions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montrant que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perception humaine de la teinte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naturellement circulaire.</w:t>
      </w:r>
    </w:p>
    <w:p w14:paraId="05BD4809" w14:textId="5D3323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0DE46AB8" wp14:editId="6FC3DFDE">
            <wp:extent cx="5760720" cy="3508375"/>
            <wp:effectExtent l="0" t="0" r="5080" b="0"/>
            <wp:docPr id="124800234" name="Image 1" descr="Une image contenant texte, diagramm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0234" name="Image 1" descr="Une image contenant texte, diagramme, capture d’écran, nombr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9F7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F7E85D8">
          <v:rect id="_x0000_i1270" alt="" style="width:453.6pt;height:.05pt;mso-width-percent:0;mso-height-percent:0;mso-width-percent:0;mso-height-percent:0" o:hralign="center" o:hrstd="t" o:hr="t" fillcolor="#a0a0a0" stroked="f"/>
        </w:pict>
      </w:r>
    </w:p>
    <w:p w14:paraId="49B8CA8F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7 — Distance, dissimilarité et similarité</w:t>
      </w:r>
    </w:p>
    <w:p w14:paraId="513FA1C5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t>Les notions de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dissimilarité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similarité (ou proximité)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sont définies pour toute paire d’objets.</w:t>
      </w:r>
    </w:p>
    <w:p w14:paraId="112DE9E5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 mathématiques, une fonction de distance (ou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métrique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 satisfait :</w:t>
      </w:r>
    </w:p>
    <w:p w14:paraId="2972BC2D" w14:textId="77777777" w:rsidR="00B236DC" w:rsidRPr="00B236DC" w:rsidRDefault="00B236DC" w:rsidP="00B236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d(x,y)≥0</m:t>
        </m:r>
      </m:oMath>
    </w:p>
    <w:p w14:paraId="31A9D6DA" w14:textId="77777777" w:rsidR="00B236DC" w:rsidRPr="00B236DC" w:rsidRDefault="00B236DC" w:rsidP="00B236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d(x,y)=0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si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et seulement si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x=y</m:t>
        </m:r>
      </m:oMath>
    </w:p>
    <w:p w14:paraId="5BA42E21" w14:textId="77777777" w:rsidR="00B236DC" w:rsidRPr="00B236DC" w:rsidRDefault="00B236DC" w:rsidP="00B236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d(x,y)=d(y,x)</m:t>
        </m:r>
      </m:oMath>
    </w:p>
    <w:p w14:paraId="448A8606" w14:textId="77777777" w:rsidR="00B236DC" w:rsidRPr="00B236DC" w:rsidRDefault="00B236DC" w:rsidP="00B236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d(x,z)≤d(x,y)+d(y,z)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inégalité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triangulaire)</w:t>
      </w:r>
    </w:p>
    <w:p w14:paraId="11446C73" w14:textId="11F7FC31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peut alors se demander si les dissimilarités données sont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vraiment des distances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et si elles peuvent être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interprétées comme des distances euclidiennes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09012A35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F23805B">
          <v:rect id="_x0000_i1269" alt="" style="width:453.6pt;height:.05pt;mso-width-percent:0;mso-height-percent:0;mso-width-percent:0;mso-height-percent:0" o:hralign="center" o:hrstd="t" o:hr="t" fillcolor="#a0a0a0" stroked="f"/>
        </w:pict>
      </w:r>
    </w:p>
    <w:p w14:paraId="0CBCF019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8 — Distance euclidienne et non euclidienne</w:t>
      </w:r>
    </w:p>
    <w:p w14:paraId="4753B571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Étant donnée une matrice de dissimilarités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D=(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le MDS cherche à trouver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des points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tels que :</w:t>
      </w:r>
    </w:p>
    <w:p w14:paraId="71647907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≈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∥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3683FE99" w14:textId="77777777" w:rsidR="00B236DC" w:rsidRPr="00B236DC" w:rsidRDefault="00B236DC" w:rsidP="00B236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S’il existe une configuration exacte, on parle de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 euclidienne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00CB1392" w14:textId="77777777" w:rsidR="00B236DC" w:rsidRPr="00B236DC" w:rsidRDefault="00B236DC" w:rsidP="00B236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Mais parfois, il n’existe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aucune configuration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qui reproduise exactement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On parle alors de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 non euclidienne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09BA6F4E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7AB96B73">
          <v:rect id="_x0000_i1268" alt="" style="width:453.6pt;height:.05pt;mso-width-percent:0;mso-height-percent:0;mso-width-percent:0;mso-height-percent:0" o:hralign="center" o:hrstd="t" o:hr="t" fillcolor="#a0a0a0" stroked="f"/>
        </w:pict>
      </w:r>
    </w:p>
    <w:p w14:paraId="504CBDB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Diapositive 9 — Exemple de distance non euclidienne</w:t>
      </w:r>
    </w:p>
    <w:p w14:paraId="2B169AD7" w14:textId="77777777" w:rsidR="00B236DC" w:rsidRDefault="00B236DC" w:rsidP="00B236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 radiale sur un cercle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(la longueur de l’arc entre deux points) est bien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métrique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mais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ne peut pas être représentée exactement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dans un espace euclidien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2306CAD5" w14:textId="5B53E400" w:rsidR="00B236DC" w:rsidRPr="00B236DC" w:rsidRDefault="00B236DC" w:rsidP="00B236D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3C5EB961" wp14:editId="021597DD">
            <wp:extent cx="3980559" cy="1512893"/>
            <wp:effectExtent l="0" t="0" r="0" b="0"/>
            <wp:docPr id="1984707481" name="Image 1" descr="Une image contenant diagramme, texte, Polic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07481" name="Image 1" descr="Une image contenant diagramme, texte, Police, cercl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002" cy="15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F051" w14:textId="77777777" w:rsidR="00B236DC" w:rsidRPr="00B236DC" w:rsidRDefault="00B236DC" w:rsidP="00B236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 MDS essaie malgré tout de trouver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configuration approchée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minimisant l’écart entre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 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∥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∥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2</m:t>
            </m:r>
          </m:sub>
        </m:sSub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2960E79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72D12884">
          <v:rect id="_x0000_i1267" alt="" style="width:453.6pt;height:.05pt;mso-width-percent:0;mso-height-percent:0;mso-width-percent:0;mso-height-percent:0" o:hralign="center" o:hrstd="t" o:hr="t" fillcolor="#a0a0a0" stroked="f"/>
        </w:pict>
      </w:r>
    </w:p>
    <w:p w14:paraId="21B5F088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lastRenderedPageBreak/>
        <w:t>Diapositive 10 — MDS classique : théorie</w:t>
      </w:r>
    </w:p>
    <w:p w14:paraId="5BD94A33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suppose que la matrice de distances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D=(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euclidienne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3A007A98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L’objectif du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classique (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de trouver une matrice de coordonnées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X=[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]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telle que :</w:t>
      </w:r>
    </w:p>
    <w:p w14:paraId="3F6BDA8E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27AC626A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Cette solution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n’est pas unique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car un déplacement global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=X+c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c∈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q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donne les mêmes distances.</w:t>
      </w:r>
    </w:p>
    <w:p w14:paraId="1B483468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On impose donc </w:t>
      </w: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centrage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coordonnées :</w:t>
      </w:r>
    </w:p>
    <w:p w14:paraId="3C0F4097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n</m:t>
              </m:r>
            </m:sup>
            <m:e/>
          </m:nary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=0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∀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k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302DAD49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afin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de stabiliser la solution et faciliter la réduction de dimension.</w:t>
      </w:r>
    </w:p>
    <w:p w14:paraId="00382F0B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53E918CF">
          <v:rect id="_x0000_i1266" alt="" style="width:453.6pt;height:.05pt;mso-width-percent:0;mso-height-percent:0;mso-width-percent:0;mso-height-percent:0" o:hralign="center" o:hrstd="t" o:hr="t" fillcolor="#a0a0a0" stroked="f"/>
        </w:pict>
      </w:r>
    </w:p>
    <w:p w14:paraId="06717697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11 — MDS classique : théorie (suite)</w:t>
      </w:r>
    </w:p>
    <w:p w14:paraId="49DF3E2C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 résumé, le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classique (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cherche une configuration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centrée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q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(pour un certain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q≥n-1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telle que leurs distances mutuelles correspondent à celles de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460F27E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calcule plutôt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matrice de Gram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B=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'</m:t>
            </m:r>
          </m:sup>
        </m:sSup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plutôt que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directement.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C’est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matrice de produits scalaires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(puisque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centrée).</w:t>
      </w:r>
    </w:p>
    <w:p w14:paraId="66438A90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a la relation :</w:t>
      </w:r>
    </w:p>
    <w:p w14:paraId="48279865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-2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320E2B9D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provenant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de :</w:t>
      </w:r>
    </w:p>
    <w:p w14:paraId="64AC0677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∥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-2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3680FAAB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B860A9E">
          <v:rect id="_x0000_i1265" alt="" style="width:453.6pt;height:.05pt;mso-width-percent:0;mso-height-percent:0;mso-width-percent:0;mso-height-percent:0" o:hralign="center" o:hrstd="t" o:hr="t" fillcolor="#a0a0a0" stroked="f"/>
        </w:pict>
      </w:r>
    </w:p>
    <w:p w14:paraId="0D1D3A21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12 — MDS classique : théorie (suite 2)</w:t>
      </w:r>
    </w:p>
    <w:p w14:paraId="354BCCD2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La contrainte de centrage (</w:t>
      </w:r>
      <m:oMath>
        <m:nary>
          <m:naryPr>
            <m:chr m:val="∑"/>
            <m:limLoc m:val="subSup"/>
            <m:grow m:val="1"/>
            <m:supHide m:val="1"/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  <m:sup/>
          <m:e/>
        </m:nary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=0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 implique :</w:t>
      </w:r>
    </w:p>
    <w:p w14:paraId="37FD5D0C" w14:textId="745B9D5C" w:rsidR="00B236DC" w:rsidRPr="00B236DC" w:rsidRDefault="00CE06F6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06F6">
        <w:rPr>
          <w:rFonts w:ascii="Cambria Math" w:eastAsia="Times New Roman" w:hAnsi="Cambria Math" w:cs="Times New Roman"/>
          <w:i/>
          <w:kern w:val="0"/>
          <w:lang w:eastAsia="fr-FR"/>
          <w14:ligatures w14:val="none"/>
        </w:rPr>
        <w:lastRenderedPageBreak/>
        <w:drawing>
          <wp:inline distT="0" distB="0" distL="0" distR="0" wp14:anchorId="79B0C399" wp14:editId="7560F0E7">
            <wp:extent cx="5760720" cy="870585"/>
            <wp:effectExtent l="0" t="0" r="5080" b="5715"/>
            <wp:docPr id="711829930" name="Image 1" descr="Une image contenant texte, Police, blanc, typograph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9930" name="Image 1" descr="Une image contenant texte, Police, blanc, typographi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DC" w:rsidRPr="00B236DC">
        <w:rPr>
          <w:rFonts w:ascii="Cambria Math" w:eastAsia="Times New Roman" w:hAnsi="Cambria Math" w:cs="Times New Roman"/>
          <w:i/>
          <w:kern w:val="0"/>
          <w:lang w:eastAsia="fr-FR"/>
          <w14:ligatures w14:val="none"/>
        </w:rPr>
        <w:br/>
      </w:r>
    </w:p>
    <w:p w14:paraId="0DE75726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pour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tout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j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7F0712B6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 notant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T=</m:t>
        </m:r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trace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(B)=</m:t>
        </m:r>
        <m:nary>
          <m:naryPr>
            <m:chr m:val="∑"/>
            <m:limLoc m:val="subSup"/>
            <m:grow m:val="1"/>
            <m:supHide m:val="1"/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  <m:sup/>
          <m:e/>
        </m:nary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ii</m:t>
            </m:r>
          </m:sub>
        </m:sSub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on obtient les relations :</w:t>
      </w:r>
    </w:p>
    <w:p w14:paraId="4D65BC03" w14:textId="3CA7D320" w:rsidR="00B236DC" w:rsidRPr="00B236DC" w:rsidRDefault="00CE06F6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CE06F6">
        <w:rPr>
          <w:rFonts w:ascii="Cambria Math" w:eastAsia="Times New Roman" w:hAnsi="Cambria Math" w:cs="Times New Roman"/>
          <w:i/>
          <w:kern w:val="0"/>
          <w:lang w:eastAsia="fr-FR"/>
          <w14:ligatures w14:val="none"/>
        </w:rPr>
        <w:drawing>
          <wp:inline distT="0" distB="0" distL="0" distR="0" wp14:anchorId="0D5B4340" wp14:editId="2F8239DE">
            <wp:extent cx="5760720" cy="1085850"/>
            <wp:effectExtent l="0" t="0" r="5080" b="6350"/>
            <wp:docPr id="787250134" name="Image 1" descr="Une image contenant texte, Police, blanc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50134" name="Image 1" descr="Une image contenant texte, Police, blanc, écriture manuscrit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DC" w:rsidRPr="00B236DC">
        <w:rPr>
          <w:rFonts w:ascii="Cambria Math" w:eastAsia="Times New Roman" w:hAnsi="Cambria Math" w:cs="Times New Roman"/>
          <w:i/>
          <w:kern w:val="0"/>
          <w:lang w:eastAsia="fr-FR"/>
          <w14:ligatures w14:val="none"/>
        </w:rPr>
        <w:br/>
      </w:r>
    </w:p>
    <w:p w14:paraId="52EAAE82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D09EE3F">
          <v:rect id="_x0000_i1264" alt="" style="width:453.6pt;height:.05pt;mso-width-percent:0;mso-height-percent:0;mso-width-percent:0;mso-height-percent:0" o:hralign="center" o:hrstd="t" o:hr="t" fillcolor="#a0a0a0" stroked="f"/>
        </w:pict>
      </w:r>
    </w:p>
    <w:p w14:paraId="10358EE4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13 — MDS classique : solution analytique</w:t>
      </w:r>
    </w:p>
    <w:p w14:paraId="71B77640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 combinant les équations précédentes, on obtient la solution unique :</w:t>
      </w:r>
    </w:p>
    <w:p w14:paraId="264062A6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⋅j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i⋅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⋅⋅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0F153547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ou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encore sous forme matricielle :</w:t>
      </w:r>
    </w:p>
    <w:p w14:paraId="3BA99665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B=-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C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73FB83F8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où</w:t>
      </w:r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matrice de centrage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302B4C9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La solution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alors obtenue par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décomposition en valeurs propres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</w:p>
    <w:p w14:paraId="69DE47E0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B=V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Λ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X=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0F7859CF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58028D5B">
          <v:rect id="_x0000_i1263" alt="" style="width:453.6pt;height:.05pt;mso-width-percent:0;mso-height-percent:0;mso-width-percent:0;mso-height-percent:0" o:hralign="center" o:hrstd="t" o:hr="t" fillcolor="#a0a0a0" stroked="f"/>
        </w:pict>
      </w:r>
    </w:p>
    <w:p w14:paraId="171A103A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14 — Interprétation géométrique</w:t>
      </w:r>
    </w:p>
    <w:p w14:paraId="3D16DA25" w14:textId="77777777" w:rsidR="00CE06F6" w:rsidRPr="00CE06F6" w:rsidRDefault="00CE06F6" w:rsidP="00CE06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L’espace dans lequel se trouve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X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l’espace propre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proofErr w:type="spellStart"/>
      <w:r w:rsidRPr="00CE06F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eigenspace</w:t>
      </w:r>
      <w:proofErr w:type="spellEnd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),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où la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première coordonnée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correspond à la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plus grande variation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—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cet espace est noté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q</m:t>
            </m:r>
          </m:sup>
        </m:sSup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30BB800E" w14:textId="77777777" w:rsidR="00CE06F6" w:rsidRPr="00CE06F6" w:rsidRDefault="00CE06F6" w:rsidP="00CE06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t>Si l’on souhaite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réduire la dimension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à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p≤q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alors les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 premières lignes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(p)</m:t>
            </m:r>
          </m:sup>
        </m:sSup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conservent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le mieux possible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les distances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parmi toutes les réductions linéaires possibles de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en dimension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242C5EEC" w14:textId="77777777" w:rsidR="00CE06F6" w:rsidRPr="00CE06F6" w:rsidRDefault="00CE06F6" w:rsidP="00CE06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Ainsi :</w:t>
      </w:r>
    </w:p>
    <w:p w14:paraId="5542424C" w14:textId="77777777" w:rsidR="00CE06F6" w:rsidRPr="00CE06F6" w:rsidRDefault="00CE06F6" w:rsidP="00CE06F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(p)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p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69F65126" w14:textId="77777777" w:rsidR="00CE06F6" w:rsidRPr="00CE06F6" w:rsidRDefault="00CE06F6" w:rsidP="00CE06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où</w:t>
      </w:r>
      <w:proofErr w:type="gramEnd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:</w:t>
      </w:r>
    </w:p>
    <w:p w14:paraId="2993FC18" w14:textId="77777777" w:rsidR="00CE06F6" w:rsidRPr="00CE06F6" w:rsidRDefault="00CE06F6" w:rsidP="00CE0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b>
        </m:sSub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w:proofErr w:type="gramStart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est</w:t>
      </w:r>
      <w:proofErr w:type="gramEnd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la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sous-matrice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p×p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 premières valeurs propres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 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Λ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</w:p>
    <w:p w14:paraId="2D3ADDAA" w14:textId="77777777" w:rsidR="00CE06F6" w:rsidRPr="00CE06F6" w:rsidRDefault="00CE06F6" w:rsidP="00CE0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b>
        </m:sSub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w:proofErr w:type="gramStart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contient</w:t>
      </w:r>
      <w:proofErr w:type="gramEnd"/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les </w:t>
      </w:r>
      <w:r w:rsidRPr="00CE06F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 premières colonnes</w:t>
      </w: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 la matrice des vecteurs propres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V</m:t>
        </m:r>
      </m:oMath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68205343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C12DC53">
          <v:rect id="_x0000_i1262" alt="" style="width:453.6pt;height:.05pt;mso-width-percent:0;mso-height-percent:0;mso-width-percent:0;mso-height-percent:0" o:hralign="center" o:hrstd="t" o:hr="t" fillcolor="#a0a0a0" stroked="f"/>
        </w:pict>
      </w:r>
    </w:p>
    <w:p w14:paraId="3B2710E0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15 — Récapitulatif : MDS classique</w:t>
      </w:r>
    </w:p>
    <w:p w14:paraId="64BF2B8D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 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permet de :</w:t>
      </w:r>
    </w:p>
    <w:p w14:paraId="14F6B9AF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Donner des configurations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(p)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dans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pour tout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p=1,2,…,q</m:t>
        </m:r>
      </m:oMath>
    </w:p>
    <w:p w14:paraId="583E32E8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Avoir des coordonnées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centrées</w:t>
      </w:r>
    </w:p>
    <w:p w14:paraId="6533E14B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Ordonner les axes selon la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variance décroissante</w:t>
      </w:r>
    </w:p>
    <w:p w14:paraId="1256F37C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Réduire la dimension (comme l’ACP)</w:t>
      </w:r>
    </w:p>
    <w:p w14:paraId="2CC78B7A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Obtenir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solution exacte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si les distances sont euclidiennes</w:t>
      </w:r>
    </w:p>
    <w:p w14:paraId="7E3EA055" w14:textId="77777777" w:rsidR="00B236DC" w:rsidRPr="00B236DC" w:rsidRDefault="00B236DC" w:rsidP="00B236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Être utilisé même si les distances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ne le sont pas strictement</w:t>
      </w:r>
    </w:p>
    <w:p w14:paraId="4399D4FD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407FB7C">
          <v:rect id="_x0000_i1261" alt="" style="width:453.6pt;height:.05pt;mso-width-percent:0;mso-height-percent:0;mso-width-percent:0;mso-height-percent:0" o:hralign="center" o:hrstd="t" o:hr="t" fillcolor="#a0a0a0" stroked="f"/>
        </w:pict>
      </w:r>
    </w:p>
    <w:p w14:paraId="7F8CCE57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16 — Exemples : MDS classique</w:t>
      </w:r>
    </w:p>
    <w:p w14:paraId="57D4D70A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considère plusieurs exemples :</w:t>
      </w:r>
    </w:p>
    <w:p w14:paraId="1B4A8901" w14:textId="77777777" w:rsidR="00B236DC" w:rsidRPr="00B236DC" w:rsidRDefault="00B236DC" w:rsidP="00B236D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Un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tétraèdre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 géométrie euclidienne (arêtes = 1)</w:t>
      </w:r>
    </w:p>
    <w:p w14:paraId="1576B432" w14:textId="77777777" w:rsidR="00B236DC" w:rsidRDefault="00B236DC" w:rsidP="00B236D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géométrie circulaire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(distance sur un cercle)</w:t>
      </w:r>
    </w:p>
    <w:p w14:paraId="5329D5AD" w14:textId="43A6C084" w:rsidR="00CE06F6" w:rsidRPr="00B236DC" w:rsidRDefault="00CE06F6" w:rsidP="00CE06F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6F3470B3" wp14:editId="3D179EB4">
            <wp:extent cx="4583674" cy="1135308"/>
            <wp:effectExtent l="0" t="0" r="1270" b="0"/>
            <wp:docPr id="1577534345" name="Image 1" descr="Une image contenant diagramme, croquis, blanc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34345" name="Image 1" descr="Une image contenant diagramme, croquis, blanc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646" cy="11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AEC" w14:textId="77777777" w:rsidR="00B236DC" w:rsidRPr="00B236DC" w:rsidRDefault="00B236DC" w:rsidP="00B236D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L’exemple des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distances aériennes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entre villes (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Izenman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§13.1.1)</w:t>
      </w:r>
    </w:p>
    <w:p w14:paraId="3D08E186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2F09806">
          <v:rect id="_x0000_i1260" alt="" style="width:453.6pt;height:.05pt;mso-width-percent:0;mso-height-percent:0;mso-width-percent:0;mso-height-percent:0" o:hralign="center" o:hrstd="t" o:hr="t" fillcolor="#a0a0a0" stroked="f"/>
        </w:pict>
      </w:r>
    </w:p>
    <w:p w14:paraId="18C09797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17 — Exemple : tétraèdre</w:t>
      </w:r>
    </w:p>
    <w:p w14:paraId="2F844164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t>Matrice de distances entre les 4 sommets d’un tétraèdre (toutes égales à 1) :</w:t>
      </w:r>
    </w:p>
    <w:p w14:paraId="7FCD6261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D=(</m:t>
          </m:r>
          <m:m>
            <m:mPr>
              <m:plcHide m:val="1"/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0</m:t>
                </m:r>
              </m:e>
            </m:mr>
          </m:m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05442744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 calcul donne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matrice de Gram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dont les valeurs propres sont : (0.5, 0.5, 0.5, 0).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En utilisant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p=3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on retrouve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parfaitement le tétraèdre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2CB40B3A" w14:textId="3A269903" w:rsidR="00CE06F6" w:rsidRPr="00B236DC" w:rsidRDefault="00CE06F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75C8EBE4" wp14:editId="2081AA47">
            <wp:extent cx="3365500" cy="2324100"/>
            <wp:effectExtent l="0" t="0" r="0" b="0"/>
            <wp:docPr id="1559769461" name="Image 1" descr="Une image contenant ligne, diagramme, triangle, pen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69461" name="Image 1" descr="Une image contenant ligne, diagramme, triangle, pent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1121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2019483">
          <v:rect id="_x0000_i1259" alt="" style="width:453.6pt;height:.05pt;mso-width-percent:0;mso-height-percent:0;mso-width-percent:0;mso-height-percent:0" o:hralign="center" o:hrstd="t" o:hr="t" fillcolor="#a0a0a0" stroked="f"/>
        </w:pict>
      </w:r>
    </w:p>
    <w:p w14:paraId="64D4E60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18 — Exemple : distances circulaires</w:t>
      </w:r>
    </w:p>
    <w:p w14:paraId="5CB13744" w14:textId="60665DB6" w:rsidR="00CE06F6" w:rsidRDefault="00CE06F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Matrice des distances par paires : </w:t>
      </w:r>
    </w:p>
    <w:p w14:paraId="7653CC79" w14:textId="6C78430D" w:rsidR="00CE06F6" w:rsidRDefault="00CE06F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CE06F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537B60D9" wp14:editId="77E9C2F0">
            <wp:extent cx="3365500" cy="1524000"/>
            <wp:effectExtent l="0" t="0" r="0" b="0"/>
            <wp:docPr id="759208926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8926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F26" w14:textId="2ED6825C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Matrice de distances correspondant à des points sur un cercle.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 xml:space="preserve">Les valeurs propres de la matrice de Gram </w:t>
      </w:r>
      <w:proofErr w:type="gramStart"/>
      <w:r w:rsidR="00CE06F6">
        <w:rPr>
          <w:rFonts w:ascii="Helvetica" w:hAnsi="Helvetica" w:cs="Helvetica"/>
          <w:color w:val="000000"/>
          <w:kern w:val="0"/>
          <w:sz w:val="21"/>
          <w:szCs w:val="21"/>
        </w:rPr>
        <w:t>B</w:t>
      </w:r>
      <w:r w:rsidR="00CE06F6">
        <w:rPr>
          <w:rFonts w:ascii="Helvetica" w:hAnsi="Helvetica" w:cs="Helvetica"/>
          <w:color w:val="000000"/>
          <w:kern w:val="0"/>
          <w:sz w:val="15"/>
          <w:szCs w:val="15"/>
        </w:rPr>
        <w:t>(</w:t>
      </w:r>
      <w:proofErr w:type="gramEnd"/>
      <w:r w:rsidR="00CE06F6">
        <w:rPr>
          <w:rFonts w:ascii="Helvetica" w:hAnsi="Helvetica" w:cs="Helvetica"/>
          <w:color w:val="000000"/>
          <w:kern w:val="0"/>
          <w:sz w:val="15"/>
          <w:szCs w:val="15"/>
        </w:rPr>
        <w:t>4×4)</w:t>
      </w:r>
      <w:r w:rsidR="00CE06F6">
        <w:rPr>
          <w:rFonts w:ascii="Helvetica" w:hAnsi="Helvetica" w:cs="Helvetica"/>
          <w:color w:val="000000"/>
          <w:kern w:val="0"/>
          <w:sz w:val="15"/>
          <w:szCs w:val="15"/>
        </w:rPr>
        <w:t xml:space="preserve"> 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sont :</w:t>
      </w:r>
    </w:p>
    <w:p w14:paraId="67E29CC5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(5.6117,-1.2039,-0.0000,2.2234)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7BA514D8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ne peut pas prendre la racine carrée des valeurs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négatives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donc on garde uniquement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valeurs propres positives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→ approximation de la géométrie circulaire par une géométrie euclidienne.</w:t>
      </w:r>
    </w:p>
    <w:p w14:paraId="071D9629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lastRenderedPageBreak/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BDFAEFC">
          <v:rect id="_x0000_i1258" alt="" style="width:453.6pt;height:.05pt;mso-width-percent:0;mso-height-percent:0;mso-width-percent:0;mso-height-percent:0" o:hralign="center" o:hrstd="t" o:hr="t" fillcolor="#a0a0a0" stroked="f"/>
        </w:pict>
      </w:r>
    </w:p>
    <w:p w14:paraId="151667C2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19 — Exemple : distances circulaires (suite)</w:t>
      </w:r>
    </w:p>
    <w:p w14:paraId="3EF314D5" w14:textId="77777777" w:rsidR="00BC6FB6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En utilisant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p=2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on obtient une configuration 2D </w:t>
      </w:r>
      <m:oMath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(2)</m:t>
            </m:r>
          </m:sup>
        </m:sSup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7972E2F" w14:textId="53FEA7C3" w:rsidR="00B236DC" w:rsidRDefault="00BC6FB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6B76D175" wp14:editId="69E614DF">
            <wp:extent cx="2052536" cy="1518102"/>
            <wp:effectExtent l="0" t="0" r="5080" b="6350"/>
            <wp:docPr id="1612287586" name="Image 1" descr="Une image contenant ligne, diagramme, tri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87586" name="Image 1" descr="Une image contenant ligne, diagramme, triangl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3604" cy="1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DC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On compare la matrice des distances réelles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D</m:t>
        </m:r>
      </m:oMath>
      <w:r w:rsidR="00B236DC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 celle reconstituée </w:t>
      </w:r>
      <m:oMath>
        <m:acc>
          <m:acc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</m:acc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∥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j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∥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2</m:t>
            </m:r>
          </m:sup>
        </m:sSup>
      </m:oMath>
      <w:r w:rsidR="00B236DC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="00B236DC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Les valeurs sont très proches → la reconstruction est fidèle.</w:t>
      </w:r>
    </w:p>
    <w:p w14:paraId="490A9305" w14:textId="2F935519" w:rsidR="00BC6FB6" w:rsidRPr="00B236DC" w:rsidRDefault="00BC6FB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42347EA4" wp14:editId="33BC3DEC">
            <wp:extent cx="4894959" cy="791546"/>
            <wp:effectExtent l="0" t="0" r="0" b="0"/>
            <wp:docPr id="891510471" name="Image 1" descr="Une image contenant texte, Police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0471" name="Image 1" descr="Une image contenant texte, Police, blanc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613" cy="8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71A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0B3A7AC5">
          <v:rect id="_x0000_i1257" alt="" style="width:453.6pt;height:.05pt;mso-width-percent:0;mso-height-percent:0;mso-width-percent:0;mso-height-percent:0" o:hralign="center" o:hrstd="t" o:hr="t" fillcolor="#a0a0a0" stroked="f"/>
        </w:pict>
      </w:r>
    </w:p>
    <w:p w14:paraId="548CD27F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20 — Exemple : distances aériennes</w:t>
      </w:r>
    </w:p>
    <w:p w14:paraId="397438DD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Exemple d’application </w:t>
      </w: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du 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aux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distances aériennes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entre grandes villes américaines.</w:t>
      </w:r>
    </w:p>
    <w:p w14:paraId="3C41749F" w14:textId="45EBCBB6" w:rsidR="00BC6FB6" w:rsidRPr="00B236DC" w:rsidRDefault="00BC6FB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01F2E93A" wp14:editId="7F3FB669">
            <wp:extent cx="4340482" cy="3005133"/>
            <wp:effectExtent l="0" t="0" r="3175" b="5080"/>
            <wp:docPr id="94066214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6214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265" cy="30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5140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291DB30C">
          <v:rect id="_x0000_i1256" alt="" style="width:453.6pt;height:.05pt;mso-width-percent:0;mso-height-percent:0;mso-width-percent:0;mso-height-percent:0" o:hralign="center" o:hrstd="t" o:hr="t" fillcolor="#a0a0a0" stroked="f"/>
        </w:pict>
      </w:r>
    </w:p>
    <w:p w14:paraId="7F57CB5A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lastRenderedPageBreak/>
        <w:t>Diapo 21 — Exemple : distances aériennes (suite)</w:t>
      </w:r>
    </w:p>
    <w:p w14:paraId="73102E82" w14:textId="578F31D8" w:rsidR="00BC6FB6" w:rsidRDefault="00BC6FB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2B781618" wp14:editId="63A28600">
            <wp:extent cx="3902737" cy="2822515"/>
            <wp:effectExtent l="0" t="0" r="0" b="0"/>
            <wp:docPr id="924461589" name="Image 1" descr="Une image contenant texte, capture d’écran, menu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1589" name="Image 1" descr="Une image contenant texte, capture d’écran, menu, nombr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6616" cy="28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4A5B" w14:textId="4A45CE82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Les distances aériennes ne sont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pas strictement euclidiennes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On retient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3 plus grandes valeurs propres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(à l’aide du </w:t>
      </w:r>
      <w:proofErr w:type="spellStart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scree</w:t>
      </w:r>
      <w:proofErr w:type="spellEnd"/>
      <w:r w:rsidRPr="00B236DC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plot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Représentation tridimensionnelle approximative.</w:t>
      </w:r>
    </w:p>
    <w:p w14:paraId="262E7F45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C1D80AA">
          <v:rect id="_x0000_i1255" alt="" style="width:453.6pt;height:.05pt;mso-width-percent:0;mso-height-percent:0;mso-width-percent:0;mso-height-percent:0" o:hralign="center" o:hrstd="t" o:hr="t" fillcolor="#a0a0a0" stroked="f"/>
        </w:pict>
      </w:r>
    </w:p>
    <w:p w14:paraId="60D5375B" w14:textId="77777777" w:rsid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22-23 — Exemple : distances aériennes (visualisation)</w:t>
      </w:r>
    </w:p>
    <w:p w14:paraId="0A4C0120" w14:textId="394A32F0" w:rsidR="00BC6FB6" w:rsidRPr="00B236DC" w:rsidRDefault="00BC6FB6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drawing>
          <wp:inline distT="0" distB="0" distL="0" distR="0" wp14:anchorId="6E90E2AC" wp14:editId="507F84D7">
            <wp:extent cx="3601180" cy="3095856"/>
            <wp:effectExtent l="0" t="0" r="5715" b="3175"/>
            <wp:docPr id="1596093146" name="Image 1" descr="Une image contenant texte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93146" name="Image 1" descr="Une image contenant texte, capture d’écran, diagramm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030" cy="31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8E39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Visualisation des villes dans un plan ou espace 3D :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la carte reconstituée ressemble à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carte géographique déformée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États-Unis.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Les distances sont respectées dans la mesure du possible.</w:t>
      </w:r>
    </w:p>
    <w:p w14:paraId="7F050DF4" w14:textId="0F99175C" w:rsidR="00BC6FB6" w:rsidRPr="00B236DC" w:rsidRDefault="00BC6FB6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drawing>
          <wp:inline distT="0" distB="0" distL="0" distR="0" wp14:anchorId="7F21D3D9" wp14:editId="150529BB">
            <wp:extent cx="4301571" cy="3479853"/>
            <wp:effectExtent l="0" t="0" r="3810" b="0"/>
            <wp:docPr id="1458054582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4582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7668" cy="3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1DB0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7EED9678">
          <v:rect id="_x0000_i1254" alt="" style="width:453.6pt;height:.05pt;mso-width-percent:0;mso-height-percent:0;mso-width-percent:0;mso-height-percent:0" o:hralign="center" o:hrstd="t" o:hr="t" fillcolor="#a0a0a0" stroked="f"/>
        </w:pict>
      </w:r>
    </w:p>
    <w:p w14:paraId="67B3AAF9" w14:textId="77777777" w:rsidR="00BC6FB6" w:rsidRDefault="00B236DC" w:rsidP="00BC6F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Diapo 24 — Distance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scaling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(ou mise à l’échelle des distances)</w:t>
      </w:r>
    </w:p>
    <w:p w14:paraId="090CF4F3" w14:textId="607E4897" w:rsidR="00BC6FB6" w:rsidRPr="00BC6FB6" w:rsidRDefault="00BC6FB6" w:rsidP="00BC6F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classique (</w:t>
      </w:r>
      <w:proofErr w:type="spellStart"/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classical</w:t>
      </w:r>
      <w:proofErr w:type="spellEnd"/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MDS)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cherche à trouver une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configuration optimale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points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telle que :</w:t>
      </w:r>
    </w:p>
    <w:p w14:paraId="511DB4CA" w14:textId="77777777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≈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∥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7BAD9128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c’est</w:t>
      </w:r>
      <w:proofErr w:type="gramEnd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-à-dire que les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distances observées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soient aussi proches que possible des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distances reconstruites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d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2EA1994B" w14:textId="62C0E240" w:rsidR="00BC6FB6" w:rsidRPr="00BC6FB6" w:rsidRDefault="00BC6FB6" w:rsidP="00BC6F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Mise à l’échelle des distances (</w:t>
      </w:r>
      <w:r w:rsidRPr="00BC6FB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lang w:eastAsia="fr-FR"/>
          <w14:ligatures w14:val="none"/>
        </w:rPr>
        <w:t xml:space="preserve">Distance </w:t>
      </w:r>
      <w:proofErr w:type="spellStart"/>
      <w:r w:rsidRPr="00BC6FB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lang w:eastAsia="fr-FR"/>
          <w14:ligatures w14:val="none"/>
        </w:rPr>
        <w:t>Scaling</w:t>
      </w:r>
      <w:proofErr w:type="spellEnd"/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)</w:t>
      </w:r>
    </w:p>
    <w:p w14:paraId="0882996F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assouplit la contrainte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≈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d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du MDS classique en autorisant une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transformation monotone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distances :</w:t>
      </w:r>
    </w:p>
    <w:p w14:paraId="1544D9DE" w14:textId="77777777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≈f(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0D66E960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où</w:t>
      </w:r>
      <w:proofErr w:type="gramEnd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une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fonction monotone croissante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518E2BC7" w14:textId="1B49369D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Types de MDS selon la nature des dissimilarités :</w:t>
      </w:r>
    </w:p>
    <w:p w14:paraId="563259AB" w14:textId="77777777" w:rsidR="00BC6FB6" w:rsidRPr="00BC6FB6" w:rsidRDefault="00BC6FB6" w:rsidP="00BC6F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métrique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proofErr w:type="spellStart"/>
      <w:r w:rsidRPr="00BC6FB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metric</w:t>
      </w:r>
      <w:proofErr w:type="spellEnd"/>
      <w:r w:rsidRPr="00BC6FB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MDS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 : si les dissimilarités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sont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quantitatives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(valeurs numériques).</w:t>
      </w:r>
    </w:p>
    <w:p w14:paraId="64A6CFEF" w14:textId="77777777" w:rsidR="00BC6FB6" w:rsidRPr="00BC6FB6" w:rsidRDefault="00BC6FB6" w:rsidP="00BC6FB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lastRenderedPageBreak/>
        <w:t>MDS non métrique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</w:t>
      </w:r>
      <w:r w:rsidRPr="00BC6FB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non-</w:t>
      </w:r>
      <w:proofErr w:type="spellStart"/>
      <w:r w:rsidRPr="00BC6FB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metric</w:t>
      </w:r>
      <w:proofErr w:type="spellEnd"/>
      <w:r w:rsidRPr="00BC6FB6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MDS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 : si les dissimilarités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sont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qualitatives ou ordinales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(par exemple : classement des similarités).</w:t>
      </w:r>
    </w:p>
    <w:p w14:paraId="54B60A9A" w14:textId="26F640F3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Différence avec le MDS classique :</w:t>
      </w:r>
    </w:p>
    <w:p w14:paraId="66C1890A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Contrairement </w:t>
      </w:r>
      <w:proofErr w:type="gramStart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au </w:t>
      </w:r>
      <w:proofErr w:type="spellStart"/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la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mise à l’échelle des distances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un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processus d’optimisation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on cherche à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minimiser une fonction de stress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(mesurant la différence entre distances réelles et reconstruites),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et la solution est obtenue par des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algorithmes itératifs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(numériques).</w:t>
      </w:r>
    </w:p>
    <w:p w14:paraId="48880223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FAE3AAA">
          <v:rect id="_x0000_i1253" alt="" style="width:453.6pt;height:.05pt;mso-width-percent:0;mso-height-percent:0;mso-width-percent:0;mso-height-percent:0" o:hralign="center" o:hrstd="t" o:hr="t" fillcolor="#a0a0a0" stroked="f"/>
        </w:pict>
      </w:r>
    </w:p>
    <w:p w14:paraId="24C6E763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25 — MDS métrique</w:t>
      </w:r>
    </w:p>
    <w:p w14:paraId="4F8D3838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métrique (classique)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Étant donnée une dimension faible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 une fonction monotone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 MDS métrique cherche à trouver une configuration optimale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X⊂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p>
        </m:sSup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telle que :</w:t>
      </w:r>
    </w:p>
    <w:p w14:paraId="77B29B80" w14:textId="77777777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f(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)≈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∥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1A047191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aussi</w:t>
      </w:r>
      <w:proofErr w:type="gramEnd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proche que possible.</w:t>
      </w:r>
    </w:p>
    <w:p w14:paraId="37858917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 La fonction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peut être prise comme une fonction monotone paramétrique,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par exemple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)=α+β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8E900CA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 « Aussi proche que possible » est maintenant défini explicitement par la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perte quadratique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</w:p>
    <w:p w14:paraId="3DCFF929" w14:textId="77777777" w:rsidR="00BC6FB6" w:rsidRPr="00BC6FB6" w:rsidRDefault="00BC6FB6" w:rsidP="00BC6FB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kern w:val="0"/>
              <w:lang w:eastAsia="fr-FR"/>
              <w14:ligatures w14:val="none"/>
            </w:rPr>
            <m:t>stress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=L(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)=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i&lt;j</m:t>
                      </m:r>
                    </m:sub>
                    <m:sup/>
                    <m:e/>
                  </m:nary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-f(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)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∑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6E966113" w14:textId="77777777" w:rsidR="00BC6FB6" w:rsidRP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et</w:t>
      </w:r>
      <w:proofErr w:type="gramEnd"/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le MDS métrique minimise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L(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d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sur tous les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kern w:val="0"/>
                    <w:lang w:eastAsia="fr-FR"/>
                    <w14:ligatures w14:val="none"/>
                  </w:rPr>
                  <m:t>d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α,β</m:t>
        </m:r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A17052C" w14:textId="77777777" w:rsidR="00BC6FB6" w:rsidRDefault="00BC6FB6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 Le MDS métrique usuel est le cas particulier où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;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la solution du MDS métrique (par optimisation) </w:t>
      </w:r>
      <w:r w:rsidRPr="00BC6FB6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n’est pas égale</w:t>
      </w:r>
      <w:r w:rsidRPr="00BC6FB6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à celle du MDS classique.</w:t>
      </w:r>
    </w:p>
    <w:p w14:paraId="492951DB" w14:textId="51361699" w:rsidR="00BC6FB6" w:rsidRPr="00BC6FB6" w:rsidRDefault="00E300CF" w:rsidP="00BC6F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07990FC">
          <v:rect id="_x0000_i1252" alt="" style="width:453.6pt;height:.05pt;mso-width-percent:0;mso-height-percent:0;mso-width-percent:0;mso-height-percent:0" o:hralign="center" o:hrstd="t" o:hr="t" fillcolor="#a0a0a0" stroked="f"/>
        </w:pict>
      </w:r>
    </w:p>
    <w:p w14:paraId="05EBF342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Diapo 26 — Cartographie de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(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Mapping)</w:t>
      </w:r>
    </w:p>
    <w:p w14:paraId="47DFE50C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Une variante du MDS métrique.</w:t>
      </w:r>
    </w:p>
    <w:p w14:paraId="7362CE6E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Fonction de stress de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:</w:t>
      </w:r>
    </w:p>
    <w:p w14:paraId="30964055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kern w:val="0"/>
                  <w:lang w:eastAsia="fr-FR"/>
                  <w14:ligatures w14:val="none"/>
                </w:rPr>
                <m:t>stress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eastAsia="Times New Roman" w:hAnsi="Times New Roman" w:cs="Times New Roman"/>
                  <w:kern w:val="0"/>
                  <w:lang w:eastAsia="fr-FR"/>
                  <w14:ligatures w14:val="none"/>
                </w:rPr>
                <m:t>Sammon</m:t>
              </m:r>
              <w:proofErr w:type="spellEnd"/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l&lt;k</m:t>
                  </m:r>
                </m:sub>
                <m:sup/>
                <m:e/>
              </m:nary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lk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i&lt;j</m:t>
              </m:r>
            </m:sub>
            <m:sup/>
            <m:e/>
          </m:nary>
          <m:f>
            <m:f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ij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ij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ij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0F2EC5CA" w14:textId="77777777" w:rsidR="00B236DC" w:rsidRPr="00B236DC" w:rsidRDefault="00B236DC" w:rsidP="00B236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petites distances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ont plus de poids → meilleure préservation des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voisinages locaux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0667FBF" w14:textId="77777777" w:rsidR="00B236DC" w:rsidRPr="00B236DC" w:rsidRDefault="00B236DC" w:rsidP="00B236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La solution est trouvée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numériquement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, souvent en partant de la configuration 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473F800D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0C20153C">
          <v:rect id="_x0000_i1251" alt="" style="width:453.6pt;height:.05pt;mso-width-percent:0;mso-height-percent:0;mso-width-percent:0;mso-height-percent:0" o:hralign="center" o:hrstd="t" o:hr="t" fillcolor="#a0a0a0" stroked="f"/>
        </w:pict>
      </w:r>
    </w:p>
    <w:p w14:paraId="6A205F5E" w14:textId="77777777" w:rsid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Diapo 27 — Comparaison :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vs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Mapping</w:t>
      </w:r>
    </w:p>
    <w:p w14:paraId="7C2BEB2D" w14:textId="00313F72" w:rsidR="00B91D2A" w:rsidRPr="00B236DC" w:rsidRDefault="00B91D2A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drawing>
          <wp:inline distT="0" distB="0" distL="0" distR="0" wp14:anchorId="7C5BA3DE" wp14:editId="3E54AF40">
            <wp:extent cx="4515580" cy="2006924"/>
            <wp:effectExtent l="0" t="0" r="5715" b="0"/>
            <wp:docPr id="324888491" name="Image 1" descr="Une image contenant capture d’écran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8491" name="Image 1" descr="Une image contenant capture d’écran, ligne, diagramm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97" cy="20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185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Résultats (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Izenman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Fig. 13.9) :</w:t>
      </w:r>
    </w:p>
    <w:p w14:paraId="1030CC7F" w14:textId="77777777" w:rsidR="00B236DC" w:rsidRPr="00B236DC" w:rsidRDefault="00B236DC" w:rsidP="00B236D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 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conserve bien les grandes distances.</w:t>
      </w:r>
    </w:p>
    <w:p w14:paraId="3B21DD4F" w14:textId="77777777" w:rsidR="00B236DC" w:rsidRPr="00B236DC" w:rsidRDefault="00B236DC" w:rsidP="00B236D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 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Mapping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préserve mieux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petites distances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(les objets proches restent proches).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C’est donc une méthode plus adaptée pour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structures locales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D33E9E1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0304A161">
          <v:rect id="_x0000_i1250" alt="" style="width:453.6pt;height:.05pt;mso-width-percent:0;mso-height-percent:0;mso-width-percent:0;mso-height-percent:0" o:hralign="center" o:hrstd="t" o:hr="t" fillcolor="#a0a0a0" stroked="f"/>
        </w:pict>
      </w:r>
    </w:p>
    <w:p w14:paraId="6BA02FD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28 — MDS non métrique</w:t>
      </w:r>
    </w:p>
    <w:p w14:paraId="508F1E53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Dans de nombreuses applications du MDS, les dissimilarités ne sont connues qu’à travers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leur ordre de classement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et l’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écart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entre deux dissimilarités successives n’a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aucune importance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ou n’est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pas disponible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1D8B3D42" w14:textId="77777777" w:rsidR="00B91D2A" w:rsidRPr="00B91D2A" w:rsidRDefault="00B91D2A" w:rsidP="00B91D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proofErr w:type="gramStart"/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MDS non métrique</w:t>
      </w:r>
      <w:proofErr w:type="gramEnd"/>
    </w:p>
    <w:p w14:paraId="01B9BE0F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Étant donnée une dimension faible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</m:t>
        </m:r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le MDS non métrique cherche à trouver une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configuration optimale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X⊂</m:t>
        </m:r>
        <m:sSup>
          <m:s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p</m:t>
            </m:r>
          </m:sup>
        </m:sSup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telle que :</w:t>
      </w:r>
    </w:p>
    <w:p w14:paraId="4DBCF7F3" w14:textId="77777777" w:rsidR="00B91D2A" w:rsidRPr="00B91D2A" w:rsidRDefault="00B91D2A" w:rsidP="00B91D2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f(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)≈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∥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j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∥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65810F73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gramStart"/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t>aussi</w:t>
      </w:r>
      <w:proofErr w:type="gramEnd"/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proche que possible.</w:t>
      </w:r>
    </w:p>
    <w:p w14:paraId="233AAE62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 Contrairement au MDS métrique, ici la fonction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</m:t>
        </m:r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beaucoup plus générale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et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n’est définie qu’impliciteme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nt.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• Les valeurs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)=</m:t>
        </m:r>
        <m:sSubSup>
          <m:sSub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*</m:t>
            </m:r>
          </m:sup>
        </m:sSubSup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sont appelées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disparités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et elles ne préservent que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l’ordre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dissimilarités, c’est-à-dire :</w:t>
      </w:r>
    </w:p>
    <w:p w14:paraId="4356B00A" w14:textId="5A04E44C" w:rsidR="00B236DC" w:rsidRPr="00B236DC" w:rsidRDefault="00B91D2A" w:rsidP="00B91D2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k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l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    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⇔</m:t>
        </m:r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    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)≤f(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k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l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    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⇔</m:t>
        </m:r>
        <m:r>
          <m:rPr>
            <m:nor/>
          </m:rPr>
          <w:rPr>
            <w:rFonts w:ascii="Times New Roman" w:eastAsia="Times New Roman" w:hAnsi="Times New Roman" w:cs="Times New Roman"/>
            <w:kern w:val="0"/>
            <w:lang w:eastAsia="fr-FR"/>
            <w14:ligatures w14:val="none"/>
          </w:rPr>
          <m:t>    </m:t>
        </m:r>
        <m:sSubSup>
          <m:sSub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≤</m:t>
        </m:r>
        <m:sSubSup>
          <m:sSubSup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k</m:t>
            </m:r>
            <m:r>
              <m:rPr>
                <m:scr m:val="script"/>
                <m:sty m:val="p"/>
              </m:r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l</m:t>
            </m:r>
          </m:sub>
          <m:sup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*</m:t>
            </m:r>
          </m:sup>
        </m:sSubSup>
      </m:oMath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BB6913B">
          <v:rect id="_x0000_i1249" alt="" style="width:453.6pt;height:.05pt;mso-width-percent:0;mso-height-percent:0;mso-width-percent:0;mso-height-percent:0" o:hralign="center" o:hrstd="t" o:hr="t" fillcolor="#a0a0a0" stroked="f"/>
        </w:pict>
      </w:r>
    </w:p>
    <w:p w14:paraId="6FAC47F8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Diapo 29 — MDS non métrique de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Kruskal</w:t>
      </w:r>
      <w:proofErr w:type="spellEnd"/>
    </w:p>
    <w:p w14:paraId="3F51FB37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Kruskal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a proposé de minimiser :</w:t>
      </w:r>
    </w:p>
    <w:p w14:paraId="471F4C10" w14:textId="77777777" w:rsidR="00B236DC" w:rsidRPr="00B236DC" w:rsidRDefault="00B236DC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kern w:val="0"/>
              <w:lang w:eastAsia="fr-FR"/>
              <w14:ligatures w14:val="none"/>
            </w:rPr>
            <m:t>stress-1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(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,</m:t>
          </m:r>
          <m:sSubSup>
            <m:sSub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)=</m:t>
          </m:r>
          <m:sSup>
            <m:sSup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supHide m:val="1"/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i&lt;j</m:t>
                      </m:r>
                    </m:sub>
                    <m:sup/>
                    <m:e/>
                  </m:nary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*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lang w:eastAsia="fr-FR"/>
                      <w14:ligatures w14:val="none"/>
                    </w:rPr>
                    <m:t>∑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lang w:eastAsia="fr-FR"/>
                              <w14:ligatures w14:val="none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lang w:eastAsia="fr-FR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w:br/>
          </m:r>
        </m:oMath>
      </m:oMathPara>
    </w:p>
    <w:p w14:paraId="16B5EEE9" w14:textId="3A6DD9B1" w:rsidR="00B236DC" w:rsidRPr="00B91D2A" w:rsidRDefault="00B236DC" w:rsidP="00B91D2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1"/>
          <w:szCs w:val="21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Les dissimilarités initiales ne servent qu’à comparer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ordres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(pas les valeurs)</w:t>
      </w:r>
      <w:r w:rsid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,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ij</w:t>
      </w:r>
      <w:proofErr w:type="spellEnd"/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&lt;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k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l</w:t>
      </w:r>
      <w:proofErr w:type="spellEnd"/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&lt;...&lt;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mf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La fonction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f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agit comme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courbe de régression monotone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entre dissimilarités et distances.</w:t>
      </w:r>
      <w:r w:rsid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(</w:t>
      </w:r>
      <w:proofErr w:type="spellStart"/>
      <w:proofErr w:type="gram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approximated</w:t>
      </w:r>
      <w:proofErr w:type="spellEnd"/>
      <w:proofErr w:type="gram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dissimilarities</w:t>
      </w:r>
      <w:proofErr w:type="spell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ij</w:t>
      </w:r>
      <w:proofErr w:type="spellEnd"/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as </w:t>
      </w:r>
      <w:proofErr w:type="gram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y ,</w:t>
      </w:r>
      <w:proofErr w:type="gram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disparities</w:t>
      </w:r>
      <w:proofErr w:type="spell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>ij</w:t>
      </w:r>
      <w:proofErr w:type="spellEnd"/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15"/>
          <w:szCs w:val="15"/>
        </w:rPr>
        <w:t xml:space="preserve">*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as ˆ </w:t>
      </w:r>
      <w:proofErr w:type="gram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y ,</w:t>
      </w:r>
      <w:proofErr w:type="gram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and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</w:t>
      </w:r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the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order</w:t>
      </w:r>
      <w:proofErr w:type="spell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of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dissimilarities</w:t>
      </w:r>
      <w:proofErr w:type="spell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 xml:space="preserve"> as </w:t>
      </w:r>
      <w:proofErr w:type="spellStart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explanatory</w:t>
      </w:r>
      <w:proofErr w:type="spellEnd"/>
      <w:r w:rsidR="00B91D2A">
        <w:rPr>
          <w:rFonts w:ascii="Helvetica" w:hAnsi="Helvetica" w:cs="Helvetica"/>
          <w:color w:val="000000"/>
          <w:kern w:val="0"/>
          <w:sz w:val="21"/>
          <w:szCs w:val="21"/>
        </w:rPr>
        <w:t>)</w:t>
      </w:r>
    </w:p>
    <w:p w14:paraId="39F70AD4" w14:textId="41053390" w:rsidR="00B91D2A" w:rsidRPr="00B236DC" w:rsidRDefault="00B91D2A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7F97F1B4" wp14:editId="7AFCF7C0">
            <wp:extent cx="2650719" cy="1683156"/>
            <wp:effectExtent l="0" t="0" r="3810" b="6350"/>
            <wp:docPr id="1091060494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0494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7216" cy="16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261A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40A2F20B">
          <v:rect id="_x0000_i1248" alt="" style="width:453.6pt;height:.05pt;mso-width-percent:0;mso-height-percent:0;mso-width-percent:0;mso-height-percent:0" o:hralign="center" o:hrstd="t" o:hr="t" fillcolor="#a0a0a0" stroked="f"/>
        </w:pict>
      </w:r>
    </w:p>
    <w:p w14:paraId="47119BE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30 — Exemple : reconnaissance de lettres</w:t>
      </w:r>
    </w:p>
    <w:p w14:paraId="607744C0" w14:textId="77777777" w:rsidR="00B91D2A" w:rsidRDefault="00B91D2A" w:rsidP="00B91D2A">
      <w:pPr>
        <w:pStyle w:val="NormalWeb"/>
        <w:rPr>
          <w:color w:val="000000"/>
        </w:rPr>
      </w:pPr>
      <w:proofErr w:type="spellStart"/>
      <w:r>
        <w:rPr>
          <w:color w:val="000000"/>
        </w:rPr>
        <w:t>Wolford</w:t>
      </w:r>
      <w:proofErr w:type="spellEnd"/>
      <w:r>
        <w:rPr>
          <w:color w:val="000000"/>
        </w:rPr>
        <w:t xml:space="preserve"> et </w:t>
      </w:r>
      <w:proofErr w:type="spellStart"/>
      <w:r>
        <w:rPr>
          <w:color w:val="000000"/>
        </w:rPr>
        <w:t>Hollingsworth</w:t>
      </w:r>
      <w:proofErr w:type="spellEnd"/>
      <w:r>
        <w:rPr>
          <w:color w:val="000000"/>
        </w:rPr>
        <w:t xml:space="preserve"> (1974) se sont intéressés aux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lev"/>
          <w:rFonts w:eastAsiaTheme="majorEastAsia"/>
          <w:color w:val="000000"/>
        </w:rPr>
        <w:t>erreurs de reconnaissance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commises lorsqu’une personne tente d’</w:t>
      </w:r>
      <w:r>
        <w:rPr>
          <w:rStyle w:val="lev"/>
          <w:rFonts w:eastAsiaTheme="majorEastAsia"/>
          <w:color w:val="000000"/>
        </w:rPr>
        <w:t>identifier des lettres de l’alphabet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présentées pendant seulement quelques millisecondes.</w:t>
      </w:r>
    </w:p>
    <w:p w14:paraId="5A9570F6" w14:textId="77777777" w:rsidR="00B91D2A" w:rsidRDefault="00B91D2A" w:rsidP="00B91D2A">
      <w:pPr>
        <w:pStyle w:val="NormalWeb"/>
        <w:rPr>
          <w:color w:val="000000"/>
        </w:rPr>
      </w:pPr>
      <w:r>
        <w:rPr>
          <w:color w:val="000000"/>
        </w:rPr>
        <w:t>Une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lev"/>
          <w:rFonts w:eastAsiaTheme="majorEastAsia"/>
          <w:color w:val="000000"/>
        </w:rPr>
        <w:t>matrice de confusion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 été construite, indiquant la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lev"/>
          <w:rFonts w:eastAsiaTheme="majorEastAsia"/>
          <w:color w:val="000000"/>
        </w:rPr>
        <w:t>fréquence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à laquelle chaque lettre présentée (</w:t>
      </w:r>
      <w:r>
        <w:rPr>
          <w:rStyle w:val="lev"/>
          <w:rFonts w:eastAsiaTheme="majorEastAsia"/>
          <w:color w:val="000000"/>
        </w:rPr>
        <w:t>stimulus</w:t>
      </w:r>
      <w:r>
        <w:rPr>
          <w:color w:val="000000"/>
        </w:rPr>
        <w:t>) a été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lev"/>
          <w:rFonts w:eastAsiaTheme="majorEastAsia"/>
          <w:color w:val="000000"/>
        </w:rPr>
        <w:t>confondue avec une autre</w:t>
      </w:r>
      <w:r>
        <w:rPr>
          <w:color w:val="000000"/>
        </w:rPr>
        <w:t>.</w:t>
      </w:r>
    </w:p>
    <w:p w14:paraId="321B66D5" w14:textId="77777777" w:rsidR="00B91D2A" w:rsidRDefault="00B91D2A" w:rsidP="00B91D2A">
      <w:pPr>
        <w:pStyle w:val="NormalWeb"/>
        <w:rPr>
          <w:color w:val="000000"/>
        </w:rPr>
      </w:pPr>
      <w:r>
        <w:rPr>
          <w:color w:val="000000"/>
        </w:rPr>
        <w:t>Une partie de cette matrice est présentée dans le tableau ci-dessous.</w:t>
      </w:r>
    </w:p>
    <w:p w14:paraId="099681FA" w14:textId="23D3AEFE" w:rsidR="00B236DC" w:rsidRPr="00B236DC" w:rsidRDefault="00B91D2A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drawing>
          <wp:inline distT="0" distB="0" distL="0" distR="0" wp14:anchorId="0AED1853" wp14:editId="6BE59ACF">
            <wp:extent cx="2542432" cy="1614396"/>
            <wp:effectExtent l="0" t="0" r="0" b="0"/>
            <wp:docPr id="446460488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0488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901" cy="16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DC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Question : est-ce une matrice de dissimilarité ?</w:t>
      </w:r>
    </w:p>
    <w:p w14:paraId="6E0508DE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D4A558D">
          <v:rect id="_x0000_i1247" alt="" style="width:453.6pt;height:.05pt;mso-width-percent:0;mso-height-percent:0;mso-width-percent:0;mso-height-percent:0" o:hralign="center" o:hrstd="t" o:hr="t" fillcolor="#a0a0a0" stroked="f"/>
        </w:pict>
      </w:r>
    </w:p>
    <w:p w14:paraId="52321D91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31 — Construction des dissimilarités</w:t>
      </w:r>
    </w:p>
    <w:p w14:paraId="50D40832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Comment déduire les dissimilarités à partir d’une matrice de similarité ?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À partir des similarités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 on choisit une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valeur maximale de similarité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c≥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max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⁡(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</m:t>
        </m:r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de sorte que :</w:t>
      </w:r>
    </w:p>
    <w:p w14:paraId="714B3908" w14:textId="77777777" w:rsidR="00B91D2A" w:rsidRPr="00B91D2A" w:rsidRDefault="00B91D2A" w:rsidP="00B91D2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=c-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δ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ij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kern w:val="0"/>
              <w:lang w:eastAsia="fr-FR"/>
              <w14:ligatures w14:val="none"/>
            </w:rPr>
            <m:t xml:space="preserve">si 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i</m:t>
          </m:r>
          <m:r>
            <m:rPr>
              <m:sty m:val="p"/>
            </m:rP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≠</m:t>
          </m:r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j,</m:t>
          </m:r>
          <m:r>
            <m:rPr>
              <m:nor/>
            </m:rPr>
            <w:rPr>
              <w:rFonts w:ascii="Times New Roman" w:eastAsia="Times New Roman" w:hAnsi="Times New Roman" w:cs="Times New Roman"/>
              <w:kern w:val="0"/>
              <w:lang w:eastAsia="fr-FR"/>
              <w14:ligatures w14:val="none"/>
            </w:rPr>
            <m:t>et   </m:t>
          </m:r>
          <m:sSub>
            <m:sSubPr>
              <m:ctrlP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lang w:eastAsia="fr-FR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lang w:eastAsia="fr-FR"/>
              <w14:ligatures w14:val="none"/>
            </w:rPr>
            <m:t>=0.</m:t>
          </m:r>
          <m:r>
            <w:rPr>
              <w:rFonts w:ascii="Cambria Math" w:eastAsia="Times New Roman" w:hAnsi="Cambria Math" w:cs="Times New Roman"/>
              <w:i/>
              <w:kern w:val="0"/>
              <w:lang w:eastAsia="fr-FR"/>
              <w14:ligatures w14:val="none"/>
            </w:rPr>
            <w:br/>
          </m:r>
        </m:oMath>
      </m:oMathPara>
    </w:p>
    <w:p w14:paraId="6DD7E40F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Quelle méthode est la plus appropriée ?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Comme les dissimilarités 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ont été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déduites des similarités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,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leurs valeurs absolues dépendent du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choix arbitraire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</m:t>
        </m:r>
      </m:oMath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C’est donc un cas où le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non métrique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est le plus logique à utiliser.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Cependant, on verra que les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méthodes métriques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(MDS classique et </w:t>
      </w:r>
      <w:proofErr w:type="spellStart"/>
      <w:r w:rsidRPr="00B91D2A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>Sammon</w:t>
      </w:r>
      <w:proofErr w:type="spellEnd"/>
      <w:r w:rsidRPr="00B91D2A">
        <w:rPr>
          <w:rFonts w:ascii="Times New Roman" w:eastAsia="Times New Roman" w:hAnsi="Times New Roman" w:cs="Times New Roman"/>
          <w:i/>
          <w:iCs/>
          <w:color w:val="000000"/>
          <w:kern w:val="0"/>
          <w:lang w:eastAsia="fr-FR"/>
          <w14:ligatures w14:val="none"/>
        </w:rPr>
        <w:t xml:space="preserve"> mapping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peuvent également donner de bons résultats.</w:t>
      </w:r>
    </w:p>
    <w:p w14:paraId="0E5512E8" w14:textId="77777777" w:rsidR="00B91D2A" w:rsidRPr="00B91D2A" w:rsidRDefault="00B91D2A" w:rsidP="00B91D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•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Combien de dimensions choisir ?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En observant les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valeurs propres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obtenues à partir de la solution du </w:t>
      </w:r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classique (</w:t>
      </w:r>
      <w:proofErr w:type="spellStart"/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r w:rsidRPr="00B91D2A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)</w:t>
      </w:r>
      <w:r w:rsidRPr="00B91D2A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</w:p>
    <w:p w14:paraId="7A0F1947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5E3F15E9">
          <v:rect id="_x0000_i1246" alt="" style="width:453.6pt;height:.05pt;mso-width-percent:0;mso-height-percent:0;mso-width-percent:0;mso-height-percent:0" o:hralign="center" o:hrstd="t" o:hr="t" fillcolor="#a0a0a0" stroked="f"/>
        </w:pict>
      </w:r>
    </w:p>
    <w:p w14:paraId="3049ACEF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32–33 — Exemple : lettres (c = 21)</w:t>
      </w:r>
    </w:p>
    <w:p w14:paraId="157C1522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On choisit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c=21=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max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⁡(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)+1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Comparaison des résultats du MDS (dimension 2 ou 3) avec :</w:t>
      </w:r>
    </w:p>
    <w:p w14:paraId="544377B1" w14:textId="77777777" w:rsidR="00B236DC" w:rsidRPr="00B236DC" w:rsidRDefault="00B236DC" w:rsidP="00B236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MDS classique (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)</w:t>
      </w:r>
    </w:p>
    <w:p w14:paraId="3B539FF0" w14:textId="77777777" w:rsidR="00B236DC" w:rsidRPr="00B236DC" w:rsidRDefault="00B236DC" w:rsidP="00B236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Mapping</w:t>
      </w:r>
    </w:p>
    <w:p w14:paraId="122B7D7A" w14:textId="77777777" w:rsidR="00B236DC" w:rsidRDefault="00B236DC" w:rsidP="00B236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MDS non métrique (stress-1)</w:t>
      </w:r>
    </w:p>
    <w:p w14:paraId="70343FE5" w14:textId="20009B01" w:rsidR="00E300CF" w:rsidRDefault="00E300CF" w:rsidP="00E300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drawing>
          <wp:inline distT="0" distB="0" distL="0" distR="0" wp14:anchorId="52472804" wp14:editId="4436FF71">
            <wp:extent cx="3356042" cy="2566233"/>
            <wp:effectExtent l="0" t="0" r="0" b="0"/>
            <wp:docPr id="1916618411" name="Image 1" descr="Une image contenant texte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18411" name="Image 1" descr="Une image contenant texte, diagramme, nom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6688" cy="25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BD71" w14:textId="02ED806B" w:rsidR="00E300CF" w:rsidRPr="00B236DC" w:rsidRDefault="00E300CF" w:rsidP="00E300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6C64408A" wp14:editId="751D9EC7">
            <wp:extent cx="3628417" cy="2492137"/>
            <wp:effectExtent l="0" t="0" r="3810" b="0"/>
            <wp:docPr id="141345342" name="Image 1" descr="Une image contenant diagramme, croquis, dessi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342" name="Image 1" descr="Une image contenant diagramme, croquis, dessin, text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0509" cy="25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925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1B1C0707">
          <v:rect id="_x0000_i1245" alt="" style="width:453.6pt;height:.05pt;mso-width-percent:0;mso-height-percent:0;mso-width-percent:0;mso-height-percent:0" o:hralign="center" o:hrstd="t" o:hr="t" fillcolor="#a0a0a0" stroked="f"/>
        </w:pict>
      </w:r>
    </w:p>
    <w:p w14:paraId="31C37048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34 — Résultats : valeurs propres</w:t>
      </w:r>
    </w:p>
    <w:p w14:paraId="31B74AB5" w14:textId="14C034BB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Pour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c=21=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max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⁡(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)+1</m:t>
        </m:r>
      </m:oMath>
      <w:r w:rsidR="00E300CF"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, les valeurs propres </w:t>
      </w:r>
      <w:proofErr w:type="spellStart"/>
      <w:r w:rsid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le</w:t>
      </w:r>
      <w:proofErr w:type="spellEnd"/>
      <w:r w:rsid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la gram matrice B dans le calcul </w:t>
      </w:r>
      <w:proofErr w:type="gramStart"/>
      <w:r w:rsid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du </w:t>
      </w:r>
      <w:proofErr w:type="spellStart"/>
      <w:r w:rsid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sont :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508.6, 236.1, 124.8, 56.1, 39.7, -0.0, -35.5, -97.2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Choisir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p=2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ou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3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semble raisonnable.</w:t>
      </w:r>
    </w:p>
    <w:p w14:paraId="5FB9BF58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8EE8142">
          <v:rect id="_x0000_i1244" alt="" style="width:453.6pt;height:.05pt;mso-width-percent:0;mso-height-percent:0;mso-width-percent:0;mso-height-percent:0" o:hralign="center" o:hrstd="t" o:hr="t" fillcolor="#a0a0a0" stroked="f"/>
        </w:pict>
      </w:r>
    </w:p>
    <w:p w14:paraId="73EE78A5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35–36 — Exemple : lettres (c = 210)</w:t>
      </w:r>
    </w:p>
    <w:p w14:paraId="1E973E71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Deuxième choix :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c=210=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max</m:t>
        </m:r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⁡(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δ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lang w:eastAsia="fr-FR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)+190</m:t>
        </m:r>
      </m:oMath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.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Même comparaison que précédemment (p = 2 et p = 3).</w:t>
      </w:r>
    </w:p>
    <w:p w14:paraId="0162BA0E" w14:textId="62FFAF9D" w:rsidR="00E300CF" w:rsidRDefault="00E300CF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lastRenderedPageBreak/>
        <w:drawing>
          <wp:inline distT="0" distB="0" distL="0" distR="0" wp14:anchorId="0601057C" wp14:editId="703C2BA7">
            <wp:extent cx="3211938" cy="2206082"/>
            <wp:effectExtent l="0" t="0" r="1270" b="3810"/>
            <wp:docPr id="1362020074" name="Image 1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0074" name="Image 1" descr="Une image contenant texte, capture d’écran, diagramme, nombr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0887" cy="22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A0E" w14:textId="6792A6C8" w:rsidR="00E300CF" w:rsidRPr="00B236DC" w:rsidRDefault="00E300CF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00152E10" wp14:editId="14135015">
            <wp:extent cx="2970619" cy="2040336"/>
            <wp:effectExtent l="0" t="0" r="1270" b="4445"/>
            <wp:docPr id="1361004976" name="Image 1" descr="Une image contenant diagramme, croquis, dessi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04976" name="Image 1" descr="Une image contenant diagramme, croquis, dessin, text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2674" cy="20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921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304E65C8">
          <v:rect id="_x0000_i1243" alt="" style="width:453.6pt;height:.05pt;mso-width-percent:0;mso-height-percent:0;mso-width-percent:0;mso-height-percent:0" o:hralign="center" o:hrstd="t" o:hr="t" fillcolor="#a0a0a0" stroked="f"/>
        </w:pict>
      </w:r>
    </w:p>
    <w:p w14:paraId="4A8D93AE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37 — Résultats pour c = 210</w:t>
      </w:r>
    </w:p>
    <w:p w14:paraId="346758FF" w14:textId="77777777" w:rsid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Valeurs propres du </w:t>
      </w:r>
      <w:proofErr w:type="spellStart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cMDS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 xml:space="preserve"> (en ×10⁴) :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2.7210, 2.2978, 2.1084, 1.9623, 1.9133, 1.7696, 1.6842, 0.0000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→ Plus de dimensions nécessaires (p &gt; 3).</w:t>
      </w:r>
    </w:p>
    <w:p w14:paraId="5FC08195" w14:textId="5354459E" w:rsidR="00E300CF" w:rsidRPr="00B236DC" w:rsidRDefault="00E300CF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</w:p>
    <w:p w14:paraId="7BCDFFDB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69C387ED">
          <v:rect id="_x0000_i1242" alt="" style="width:453.6pt;height:.05pt;mso-width-percent:0;mso-height-percent:0;mso-width-percent:0;mso-height-percent:0" o:hralign="center" o:hrstd="t" o:hr="t" fillcolor="#a0a0a0" stroked="f"/>
        </w:pict>
      </w:r>
    </w:p>
    <w:p w14:paraId="28DD70DE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Diapo 38 — Résumé : reconnaissance de lettres</w:t>
      </w:r>
    </w:p>
    <w:p w14:paraId="523FB550" w14:textId="77777777" w:rsidR="00B236DC" w:rsidRPr="00B236DC" w:rsidRDefault="00B236DC" w:rsidP="00B236D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Données adaptées au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MDS non métrique</w:t>
      </w:r>
    </w:p>
    <w:p w14:paraId="711B8E88" w14:textId="77777777" w:rsidR="00B236DC" w:rsidRPr="00B236DC" w:rsidRDefault="00B236DC" w:rsidP="00B236D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Kruskal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non-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metric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</w:t>
      </w: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scaling</w:t>
      </w:r>
      <w:proofErr w:type="spell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</w:t>
      </w:r>
    </w:p>
    <w:p w14:paraId="4937FAC1" w14:textId="77777777" w:rsidR="00B236DC" w:rsidRPr="00B236DC" w:rsidRDefault="00B236DC" w:rsidP="00B236DC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Convient si seuls les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ordres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des dissimilarités sont fiables</w:t>
      </w:r>
    </w:p>
    <w:p w14:paraId="039BA7FE" w14:textId="77777777" w:rsidR="00B236DC" w:rsidRPr="00B236DC" w:rsidRDefault="00B236DC" w:rsidP="00B236DC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Sensible aux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minima locaux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(plusieurs solutions possibles)</w:t>
      </w:r>
    </w:p>
    <w:p w14:paraId="058861A4" w14:textId="77777777" w:rsidR="00B236DC" w:rsidRPr="00B236DC" w:rsidRDefault="00B236DC" w:rsidP="00B236DC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Long à calculer</w:t>
      </w:r>
    </w:p>
    <w:p w14:paraId="5C16840D" w14:textId="77777777" w:rsidR="00B236DC" w:rsidRPr="00B236DC" w:rsidRDefault="00B236DC" w:rsidP="00B236D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spellStart"/>
      <w:proofErr w:type="gram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cMDS</w:t>
      </w:r>
      <w:proofErr w:type="spellEnd"/>
      <w:proofErr w:type="gramEnd"/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 rapide et globalement performant</w:t>
      </w:r>
    </w:p>
    <w:p w14:paraId="66D4DEC1" w14:textId="77777777" w:rsidR="00B236DC" w:rsidRPr="00B236DC" w:rsidRDefault="00B236DC" w:rsidP="00B236D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proofErr w:type="spellStart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Sammon</w:t>
      </w:r>
      <w:proofErr w:type="spellEnd"/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 xml:space="preserve"> Mapping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: échoue quand </w:t>
      </w:r>
      <m:oMath>
        <m:r>
          <w:rPr>
            <w:rFonts w:ascii="Cambria Math" w:eastAsia="Times New Roman" w:hAnsi="Cambria Math" w:cs="Times New Roman"/>
            <w:kern w:val="0"/>
            <w:lang w:eastAsia="fr-FR"/>
            <w14:ligatures w14:val="none"/>
          </w:rPr>
          <m:t>c=210</m:t>
        </m:r>
      </m:oMath>
    </w:p>
    <w:p w14:paraId="0F7291DF" w14:textId="77777777" w:rsidR="00B236DC" w:rsidRPr="00B236DC" w:rsidRDefault="00E300CF" w:rsidP="00B236D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</w:r>
      <w:r w:rsidR="00E300CF" w:rsidRPr="00B236DC">
        <w:rPr>
          <w:rFonts w:ascii="Times New Roman" w:eastAsia="Times New Roman" w:hAnsi="Times New Roman" w:cs="Times New Roman"/>
          <w:noProof/>
          <w:kern w:val="0"/>
          <w:lang w:eastAsia="fr-FR"/>
        </w:rPr>
        <w:pict w14:anchorId="7D25E74C">
          <v:rect id="_x0000_i1241" alt="" style="width:453.6pt;height:.05pt;mso-width-percent:0;mso-height-percent:0;mso-width-percent:0;mso-height-percent:0" o:hralign="center" o:hrstd="t" o:hr="t" fillcolor="#a0a0a0" stroked="f"/>
        </w:pict>
      </w:r>
    </w:p>
    <w:p w14:paraId="3952BFE0" w14:textId="77777777" w:rsidR="00B236DC" w:rsidRPr="00B236DC" w:rsidRDefault="00B236DC" w:rsidP="00B236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lastRenderedPageBreak/>
        <w:t>Diapo 39 — Résumé (clusters de lettres)</w:t>
      </w:r>
    </w:p>
    <w:p w14:paraId="3697C021" w14:textId="77777777" w:rsidR="00B236DC" w:rsidRPr="00B236DC" w:rsidRDefault="00B236DC" w:rsidP="00B23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Des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groupes de lettres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apparaissent :</w:t>
      </w:r>
    </w:p>
    <w:p w14:paraId="76B27DF6" w14:textId="77777777" w:rsidR="00B236DC" w:rsidRPr="00B236DC" w:rsidRDefault="00B236DC" w:rsidP="00B236D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(C, G)</w:t>
      </w:r>
    </w:p>
    <w:p w14:paraId="38974D9D" w14:textId="77777777" w:rsidR="00B236DC" w:rsidRPr="00B236DC" w:rsidRDefault="00B236DC" w:rsidP="00B236D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(D, Q)</w:t>
      </w:r>
    </w:p>
    <w:p w14:paraId="1F8954A2" w14:textId="77777777" w:rsidR="00B236DC" w:rsidRDefault="00B236DC" w:rsidP="00B236D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(H, M, N, W)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br/>
        <w:t>Confirmés par une </w:t>
      </w:r>
      <w:r w:rsidRPr="00B236DC">
        <w:rPr>
          <w:rFonts w:ascii="Times New Roman" w:eastAsia="Times New Roman" w:hAnsi="Times New Roman" w:cs="Times New Roman"/>
          <w:b/>
          <w:bCs/>
          <w:color w:val="000000"/>
          <w:kern w:val="0"/>
          <w:lang w:eastAsia="fr-FR"/>
          <w14:ligatures w14:val="none"/>
        </w:rPr>
        <w:t>analyse de clustering hiérarchique</w:t>
      </w:r>
      <w:r w:rsidRPr="00B236DC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t> (liaison moyenne).</w:t>
      </w:r>
    </w:p>
    <w:p w14:paraId="7E510D57" w14:textId="6FD4CAEA" w:rsidR="00E300CF" w:rsidRPr="00B236DC" w:rsidRDefault="00E300CF" w:rsidP="00E300C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  <w:r w:rsidRPr="00E300CF"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  <w:drawing>
          <wp:inline distT="0" distB="0" distL="0" distR="0" wp14:anchorId="51796D84" wp14:editId="0860407B">
            <wp:extent cx="5760720" cy="2385695"/>
            <wp:effectExtent l="0" t="0" r="5080" b="1905"/>
            <wp:docPr id="348927775" name="Image 1" descr="Une image contenant diagramme, ligne, Plan, Dessin tech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7775" name="Image 1" descr="Une image contenant diagramme, ligne, Plan, Dessin techniqu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16E2" w14:textId="77777777" w:rsidR="00122D85" w:rsidRDefault="00122D85"/>
    <w:sectPr w:rsidR="00122D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C72B0"/>
    <w:multiLevelType w:val="multilevel"/>
    <w:tmpl w:val="4106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27B51"/>
    <w:multiLevelType w:val="multilevel"/>
    <w:tmpl w:val="33C80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4551D"/>
    <w:multiLevelType w:val="multilevel"/>
    <w:tmpl w:val="281A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C68B0"/>
    <w:multiLevelType w:val="multilevel"/>
    <w:tmpl w:val="0298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74C4F"/>
    <w:multiLevelType w:val="multilevel"/>
    <w:tmpl w:val="8CDA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6D18BA"/>
    <w:multiLevelType w:val="multilevel"/>
    <w:tmpl w:val="8C144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63994"/>
    <w:multiLevelType w:val="multilevel"/>
    <w:tmpl w:val="5F9E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E75B4E"/>
    <w:multiLevelType w:val="multilevel"/>
    <w:tmpl w:val="0E5A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433E9"/>
    <w:multiLevelType w:val="multilevel"/>
    <w:tmpl w:val="6C8E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731410"/>
    <w:multiLevelType w:val="multilevel"/>
    <w:tmpl w:val="ACB4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2B12D7"/>
    <w:multiLevelType w:val="multilevel"/>
    <w:tmpl w:val="CDAE1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864373"/>
    <w:multiLevelType w:val="multilevel"/>
    <w:tmpl w:val="B0B8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3E0E1D"/>
    <w:multiLevelType w:val="multilevel"/>
    <w:tmpl w:val="5100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6C7A36"/>
    <w:multiLevelType w:val="multilevel"/>
    <w:tmpl w:val="630C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1206FD"/>
    <w:multiLevelType w:val="multilevel"/>
    <w:tmpl w:val="7876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AD6B44"/>
    <w:multiLevelType w:val="multilevel"/>
    <w:tmpl w:val="A284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4C309F"/>
    <w:multiLevelType w:val="multilevel"/>
    <w:tmpl w:val="E1EC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B93990"/>
    <w:multiLevelType w:val="multilevel"/>
    <w:tmpl w:val="0388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5701796">
    <w:abstractNumId w:val="15"/>
  </w:num>
  <w:num w:numId="2" w16cid:durableId="881946115">
    <w:abstractNumId w:val="5"/>
  </w:num>
  <w:num w:numId="3" w16cid:durableId="809252785">
    <w:abstractNumId w:val="6"/>
  </w:num>
  <w:num w:numId="4" w16cid:durableId="1069571178">
    <w:abstractNumId w:val="10"/>
  </w:num>
  <w:num w:numId="5" w16cid:durableId="597831118">
    <w:abstractNumId w:val="12"/>
  </w:num>
  <w:num w:numId="6" w16cid:durableId="1409576105">
    <w:abstractNumId w:val="7"/>
  </w:num>
  <w:num w:numId="7" w16cid:durableId="1680890953">
    <w:abstractNumId w:val="9"/>
  </w:num>
  <w:num w:numId="8" w16cid:durableId="53742804">
    <w:abstractNumId w:val="4"/>
  </w:num>
  <w:num w:numId="9" w16cid:durableId="915476954">
    <w:abstractNumId w:val="1"/>
  </w:num>
  <w:num w:numId="10" w16cid:durableId="1354378910">
    <w:abstractNumId w:val="16"/>
  </w:num>
  <w:num w:numId="11" w16cid:durableId="1210341762">
    <w:abstractNumId w:val="8"/>
  </w:num>
  <w:num w:numId="12" w16cid:durableId="650136132">
    <w:abstractNumId w:val="14"/>
  </w:num>
  <w:num w:numId="13" w16cid:durableId="273054787">
    <w:abstractNumId w:val="11"/>
  </w:num>
  <w:num w:numId="14" w16cid:durableId="1634479494">
    <w:abstractNumId w:val="0"/>
  </w:num>
  <w:num w:numId="15" w16cid:durableId="1999380659">
    <w:abstractNumId w:val="17"/>
  </w:num>
  <w:num w:numId="16" w16cid:durableId="584263320">
    <w:abstractNumId w:val="3"/>
  </w:num>
  <w:num w:numId="17" w16cid:durableId="1920359238">
    <w:abstractNumId w:val="13"/>
  </w:num>
  <w:num w:numId="18" w16cid:durableId="902107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DC"/>
    <w:rsid w:val="00122D85"/>
    <w:rsid w:val="001858F6"/>
    <w:rsid w:val="003D452C"/>
    <w:rsid w:val="0044159A"/>
    <w:rsid w:val="00AD1F21"/>
    <w:rsid w:val="00AE3F46"/>
    <w:rsid w:val="00B236DC"/>
    <w:rsid w:val="00B91D2A"/>
    <w:rsid w:val="00BC6FB6"/>
    <w:rsid w:val="00C944D7"/>
    <w:rsid w:val="00CE06F6"/>
    <w:rsid w:val="00E3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30608"/>
  <w15:chartTrackingRefBased/>
  <w15:docId w15:val="{79F6D40B-8818-C440-A494-47E9183F7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23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23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236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3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36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36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36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36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36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36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236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236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236D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236D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236D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236D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236D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236D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236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23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3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23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23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236D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236D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236D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36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36D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236DC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B236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3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customStyle="1" w:styleId="apple-converted-space">
    <w:name w:val="apple-converted-space"/>
    <w:basedOn w:val="Policepardfaut"/>
    <w:rsid w:val="00B236DC"/>
  </w:style>
  <w:style w:type="character" w:styleId="Accentuation">
    <w:name w:val="Emphasis"/>
    <w:basedOn w:val="Policepardfaut"/>
    <w:uiPriority w:val="20"/>
    <w:qFormat/>
    <w:rsid w:val="00B236DC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B236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2158</Words>
  <Characters>11874</Characters>
  <Application>Microsoft Office Word</Application>
  <DocSecurity>0</DocSecurity>
  <Lines>98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Naux</dc:creator>
  <cp:keywords/>
  <dc:description/>
  <cp:lastModifiedBy>Emilie Naux</cp:lastModifiedBy>
  <cp:revision>2</cp:revision>
  <dcterms:created xsi:type="dcterms:W3CDTF">2025-10-15T08:38:00Z</dcterms:created>
  <dcterms:modified xsi:type="dcterms:W3CDTF">2025-10-15T09:29:00Z</dcterms:modified>
</cp:coreProperties>
</file>