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0FDD" w:rsidRPr="0073419A" w:rsidRDefault="007D0FDD" w:rsidP="007D0FDD">
      <w:pPr>
        <w:autoSpaceDE w:val="0"/>
        <w:autoSpaceDN w:val="0"/>
        <w:adjustRightInd w:val="0"/>
        <w:spacing w:after="0" w:line="240" w:lineRule="auto"/>
        <w:rPr>
          <w:rFonts w:ascii="Comic Sans MS" w:hAnsi="Comic Sans MS" w:cs="TTE189E0A0t00"/>
        </w:rPr>
      </w:pPr>
      <w:r w:rsidRPr="0073419A">
        <w:rPr>
          <w:rFonts w:ascii="Comic Sans MS" w:hAnsi="Comic Sans MS" w:cs="TTE189E0A0t00"/>
        </w:rPr>
        <w:t>Tendre la corde</w:t>
      </w:r>
    </w:p>
    <w:p w:rsidR="007D0FDD" w:rsidRPr="0073419A" w:rsidRDefault="007D0FDD" w:rsidP="0062091D">
      <w:pPr>
        <w:autoSpaceDE w:val="0"/>
        <w:autoSpaceDN w:val="0"/>
        <w:adjustRightInd w:val="0"/>
        <w:spacing w:after="0" w:line="240" w:lineRule="auto"/>
        <w:rPr>
          <w:rFonts w:ascii="Comic Sans MS" w:hAnsi="Comic Sans MS" w:cs="TTE1CA9968t00"/>
        </w:rPr>
      </w:pPr>
      <w:r w:rsidRPr="0073419A">
        <w:rPr>
          <w:rFonts w:ascii="Comic Sans MS" w:hAnsi="Comic Sans MS" w:cs="TTE1CA9968t00"/>
        </w:rPr>
        <w:t xml:space="preserve">Les photographies ci-dessous détaillent le module de mise en tension. Il est principalement constitué d'un </w:t>
      </w:r>
      <w:r w:rsidRPr="0073419A">
        <w:rPr>
          <w:rFonts w:ascii="Comic Sans MS" w:hAnsi="Comic Sans MS" w:cs="TTE189E0A0t00"/>
        </w:rPr>
        <w:t>motoréducteur</w:t>
      </w:r>
      <w:r w:rsidR="001A7776">
        <w:rPr>
          <w:rFonts w:ascii="Comic Sans MS" w:hAnsi="Comic Sans MS" w:cs="TTE189E0A0t00"/>
        </w:rPr>
        <w:t xml:space="preserve"> </w:t>
      </w:r>
      <w:r w:rsidRPr="0073419A">
        <w:rPr>
          <w:rFonts w:ascii="Comic Sans MS" w:hAnsi="Comic Sans MS" w:cs="TTE1CA9968t00"/>
        </w:rPr>
        <w:t xml:space="preserve">et d'une transmission par </w:t>
      </w:r>
      <w:r w:rsidRPr="0073419A">
        <w:rPr>
          <w:rFonts w:ascii="Comic Sans MS" w:hAnsi="Comic Sans MS" w:cs="TTE189E0A0t00"/>
        </w:rPr>
        <w:t>chaîne</w:t>
      </w:r>
      <w:r w:rsidRPr="0073419A">
        <w:rPr>
          <w:rFonts w:ascii="Comic Sans MS" w:hAnsi="Comic Sans MS" w:cs="TTE1CA9968t00"/>
        </w:rPr>
        <w:t xml:space="preserve">. Elle assure le déplacement du </w:t>
      </w:r>
      <w:r w:rsidRPr="0073419A">
        <w:rPr>
          <w:rFonts w:ascii="Comic Sans MS" w:hAnsi="Comic Sans MS" w:cs="TTE189E0A0t00"/>
        </w:rPr>
        <w:t xml:space="preserve">chariot </w:t>
      </w:r>
      <w:r w:rsidRPr="0073419A">
        <w:rPr>
          <w:rFonts w:ascii="Comic Sans MS" w:hAnsi="Comic Sans MS" w:cs="TTE1CA9968t00"/>
        </w:rPr>
        <w:t xml:space="preserve">portant le </w:t>
      </w:r>
      <w:r w:rsidRPr="0073419A">
        <w:rPr>
          <w:rFonts w:ascii="Comic Sans MS" w:hAnsi="Comic Sans MS" w:cs="TTE189E0A0t00"/>
        </w:rPr>
        <w:t xml:space="preserve">mors de tirage </w:t>
      </w:r>
      <w:r w:rsidRPr="0073419A">
        <w:rPr>
          <w:rFonts w:ascii="Comic Sans MS" w:hAnsi="Comic Sans MS" w:cs="TTE1CA9968t00"/>
        </w:rPr>
        <w:t>dans</w:t>
      </w:r>
      <w:r w:rsidR="0062091D" w:rsidRPr="0073419A">
        <w:rPr>
          <w:rFonts w:ascii="Comic Sans MS" w:hAnsi="Comic Sans MS" w:cs="TTE1CA9968t00"/>
        </w:rPr>
        <w:t xml:space="preserve"> </w:t>
      </w:r>
      <w:r w:rsidRPr="0073419A">
        <w:rPr>
          <w:rFonts w:ascii="Comic Sans MS" w:hAnsi="Comic Sans MS" w:cs="TTE1CA9968t00"/>
        </w:rPr>
        <w:t>lequel est fixée la corde à tendre.</w:t>
      </w:r>
    </w:p>
    <w:p w:rsidR="007D0FDD" w:rsidRDefault="007D0FDD" w:rsidP="007D0FDD">
      <w:pPr>
        <w:rPr>
          <w:rFonts w:ascii="TTE1CA9968t00" w:hAnsi="TTE1CA9968t00" w:cs="TTE1CA9968t00"/>
          <w:sz w:val="24"/>
          <w:szCs w:val="24"/>
        </w:rPr>
      </w:pPr>
    </w:p>
    <w:p w:rsidR="007D0FDD" w:rsidRDefault="007D0FDD" w:rsidP="007D0FDD">
      <w:r>
        <w:rPr>
          <w:noProof/>
          <w:lang w:eastAsia="fr-FR"/>
        </w:rPr>
        <w:drawing>
          <wp:inline distT="0" distB="0" distL="0" distR="0">
            <wp:extent cx="5760720" cy="2785745"/>
            <wp:effectExtent l="19050" t="0" r="0" b="0"/>
            <wp:docPr id="2" name="Image 1" descr="module de ten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de tension.bmp"/>
                    <pic:cNvPicPr/>
                  </pic:nvPicPr>
                  <pic:blipFill>
                    <a:blip r:embed="rId5"/>
                    <a:stretch>
                      <a:fillRect/>
                    </a:stretch>
                  </pic:blipFill>
                  <pic:spPr>
                    <a:xfrm>
                      <a:off x="0" y="0"/>
                      <a:ext cx="5760720" cy="2785745"/>
                    </a:xfrm>
                    <a:prstGeom prst="rect">
                      <a:avLst/>
                    </a:prstGeom>
                  </pic:spPr>
                </pic:pic>
              </a:graphicData>
            </a:graphic>
          </wp:inline>
        </w:drawing>
      </w:r>
    </w:p>
    <w:p w:rsidR="0073419A" w:rsidRPr="0073419A" w:rsidRDefault="00F81047" w:rsidP="0073419A">
      <w:pPr>
        <w:autoSpaceDE w:val="0"/>
        <w:autoSpaceDN w:val="0"/>
        <w:adjustRightInd w:val="0"/>
        <w:spacing w:after="0" w:line="240" w:lineRule="auto"/>
        <w:rPr>
          <w:rFonts w:ascii="Comic Sans MS" w:hAnsi="Comic Sans MS" w:cs="TTE189E0A0t00"/>
        </w:rPr>
      </w:pPr>
      <w:r>
        <w:rPr>
          <w:rFonts w:ascii="Comic Sans MS" w:hAnsi="Comic Sans MS" w:cs="TTE189E0A0t00"/>
        </w:rPr>
        <w:t xml:space="preserve">Fonctionnement : </w:t>
      </w:r>
      <w:r w:rsidR="0073419A" w:rsidRPr="0073419A">
        <w:rPr>
          <w:rFonts w:ascii="Comic Sans MS" w:hAnsi="Comic Sans MS" w:cs="TTE189E0A0t00"/>
        </w:rPr>
        <w:t>Le brin tendu de la chaîne est attaché à un poussoir en appui sur le chariot par l’intermédiaire d’un ressort calibré.</w:t>
      </w:r>
    </w:p>
    <w:p w:rsidR="0073419A" w:rsidRPr="0073419A" w:rsidRDefault="0073419A" w:rsidP="0073419A">
      <w:pPr>
        <w:autoSpaceDE w:val="0"/>
        <w:autoSpaceDN w:val="0"/>
        <w:adjustRightInd w:val="0"/>
        <w:spacing w:after="0" w:line="240" w:lineRule="auto"/>
        <w:rPr>
          <w:rFonts w:ascii="Comic Sans MS" w:hAnsi="Comic Sans MS" w:cs="TTE189E0A0t00"/>
        </w:rPr>
      </w:pPr>
      <w:r w:rsidRPr="0073419A">
        <w:rPr>
          <w:rFonts w:ascii="Comic Sans MS" w:hAnsi="Comic Sans MS" w:cs="TTE189E0A0t00"/>
        </w:rPr>
        <w:t>Lors de l’opération de tension de la corde, le poussoir se déplace vers la droite par rapport au chariot en écrasant le ressort. Cet écrasement est mesuré par un potentiomètre linéaire qui envoie alors un signal représentatif de la tension dans la corde à la carte électronique. Celle-ci gère en retour la commande du moteur nécessaire à la réalisation précise de la tension.</w:t>
      </w:r>
    </w:p>
    <w:p w:rsidR="001A7776" w:rsidRDefault="0073419A" w:rsidP="0073419A">
      <w:pPr>
        <w:autoSpaceDE w:val="0"/>
        <w:autoSpaceDN w:val="0"/>
        <w:adjustRightInd w:val="0"/>
        <w:spacing w:after="0" w:line="240" w:lineRule="auto"/>
        <w:rPr>
          <w:rFonts w:ascii="Comic Sans MS" w:hAnsi="Comic Sans MS" w:cs="TTE189E0A0t00"/>
        </w:rPr>
      </w:pPr>
      <w:r w:rsidRPr="0073419A">
        <w:rPr>
          <w:rFonts w:ascii="Comic Sans MS" w:hAnsi="Comic Sans MS" w:cs="TTE189E0A0t00"/>
        </w:rPr>
        <w:t xml:space="preserve">La figure ci-dessous donne une représentation du principe de mise en tension de la corde. </w:t>
      </w:r>
    </w:p>
    <w:p w:rsidR="0062091D" w:rsidRPr="001A7776" w:rsidRDefault="0073419A" w:rsidP="0073419A">
      <w:pPr>
        <w:autoSpaceDE w:val="0"/>
        <w:autoSpaceDN w:val="0"/>
        <w:adjustRightInd w:val="0"/>
        <w:spacing w:after="0" w:line="240" w:lineRule="auto"/>
        <w:rPr>
          <w:rFonts w:ascii="Comic Sans MS" w:hAnsi="Comic Sans MS" w:cs="TTE189E0A0t00"/>
          <w:b/>
          <w:sz w:val="24"/>
          <w:szCs w:val="24"/>
        </w:rPr>
      </w:pPr>
      <w:r w:rsidRPr="001A7776">
        <w:rPr>
          <w:rFonts w:ascii="Comic Sans MS" w:hAnsi="Comic Sans MS" w:cs="TTE189E0A0t00"/>
          <w:b/>
          <w:sz w:val="24"/>
          <w:szCs w:val="24"/>
        </w:rPr>
        <w:t>On cherche par la suite à modéliser la liaison entre le chariot et le bâti.</w:t>
      </w:r>
    </w:p>
    <w:p w:rsidR="0073419A" w:rsidRPr="0073419A" w:rsidRDefault="0073419A" w:rsidP="0073419A">
      <w:pPr>
        <w:autoSpaceDE w:val="0"/>
        <w:autoSpaceDN w:val="0"/>
        <w:adjustRightInd w:val="0"/>
        <w:spacing w:after="0" w:line="240" w:lineRule="auto"/>
        <w:rPr>
          <w:rFonts w:ascii="Comic Sans MS" w:hAnsi="Comic Sans MS" w:cs="TTE189E0A0t00"/>
        </w:rPr>
      </w:pPr>
    </w:p>
    <w:p w:rsidR="0062091D" w:rsidRDefault="00F81047" w:rsidP="007D0FDD">
      <w:r>
        <w:rPr>
          <w:noProof/>
          <w:lang w:eastAsia="fr-FR"/>
        </w:rPr>
        <w:drawing>
          <wp:anchor distT="0" distB="0" distL="114300" distR="114300" simplePos="0" relativeHeight="251658240" behindDoc="1" locked="0" layoutInCell="1" allowOverlap="1">
            <wp:simplePos x="0" y="0"/>
            <wp:positionH relativeFrom="column">
              <wp:posOffset>529590</wp:posOffset>
            </wp:positionH>
            <wp:positionV relativeFrom="paragraph">
              <wp:posOffset>82550</wp:posOffset>
            </wp:positionV>
            <wp:extent cx="5184775" cy="2577465"/>
            <wp:effectExtent l="19050" t="0" r="0" b="0"/>
            <wp:wrapTight wrapText="bothSides">
              <wp:wrapPolygon edited="0">
                <wp:start x="-79" y="0"/>
                <wp:lineTo x="-79" y="21392"/>
                <wp:lineTo x="21587" y="21392"/>
                <wp:lineTo x="21587" y="0"/>
                <wp:lineTo x="-79" y="0"/>
              </wp:wrapPolygon>
            </wp:wrapTight>
            <wp:docPr id="6" name="Image 4" descr="position liais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 liaison.bmp"/>
                    <pic:cNvPicPr/>
                  </pic:nvPicPr>
                  <pic:blipFill>
                    <a:blip r:embed="rId6"/>
                    <a:stretch>
                      <a:fillRect/>
                    </a:stretch>
                  </pic:blipFill>
                  <pic:spPr>
                    <a:xfrm>
                      <a:off x="0" y="0"/>
                      <a:ext cx="5184775" cy="2577465"/>
                    </a:xfrm>
                    <a:prstGeom prst="rect">
                      <a:avLst/>
                    </a:prstGeom>
                  </pic:spPr>
                </pic:pic>
              </a:graphicData>
            </a:graphic>
          </wp:anchor>
        </w:drawing>
      </w:r>
    </w:p>
    <w:p w:rsidR="00F81047" w:rsidRDefault="00F81047" w:rsidP="007D0FDD"/>
    <w:p w:rsidR="00F81047" w:rsidRDefault="00F81047" w:rsidP="007D0FDD"/>
    <w:p w:rsidR="00F81047" w:rsidRDefault="00F81047" w:rsidP="007D0FDD"/>
    <w:p w:rsidR="00F81047" w:rsidRDefault="00F81047" w:rsidP="007D0FDD"/>
    <w:p w:rsidR="00F81047" w:rsidRDefault="00F81047" w:rsidP="007D0FDD"/>
    <w:p w:rsidR="00F81047" w:rsidRDefault="00F81047" w:rsidP="007D0FDD"/>
    <w:p w:rsidR="00F81047" w:rsidRPr="001129D3" w:rsidRDefault="001129D3" w:rsidP="007D0FDD">
      <w:pPr>
        <w:rPr>
          <w:u w:val="single"/>
        </w:rPr>
      </w:pPr>
      <w:r w:rsidRPr="001129D3">
        <w:rPr>
          <w:u w:val="single"/>
        </w:rPr>
        <w:lastRenderedPageBreak/>
        <w:t>Représentation de la liaison Chariot / bâti.</w:t>
      </w:r>
    </w:p>
    <w:p w:rsidR="00F81047" w:rsidRDefault="001B7B94" w:rsidP="007D0FDD">
      <w:r>
        <w:rPr>
          <w:noProof/>
          <w:lang w:eastAsia="fr-FR"/>
        </w:rPr>
        <w:drawing>
          <wp:inline distT="0" distB="0" distL="0" distR="0">
            <wp:extent cx="5760720" cy="3338830"/>
            <wp:effectExtent l="19050" t="0" r="0" b="0"/>
            <wp:docPr id="4" name="Image 3" descr="Liaiso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aison2.bmp"/>
                    <pic:cNvPicPr/>
                  </pic:nvPicPr>
                  <pic:blipFill>
                    <a:blip r:embed="rId7"/>
                    <a:stretch>
                      <a:fillRect/>
                    </a:stretch>
                  </pic:blipFill>
                  <pic:spPr>
                    <a:xfrm>
                      <a:off x="0" y="0"/>
                      <a:ext cx="5760720" cy="3338830"/>
                    </a:xfrm>
                    <a:prstGeom prst="rect">
                      <a:avLst/>
                    </a:prstGeom>
                  </pic:spPr>
                </pic:pic>
              </a:graphicData>
            </a:graphic>
          </wp:inline>
        </w:drawing>
      </w:r>
    </w:p>
    <w:p w:rsidR="00B12B8F" w:rsidRPr="00ED311D" w:rsidRDefault="00ED311D" w:rsidP="00B12B8F">
      <w:pPr>
        <w:rPr>
          <w:u w:val="single"/>
        </w:rPr>
      </w:pPr>
      <w:r w:rsidRPr="00ED311D">
        <w:rPr>
          <w:u w:val="single"/>
        </w:rPr>
        <w:t>Remarque</w:t>
      </w:r>
      <w:r w:rsidR="00B12B8F" w:rsidRPr="00ED311D">
        <w:rPr>
          <w:u w:val="single"/>
        </w:rPr>
        <w:t> :</w:t>
      </w:r>
    </w:p>
    <w:p w:rsidR="00F81047" w:rsidRDefault="00ED311D" w:rsidP="00CF3040">
      <w:pPr>
        <w:pStyle w:val="Paragraphedeliste"/>
        <w:numPr>
          <w:ilvl w:val="0"/>
          <w:numId w:val="1"/>
        </w:numPr>
      </w:pPr>
      <w:r>
        <w:t>Les</w:t>
      </w:r>
      <w:r w:rsidR="00B12B8F">
        <w:t xml:space="preserve"> douilles à billes sont montées par ajustement serré sur le chariot.</w:t>
      </w:r>
    </w:p>
    <w:p w:rsidR="00F81047" w:rsidRDefault="00ED311D" w:rsidP="00CF3040">
      <w:pPr>
        <w:pStyle w:val="Paragraphedeliste"/>
        <w:numPr>
          <w:ilvl w:val="0"/>
          <w:numId w:val="1"/>
        </w:numPr>
      </w:pPr>
      <w:r>
        <w:t>L’angle</w:t>
      </w:r>
      <w:r w:rsidR="0029412B">
        <w:t xml:space="preserve"> de rotulage des roulements à billes = 10 mn d’angle = 10/60 degré</w:t>
      </w:r>
      <w:r w:rsidR="00CF3040">
        <w:t>. la bague in</w:t>
      </w:r>
      <w:r w:rsidR="00B12B8F">
        <w:t>térieure du roulement est en liaison encastrement avec le chariot. On peut modéliser la liaison entre la bague extérieure du roulement et le chariot par une liaison rotule.</w:t>
      </w:r>
    </w:p>
    <w:p w:rsidR="0062091D" w:rsidRPr="00BA3DA5" w:rsidRDefault="004F52C3" w:rsidP="007D0FDD">
      <w:pPr>
        <w:rPr>
          <w:sz w:val="24"/>
          <w:szCs w:val="24"/>
          <w:u w:val="single"/>
        </w:rPr>
      </w:pPr>
      <w:r w:rsidRPr="00BA3DA5">
        <w:rPr>
          <w:sz w:val="24"/>
          <w:szCs w:val="24"/>
          <w:u w:val="single"/>
        </w:rPr>
        <w:t>Représenter le graphe de liaisons :</w:t>
      </w:r>
    </w:p>
    <w:p w:rsidR="00A06FCD" w:rsidRDefault="00EA4C08" w:rsidP="007D0FDD">
      <w:r w:rsidRPr="00EA4C08">
        <w:rPr>
          <w:noProof/>
          <w:sz w:val="24"/>
          <w:szCs w:val="24"/>
          <w:u w:val="single"/>
          <w:lang w:eastAsia="fr-FR"/>
        </w:rPr>
        <w:pict>
          <v:group id="_x0000_s1062" style="position:absolute;margin-left:130.95pt;margin-top:16.5pt;width:245.6pt;height:182.9pt;z-index:251683840" coordorigin="4036,10259" coordsize="4912,3658">
            <v:group id="_x0000_s1028" style="position:absolute;left:4036;top:11785;width:503;height:503" coordorigin="2807,10374" coordsize="503,503">
              <v:shapetype id="_x0000_t202" coordsize="21600,21600" o:spt="202" path="m,l,21600r21600,l21600,xe">
                <v:stroke joinstyle="miter"/>
                <v:path gradientshapeok="t" o:connecttype="rect"/>
              </v:shapetype>
              <v:shape id="_x0000_s1026" type="#_x0000_t202" style="position:absolute;left:2852;top:10402;width:383;height:398" filled="f" stroked="f">
                <v:textbox>
                  <w:txbxContent>
                    <w:p w:rsidR="00A06FCD" w:rsidRDefault="00A06FCD">
                      <w:r>
                        <w:t>0</w:t>
                      </w:r>
                    </w:p>
                  </w:txbxContent>
                </v:textbox>
              </v:shape>
              <v:oval id="_x0000_s1027" style="position:absolute;left:2807;top:10374;width:503;height:503" filled="f" strokeweight="1.25pt"/>
            </v:group>
            <v:group id="_x0000_s1029" style="position:absolute;left:6163;top:11387;width:503;height:503" coordorigin="2807,10374" coordsize="503,503">
              <v:shape id="_x0000_s1030" type="#_x0000_t202" style="position:absolute;left:2852;top:10402;width:383;height:398" filled="f" stroked="f">
                <v:textbox>
                  <w:txbxContent>
                    <w:p w:rsidR="009C7528" w:rsidRDefault="005B5A35" w:rsidP="009C7528">
                      <w:r>
                        <w:t>4</w:t>
                      </w:r>
                    </w:p>
                  </w:txbxContent>
                </v:textbox>
              </v:shape>
              <v:oval id="_x0000_s1031" style="position:absolute;left:2807;top:10374;width:503;height:503" filled="f" strokeweight="1.25pt"/>
            </v:group>
            <v:group id="_x0000_s1032" style="position:absolute;left:6133;top:12383;width:503;height:503" coordorigin="2807,10374" coordsize="503,503">
              <v:shape id="_x0000_s1033" type="#_x0000_t202" style="position:absolute;left:2852;top:10402;width:383;height:398" filled="f" stroked="f">
                <v:textbox>
                  <w:txbxContent>
                    <w:p w:rsidR="009C7528" w:rsidRDefault="005B5A35" w:rsidP="009C7528">
                      <w:r>
                        <w:t>1</w:t>
                      </w:r>
                    </w:p>
                  </w:txbxContent>
                </v:textbox>
              </v:shape>
              <v:oval id="_x0000_s1034" style="position:absolute;left:2807;top:10374;width:503;height:503" filled="f" strokeweight="1.25pt"/>
            </v:group>
            <v:group id="_x0000_s1035" style="position:absolute;left:5890;top:13414;width:503;height:503" coordorigin="2807,10374" coordsize="503,503">
              <v:shape id="_x0000_s1036" type="#_x0000_t202" style="position:absolute;left:2852;top:10402;width:383;height:398" filled="f" stroked="f">
                <v:textbox>
                  <w:txbxContent>
                    <w:p w:rsidR="009C7528" w:rsidRDefault="005B5A35" w:rsidP="009C7528">
                      <w:r>
                        <w:t>2</w:t>
                      </w:r>
                    </w:p>
                  </w:txbxContent>
                </v:textbox>
              </v:shape>
              <v:oval id="_x0000_s1037" style="position:absolute;left:2807;top:10374;width:503;height:503" filled="f" strokeweight="1.25pt"/>
            </v:group>
            <v:group id="_x0000_s1038" style="position:absolute;left:8445;top:11880;width:503;height:503" coordorigin="2807,10374" coordsize="503,503">
              <v:shape id="_x0000_s1039" type="#_x0000_t202" style="position:absolute;left:2852;top:10402;width:383;height:398" filled="f" stroked="f">
                <v:textbox>
                  <w:txbxContent>
                    <w:p w:rsidR="009C7528" w:rsidRDefault="001B7B94" w:rsidP="009C7528">
                      <w:r>
                        <w:t>3</w:t>
                      </w:r>
                    </w:p>
                  </w:txbxContent>
                </v:textbox>
              </v:shape>
              <v:oval id="_x0000_s1040" style="position:absolute;left:2807;top:10374;width:503;height:503" filled="f" strokeweight="1.25pt"/>
            </v:group>
            <v:group id="_x0000_s1041" style="position:absolute;left:6068;top:10381;width:503;height:503" coordorigin="2807,10374" coordsize="503,503">
              <v:shape id="_x0000_s1042" type="#_x0000_t202" style="position:absolute;left:2852;top:10402;width:383;height:398" filled="f" stroked="f">
                <v:textbox>
                  <w:txbxContent>
                    <w:p w:rsidR="009C7528" w:rsidRDefault="001B7B94" w:rsidP="009C7528">
                      <w:r>
                        <w:t>5</w:t>
                      </w:r>
                    </w:p>
                  </w:txbxContent>
                </v:textbox>
              </v:shape>
              <v:oval id="_x0000_s1043" style="position:absolute;left:2807;top:10374;width:503;height:503" filled="f" strokeweight="1.25pt"/>
            </v:group>
            <v:shape id="_x0000_s1045" style="position:absolute;left:4261;top:10731;width:1807;height:1054" coordsize="1807,1054" path="m,1054c133,844,266,635,567,459,868,283,1337,141,1807,e" filled="f">
              <v:path arrowok="t"/>
            </v:shape>
            <v:shape id="_x0000_s1046" style="position:absolute;left:4539;top:11589;width:1639;height:398" coordsize="1639,398" path="m,398c207,330,414,262,687,196,960,130,1299,65,1639,e" filled="f">
              <v:path arrowok="t"/>
            </v:shape>
            <v:shape id="_x0000_s1047" style="position:absolute;left:4464;top:12211;width:1699;height:496" coordsize="1699,496" path="m,c239,153,479,306,762,389v283,83,610,95,937,107e" filled="f">
              <v:path arrowok="t"/>
            </v:shape>
            <v:shape id="_x0000_s1048" style="position:absolute;left:4261;top:12288;width:1629;height:1445" coordsize="1629,1445" path="m,c48,380,97,760,368,1001v271,241,766,342,1261,444e" filled="f">
              <v:path arrowok="t"/>
            </v:shape>
            <v:shape id="_x0000_s1049" style="position:absolute;left:6571;top:10639;width:2087;height:1269" coordsize="2087,1269" path="m,c471,31,942,62,1290,273v348,211,572,603,797,996e" filled="f">
              <v:path arrowok="t"/>
            </v:shape>
            <v:shape id="_x0000_s1050" style="position:absolute;left:6636;top:11589;width:1854;height:475" coordsize="1854,475" path="m,c328,6,656,13,965,92v309,79,599,231,889,383e" filled="f">
              <v:path arrowok="t"/>
            </v:shape>
            <v:shape id="_x0000_s1051" style="position:absolute;left:6591;top:12383;width:2067;height:378" coordsize="2067,378" path="m,324v371,27,742,54,1086,c1430,270,1748,135,2067,e" filled="f">
              <v:path arrowok="t"/>
            </v:shape>
            <v:shape id="_x0000_s1053" style="position:absolute;left:6393;top:12306;width:2480;height:1543" coordsize="2480,1543" path="m,1427v504,58,1009,116,1422,-122c1835,1067,2268,200,2480,e" filled="f">
              <v:path arrowok="t"/>
            </v:shape>
            <v:shape id="_x0000_s1054" type="#_x0000_t202" style="position:absolute;left:6836;top:10259;width:1654;height:444" filled="f" stroked="f">
              <v:textbox>
                <w:txbxContent>
                  <w:p w:rsidR="00212BEC" w:rsidRDefault="00212BEC">
                    <w:r>
                      <w:t>encastrement</w:t>
                    </w:r>
                  </w:p>
                </w:txbxContent>
              </v:textbox>
            </v:shape>
            <v:shape id="_x0000_s1055" type="#_x0000_t202" style="position:absolute;left:6791;top:11266;width:1654;height:444" filled="f" stroked="f">
              <v:textbox>
                <w:txbxContent>
                  <w:p w:rsidR="00212BEC" w:rsidRDefault="00212BEC" w:rsidP="00212BEC">
                    <w:proofErr w:type="gramStart"/>
                    <w:r>
                      <w:t>encastrement</w:t>
                    </w:r>
                    <w:proofErr w:type="gramEnd"/>
                  </w:p>
                </w:txbxContent>
              </v:textbox>
            </v:shape>
            <v:shape id="_x0000_s1056" type="#_x0000_t202" style="position:absolute;left:6636;top:12338;width:1654;height:444" filled="f" stroked="f">
              <v:textbox>
                <w:txbxContent>
                  <w:p w:rsidR="00212BEC" w:rsidRDefault="00055D73" w:rsidP="00212BEC">
                    <w:proofErr w:type="gramStart"/>
                    <w:r>
                      <w:t>rotule</w:t>
                    </w:r>
                    <w:proofErr w:type="gramEnd"/>
                  </w:p>
                </w:txbxContent>
              </v:textbox>
            </v:shape>
            <v:shape id="_x0000_s1057" type="#_x0000_t202" style="position:absolute;left:6496;top:13231;width:1654;height:444" filled="f" stroked="f">
              <v:textbox>
                <w:txbxContent>
                  <w:p w:rsidR="00212BEC" w:rsidRDefault="00055D73" w:rsidP="00212BEC">
                    <w:proofErr w:type="gramStart"/>
                    <w:r>
                      <w:t>rotule</w:t>
                    </w:r>
                    <w:proofErr w:type="gramEnd"/>
                  </w:p>
                </w:txbxContent>
              </v:textbox>
            </v:shape>
            <v:shape id="_x0000_s1058" type="#_x0000_t202" style="position:absolute;left:4236;top:10639;width:1654;height:444" filled="f" stroked="f">
              <v:textbox>
                <w:txbxContent>
                  <w:p w:rsidR="00212BEC" w:rsidRDefault="00212BEC" w:rsidP="00212BEC">
                    <w:proofErr w:type="gramStart"/>
                    <w:r>
                      <w:t>pivot</w:t>
                    </w:r>
                    <w:proofErr w:type="gramEnd"/>
                    <w:r>
                      <w:t xml:space="preserve"> glissant</w:t>
                    </w:r>
                  </w:p>
                </w:txbxContent>
              </v:textbox>
            </v:shape>
            <v:shape id="_x0000_s1059" type="#_x0000_t202" style="position:absolute;left:4539;top:11369;width:1654;height:444" filled="f" stroked="f">
              <v:textbox>
                <w:txbxContent>
                  <w:p w:rsidR="00212BEC" w:rsidRDefault="00212BEC" w:rsidP="00212BEC">
                    <w:proofErr w:type="gramStart"/>
                    <w:r>
                      <w:t>pivot</w:t>
                    </w:r>
                    <w:proofErr w:type="gramEnd"/>
                    <w:r>
                      <w:t xml:space="preserve"> glissant</w:t>
                    </w:r>
                  </w:p>
                </w:txbxContent>
              </v:textbox>
            </v:shape>
            <v:shape id="_x0000_s1060" type="#_x0000_t202" style="position:absolute;left:4914;top:12211;width:1154;height:767" filled="f" stroked="f">
              <v:textbox>
                <w:txbxContent>
                  <w:p w:rsidR="00212BEC" w:rsidRDefault="00212BEC" w:rsidP="00212BEC">
                    <w:proofErr w:type="gramStart"/>
                    <w:r>
                      <w:t>linéaire</w:t>
                    </w:r>
                    <w:proofErr w:type="gramEnd"/>
                    <w:r>
                      <w:t xml:space="preserve"> rectiligne</w:t>
                    </w:r>
                  </w:p>
                </w:txbxContent>
              </v:textbox>
            </v:shape>
            <v:shape id="_x0000_s1061" type="#_x0000_t202" style="position:absolute;left:4539;top:13008;width:1154;height:767" filled="f" stroked="f">
              <v:textbox>
                <w:txbxContent>
                  <w:p w:rsidR="00212BEC" w:rsidRDefault="00212BEC" w:rsidP="00212BEC">
                    <w:proofErr w:type="gramStart"/>
                    <w:r>
                      <w:t>linéaire</w:t>
                    </w:r>
                    <w:proofErr w:type="gramEnd"/>
                    <w:r>
                      <w:t xml:space="preserve"> rectiligne</w:t>
                    </w:r>
                  </w:p>
                </w:txbxContent>
              </v:textbox>
            </v:shape>
          </v:group>
        </w:pict>
      </w:r>
    </w:p>
    <w:p w:rsidR="00A06FCD" w:rsidRDefault="00A06FCD" w:rsidP="007D0FDD"/>
    <w:p w:rsidR="00A06FCD" w:rsidRDefault="00A06FCD" w:rsidP="007D0FDD"/>
    <w:p w:rsidR="00A06FCD" w:rsidRDefault="00A06FCD" w:rsidP="007D0FDD"/>
    <w:p w:rsidR="00A06FCD" w:rsidRDefault="00A06FCD" w:rsidP="007D0FDD"/>
    <w:p w:rsidR="00A06FCD" w:rsidRDefault="00A06FCD" w:rsidP="007D0FDD"/>
    <w:p w:rsidR="00A06FCD" w:rsidRDefault="00A06FCD" w:rsidP="007D0FDD"/>
    <w:p w:rsidR="00A06FCD" w:rsidRDefault="00A06FCD" w:rsidP="007D0FDD"/>
    <w:p w:rsidR="00A06FCD" w:rsidRDefault="00A06FCD" w:rsidP="007D0FDD"/>
    <w:p w:rsidR="008D162E" w:rsidRDefault="008D162E" w:rsidP="007D0FDD"/>
    <w:p w:rsidR="008D162E" w:rsidRDefault="008D162E" w:rsidP="007D0FDD"/>
    <w:p w:rsidR="008D162E" w:rsidRDefault="008D162E" w:rsidP="007D0FDD">
      <w:r>
        <w:lastRenderedPageBreak/>
        <w:t>Schéma cinématique :</w:t>
      </w:r>
    </w:p>
    <w:p w:rsidR="008D162E" w:rsidRDefault="00EA4C08" w:rsidP="007D0FDD">
      <w:r>
        <w:rPr>
          <w:noProof/>
          <w:lang w:eastAsia="fr-FR"/>
        </w:rPr>
        <w:pict>
          <v:group id="_x0000_s1155" style="position:absolute;margin-left:48.6pt;margin-top:17pt;width:272.95pt;height:337.1pt;z-index:252982783" coordorigin="2389,2266" coordsize="5459,6742">
            <v:group id="_x0000_s1148" style="position:absolute;left:3842;top:6560;width:838;height:647;rotation:-2645772fd" coordorigin="4500,3559" coordsize="838,647">
              <v:oval id="_x0000_s1149" style="position:absolute;left:4500;top:3632;width:574;height:574" filled="f" strokecolor="#0070c0" strokeweight="2pt"/>
              <v:rect id="_x0000_s1150" style="position:absolute;left:4564;top:3559;width:774;height:298;rotation:2340713fd" fillcolor="white [3212]" strokecolor="white [3212]"/>
            </v:group>
            <v:shapetype id="_x0000_t32" coordsize="21600,21600" o:spt="32" o:oned="t" path="m,l21600,21600e" filled="f">
              <v:path arrowok="t" fillok="f" o:connecttype="none"/>
              <o:lock v:ext="edit" shapetype="t"/>
            </v:shapetype>
            <v:shape id="_x0000_s1065" type="#_x0000_t32" style="position:absolute;left:7164;top:2266;width:684;height:441;flip:y" o:connectortype="straight" strokeweight="2pt"/>
            <v:group id="_x0000_s1072" style="position:absolute;left:4626;top:3403;width:1088;height:1208" coordorigin="4626,3403" coordsize="1088,1208">
              <v:group id="_x0000_s1071" style="position:absolute;left:5420;top:3406;width:294;height:694" coordorigin="6968,3510" coordsize="294,694">
                <v:oval id="_x0000_s1068" style="position:absolute;left:6971;top:3510;width:291;height:689" strokecolor="red" strokeweight="2pt"/>
                <v:shape id="_x0000_s1070" style="position:absolute;left:6968;top:3510;width:162;height:694" coordsize="162,694" path="m132,c114,9,97,19,83,34,69,49,56,66,46,90,36,114,30,150,23,180,16,210,6,235,3,272,,309,,365,3,402v3,37,12,59,20,93c31,529,41,576,53,604v12,28,25,45,43,60c114,679,148,688,162,694e" filled="f" strokecolor="white [3212]" strokeweight="2.75pt">
                  <v:path arrowok="t"/>
                </v:shape>
              </v:group>
              <v:oval id="_x0000_s1064" style="position:absolute;left:4626;top:3922;width:291;height:689" strokecolor="red" strokeweight="2pt"/>
              <v:shape id="_x0000_s1066" type="#_x0000_t32" style="position:absolute;left:4764;top:3403;width:788;height:509;flip:y" o:connectortype="straight" strokecolor="red" strokeweight="2pt"/>
              <v:shape id="_x0000_s1067" type="#_x0000_t32" style="position:absolute;left:4797;top:4087;width:812;height:524;flip:y" o:connectortype="straight" strokecolor="red" strokeweight="2pt"/>
            </v:group>
            <v:group id="_x0000_s1073" style="position:absolute;left:6076;top:2435;width:1088;height:1208" coordorigin="4626,3403" coordsize="1088,1208">
              <v:group id="_x0000_s1074" style="position:absolute;left:5420;top:3406;width:294;height:694" coordorigin="6968,3510" coordsize="294,694">
                <v:oval id="_x0000_s1075" style="position:absolute;left:6971;top:3510;width:291;height:689" strokecolor="red" strokeweight="2pt"/>
                <v:shape id="_x0000_s1076" style="position:absolute;left:6968;top:3510;width:162;height:694" coordsize="162,694" path="m132,c114,9,97,19,83,34,69,49,56,66,46,90,36,114,30,150,23,180,16,210,6,235,3,272,,309,,365,3,402v3,37,12,59,20,93c31,529,41,576,53,604v12,28,25,45,43,60c114,679,148,688,162,694e" filled="f" strokecolor="white [3212]" strokeweight="2.75pt">
                  <v:path arrowok="t"/>
                </v:shape>
              </v:group>
              <v:oval id="_x0000_s1077" style="position:absolute;left:4626;top:3922;width:291;height:689" strokecolor="red" strokeweight="2pt"/>
              <v:shape id="_x0000_s1078" type="#_x0000_t32" style="position:absolute;left:4764;top:3403;width:788;height:509;flip:y" o:connectortype="straight" strokecolor="red" strokeweight="2pt"/>
              <v:shape id="_x0000_s1079" type="#_x0000_t32" style="position:absolute;left:4797;top:4087;width:812;height:524;flip:y" o:connectortype="straight" strokecolor="red" strokeweight="2pt"/>
            </v:group>
            <v:shape id="_x0000_s1080" type="#_x0000_t32" style="position:absolute;left:5724;top:3330;width:490;height:316;flip:y" o:connectortype="straight" strokeweight="2pt"/>
            <v:shape id="_x0000_s1063" type="#_x0000_t32" style="position:absolute;left:3177;top:4257;width:1587;height:1023;flip:y" o:connectortype="straight" strokeweight="2pt"/>
            <v:shape id="_x0000_s1081" type="#_x0000_t32" style="position:absolute;left:5305;top:4037;width:909;height:574" o:connectortype="straight" strokecolor="red" strokeweight="2pt"/>
            <v:shape id="_x0000_s1082" type="#_x0000_t32" style="position:absolute;left:6185;top:4611;width:17;height:2976;flip:x" o:connectortype="straight" strokecolor="red" strokeweight="2pt"/>
            <v:shape id="_x0000_s1083" type="#_x0000_t32" style="position:absolute;left:4237;top:5275;width:1948;height:1230" o:connectortype="straight" strokecolor="red" strokeweight="2pt"/>
            <v:shape id="_x0000_s1084" type="#_x0000_t32" style="position:absolute;left:6708;top:3084;width:909;height:574" o:connectortype="straight" strokecolor="red" strokeweight="2pt"/>
            <v:shape id="_x0000_s1085" type="#_x0000_t32" style="position:absolute;left:6202;top:3669;width:1424;height:918;flip:y" o:connectortype="straight" strokecolor="red" strokeweight="2pt"/>
            <v:shape id="_x0000_s1087" type="#_x0000_t32" style="position:absolute;left:3177;top:5280;width:0;height:3674;flip:y" o:connectortype="straight" strokeweight="2pt"/>
            <v:group id="_x0000_s1096" style="position:absolute;left:5875;top:7795;width:838;height:647;rotation:1457570fd" coordorigin="4500,3559" coordsize="838,647" o:regroupid="2">
              <v:oval id="_x0000_s1097" style="position:absolute;left:4500;top:3632;width:574;height:574" filled="f" strokecolor="#00b050" strokeweight="2pt"/>
              <v:rect id="_x0000_s1098" style="position:absolute;left:4564;top:3559;width:774;height:298;rotation:2340713fd" fillcolor="white [3212]" strokecolor="white [3212]"/>
            </v:group>
            <v:shape id="_x0000_s1103" type="#_x0000_t32" style="position:absolute;left:5283;top:7653;width:588;height:354" o:connectortype="straight" o:regroupid="2" strokecolor="#00b050" strokeweight="2pt"/>
            <v:oval id="_x0000_s1106" style="position:absolute;left:5964;top:7911;width:391;height:391;rotation:-14182354fd;flip:y" o:regroupid="3" strokecolor="red" strokeweight="2pt"/>
            <v:shape id="_x0000_s1107" type="#_x0000_t32" style="position:absolute;left:6005;top:7355;width:355;height:499;rotation:14182354fd" o:connectortype="straight" o:regroupid="3" strokecolor="red" strokeweight="2pt"/>
            <v:group id="_x0000_s1125" style="position:absolute;left:5012;top:7267;width:388;height:803" coordorigin="5012,7267" coordsize="388,803">
              <v:shape id="_x0000_s1117" type="#_x0000_t32" style="position:absolute;left:5140;top:7350;width:258;height:166;flip:y" o:connectortype="straight" strokecolor="#00b050" strokeweight="2pt"/>
              <v:shape id="_x0000_s1118" type="#_x0000_t32" style="position:absolute;left:5012;top:7270;width:386;height:92" o:connectortype="straight" strokecolor="#00b050" strokeweight="2pt"/>
              <v:shape id="_x0000_s1119" type="#_x0000_t32" style="position:absolute;left:5012;top:7267;width:128;height:238" o:connectortype="straight" strokecolor="#00b050" strokeweight="2pt"/>
              <v:shape id="_x0000_s1120" type="#_x0000_t32" style="position:absolute;left:5012;top:7270;width:8;height:551;flip:y" o:connectortype="straight" strokecolor="#00b050" strokeweight="2pt"/>
              <v:shape id="_x0000_s1121" type="#_x0000_t32" style="position:absolute;left:5140;top:7904;width:258;height:166;flip:y" o:connectortype="straight" strokecolor="#00b050" strokeweight="2pt"/>
              <v:shape id="_x0000_s1122" type="#_x0000_t32" style="position:absolute;left:5012;top:7821;width:128;height:238" o:connectortype="straight" strokecolor="#00b050" strokeweight="2pt"/>
              <v:shape id="_x0000_s1123" type="#_x0000_t32" style="position:absolute;left:5144;top:7505;width:8;height:551;flip:y" o:connectortype="straight" strokecolor="#00b050" strokeweight="2pt"/>
              <v:shape id="_x0000_s1124" type="#_x0000_t32" style="position:absolute;left:5392;top:7350;width:8;height:551;flip:y" o:connectortype="straight" strokecolor="#00b050" strokeweight="2pt"/>
            </v:group>
            <v:shape id="_x0000_s1126" type="#_x0000_t32" style="position:absolute;left:3177;top:8141;width:1346;height:867;flip:y" o:connectortype="straight" strokeweight="2pt"/>
            <v:shape id="_x0000_s1127" type="#_x0000_t32" style="position:absolute;left:4522;top:6747;width:1192;height:768;flip:y" o:connectortype="straight" strokeweight="2pt"/>
            <v:shape id="_x0000_s1128" type="#_x0000_t32" style="position:absolute;left:4522;top:7515;width:1;height:1260;flip:y" o:connectortype="straight" strokeweight="2pt"/>
            <v:shape id="_x0000_s1129" type="#_x0000_t32" style="position:absolute;left:5714;top:6741;width:10;height:1266;flip:x y" o:connectortype="straight" strokeweight="2pt"/>
            <v:shape id="_x0000_s1130" type="#_x0000_t32" style="position:absolute;left:4532;top:8007;width:1192;height:768;flip:y" o:connectortype="straight" strokeweight="2pt"/>
            <v:shape id="_x0000_s1141" type="#_x0000_t32" style="position:absolute;left:4677;top:7136;width:271;height:77" o:connectortype="straight" strokecolor="#0070c0" strokeweight="2pt"/>
            <v:shape id="_x0000_s1142" type="#_x0000_t32" style="position:absolute;left:4917;top:6986;width:28;height:221;flip:x y" o:connectortype="straight" strokecolor="#0070c0" strokeweight="2pt"/>
            <v:shape id="_x0000_s1143" type="#_x0000_t32" style="position:absolute;left:4677;top:6986;width:240;height:150;flip:y" o:connectortype="straight" strokecolor="#0070c0" strokeweight="2pt"/>
            <v:shape id="_x0000_s1144" type="#_x0000_t32" style="position:absolute;left:4677;top:7136;width:1;height:286;flip:y" o:connectortype="straight" strokecolor="#0070c0" strokeweight="2pt"/>
            <v:shape id="_x0000_s1145" type="#_x0000_t32" style="position:absolute;left:4220;top:5310;width:17;height:1474;flip:x" o:connectortype="straight" strokecolor="red" strokeweight="2pt"/>
            <v:oval id="_x0000_s1146" style="position:absolute;left:3980;top:6784;width:391;height:391;rotation:-14182354fd;flip:y" strokecolor="red" strokeweight="2pt"/>
            <v:shape id="_x0000_s1151" type="#_x0000_t32" style="position:absolute;left:4443;top:7095;width:235;height:148" o:connectortype="straight" strokecolor="#0070c0" strokeweight="2pt"/>
            <v:shape id="_x0000_s1152" type="#_x0000_t32" style="position:absolute;left:2693;top:6878;width:484;height:312;flip:y" o:connectortype="straight" strokeweight="2pt"/>
            <v:shape id="_x0000_s1153" type="#_x0000_t32" style="position:absolute;left:2693;top:6709;width:1;height:873;flip:y" o:connectortype="straight" strokeweight="2pt"/>
            <v:rect id="_x0000_s1154" style="position:absolute;left:2389;top:6741;width:274;height:846" fillcolor="black [3213]" stroked="f">
              <v:fill r:id="rId8" o:title="Diagonales larges vers le haut" type="pattern"/>
            </v:rect>
          </v:group>
        </w:pict>
      </w:r>
    </w:p>
    <w:p w:rsidR="008D162E" w:rsidRDefault="008D162E" w:rsidP="007D0FDD"/>
    <w:p w:rsidR="008D162E" w:rsidRDefault="008D162E" w:rsidP="007D0FDD"/>
    <w:p w:rsidR="008D162E" w:rsidRDefault="008D162E" w:rsidP="007D0FDD"/>
    <w:p w:rsidR="008D162E" w:rsidRDefault="008D162E" w:rsidP="007D0FDD"/>
    <w:p w:rsidR="008D162E" w:rsidRDefault="008D162E" w:rsidP="007D0FDD"/>
    <w:p w:rsidR="008D162E" w:rsidRDefault="008D162E" w:rsidP="007D0FDD"/>
    <w:p w:rsidR="008D162E" w:rsidRDefault="008D162E" w:rsidP="007D0FDD"/>
    <w:p w:rsidR="008D162E" w:rsidRDefault="008D162E" w:rsidP="007D0FDD"/>
    <w:p w:rsidR="008D162E" w:rsidRDefault="008D162E" w:rsidP="007D0FDD"/>
    <w:p w:rsidR="008D162E" w:rsidRDefault="008D162E" w:rsidP="007D0FDD"/>
    <w:p w:rsidR="008D162E" w:rsidRDefault="001169AE" w:rsidP="007D0FDD">
      <w:r>
        <w:tab/>
      </w:r>
    </w:p>
    <w:p w:rsidR="008D162E" w:rsidRDefault="008D162E" w:rsidP="007D0FDD"/>
    <w:p w:rsidR="008D162E" w:rsidRDefault="008D162E" w:rsidP="007D0FDD"/>
    <w:p w:rsidR="008D162E" w:rsidRDefault="00EA4C08" w:rsidP="007D0FDD">
      <w:r>
        <w:rPr>
          <w:noProof/>
          <w:lang w:eastAsia="fr-FR"/>
        </w:rPr>
        <w:pict>
          <v:group id="_x0000_s1192" style="position:absolute;margin-left:100.55pt;margin-top:21.35pt;width:245.6pt;height:182.9pt;z-index:253007359" coordorigin="4036,10259" coordsize="4912,3658">
            <v:group id="_x0000_s1193" style="position:absolute;left:4036;top:11785;width:503;height:503" coordorigin="2807,10374" coordsize="503,503">
              <v:shape id="_x0000_s1194" type="#_x0000_t202" style="position:absolute;left:2852;top:10402;width:383;height:398" filled="f" stroked="f">
                <v:textbox>
                  <w:txbxContent>
                    <w:p w:rsidR="001B7B94" w:rsidRDefault="001B7B94" w:rsidP="001B7B94">
                      <w:r>
                        <w:t>0</w:t>
                      </w:r>
                    </w:p>
                  </w:txbxContent>
                </v:textbox>
              </v:shape>
              <v:oval id="_x0000_s1195" style="position:absolute;left:2807;top:10374;width:503;height:503" filled="f" strokeweight="1.25pt"/>
            </v:group>
            <v:group id="_x0000_s1196" style="position:absolute;left:6163;top:11387;width:503;height:503" coordorigin="2807,10374" coordsize="503,503">
              <v:shape id="_x0000_s1197" type="#_x0000_t202" style="position:absolute;left:2852;top:10402;width:383;height:398" filled="f" stroked="f">
                <v:textbox>
                  <w:txbxContent>
                    <w:p w:rsidR="001B7B94" w:rsidRDefault="001B7B94" w:rsidP="001B7B94">
                      <w:r>
                        <w:t>4</w:t>
                      </w:r>
                    </w:p>
                  </w:txbxContent>
                </v:textbox>
              </v:shape>
              <v:oval id="_x0000_s1198" style="position:absolute;left:2807;top:10374;width:503;height:503" filled="f" strokeweight="1.25pt"/>
            </v:group>
            <v:group id="_x0000_s1199" style="position:absolute;left:6133;top:12383;width:503;height:503" coordorigin="2807,10374" coordsize="503,503">
              <v:shape id="_x0000_s1200" type="#_x0000_t202" style="position:absolute;left:2852;top:10402;width:383;height:398" filled="f" stroked="f">
                <v:textbox>
                  <w:txbxContent>
                    <w:p w:rsidR="001B7B94" w:rsidRDefault="001B7B94" w:rsidP="001B7B94">
                      <w:r>
                        <w:t>1</w:t>
                      </w:r>
                    </w:p>
                  </w:txbxContent>
                </v:textbox>
              </v:shape>
              <v:oval id="_x0000_s1201" style="position:absolute;left:2807;top:10374;width:503;height:503" filled="f" strokeweight="1.25pt"/>
            </v:group>
            <v:group id="_x0000_s1202" style="position:absolute;left:5890;top:13414;width:503;height:503" coordorigin="2807,10374" coordsize="503,503">
              <v:shape id="_x0000_s1203" type="#_x0000_t202" style="position:absolute;left:2852;top:10402;width:383;height:398" filled="f" stroked="f">
                <v:textbox>
                  <w:txbxContent>
                    <w:p w:rsidR="001B7B94" w:rsidRDefault="001B7B94" w:rsidP="001B7B94">
                      <w:r>
                        <w:t>2</w:t>
                      </w:r>
                    </w:p>
                  </w:txbxContent>
                </v:textbox>
              </v:shape>
              <v:oval id="_x0000_s1204" style="position:absolute;left:2807;top:10374;width:503;height:503" filled="f" strokeweight="1.25pt"/>
            </v:group>
            <v:group id="_x0000_s1205" style="position:absolute;left:8445;top:11880;width:503;height:503" coordorigin="2807,10374" coordsize="503,503">
              <v:shape id="_x0000_s1206" type="#_x0000_t202" style="position:absolute;left:2852;top:10402;width:383;height:398" filled="f" stroked="f">
                <v:textbox>
                  <w:txbxContent>
                    <w:p w:rsidR="001B7B94" w:rsidRDefault="006E79B7" w:rsidP="001B7B94">
                      <w:r>
                        <w:t>3</w:t>
                      </w:r>
                    </w:p>
                  </w:txbxContent>
                </v:textbox>
              </v:shape>
              <v:oval id="_x0000_s1207" style="position:absolute;left:2807;top:10374;width:503;height:503" filled="f" strokeweight="1.25pt"/>
            </v:group>
            <v:group id="_x0000_s1208" style="position:absolute;left:6068;top:10381;width:503;height:503" coordorigin="2807,10374" coordsize="503,503">
              <v:shape id="_x0000_s1209" type="#_x0000_t202" style="position:absolute;left:2852;top:10402;width:383;height:398" filled="f" stroked="f">
                <v:textbox>
                  <w:txbxContent>
                    <w:p w:rsidR="001B7B94" w:rsidRDefault="006E79B7" w:rsidP="001B7B94">
                      <w:r>
                        <w:t>5</w:t>
                      </w:r>
                    </w:p>
                  </w:txbxContent>
                </v:textbox>
              </v:shape>
              <v:oval id="_x0000_s1210" style="position:absolute;left:2807;top:10374;width:503;height:503" filled="f" strokeweight="1.25pt"/>
            </v:group>
            <v:shape id="_x0000_s1211" style="position:absolute;left:4261;top:10731;width:1807;height:1054" coordsize="1807,1054" path="m,1054c133,844,266,635,567,459,868,283,1337,141,1807,e" filled="f">
              <v:path arrowok="t"/>
            </v:shape>
            <v:shape id="_x0000_s1212" style="position:absolute;left:4539;top:11589;width:1639;height:398" coordsize="1639,398" path="m,398c207,330,414,262,687,196,960,130,1299,65,1639,e" filled="f">
              <v:path arrowok="t"/>
            </v:shape>
            <v:shape id="_x0000_s1213" style="position:absolute;left:4464;top:12211;width:1699;height:496" coordsize="1699,496" path="m,c239,153,479,306,762,389v283,83,610,95,937,107e" filled="f">
              <v:path arrowok="t"/>
            </v:shape>
            <v:shape id="_x0000_s1214" style="position:absolute;left:4261;top:12288;width:1629;height:1445" coordsize="1629,1445" path="m,c48,380,97,760,368,1001v271,241,766,342,1261,444e" filled="f">
              <v:path arrowok="t"/>
            </v:shape>
            <v:shape id="_x0000_s1215" style="position:absolute;left:6571;top:10639;width:2087;height:1269" coordsize="2087,1269" path="m,c471,31,942,62,1290,273v348,211,572,603,797,996e" filled="f">
              <v:path arrowok="t"/>
            </v:shape>
            <v:shape id="_x0000_s1216" style="position:absolute;left:6636;top:11589;width:1854;height:475" coordsize="1854,475" path="m,c328,6,656,13,965,92v309,79,599,231,889,383e" filled="f">
              <v:path arrowok="t"/>
            </v:shape>
            <v:shape id="_x0000_s1217" style="position:absolute;left:6591;top:12383;width:2067;height:378" coordsize="2067,378" path="m,324v371,27,742,54,1086,c1430,270,1748,135,2067,e" filled="f">
              <v:path arrowok="t"/>
            </v:shape>
            <v:shape id="_x0000_s1218" style="position:absolute;left:6393;top:12306;width:2480;height:1543" coordsize="2480,1543" path="m,1427v504,58,1009,116,1422,-122c1835,1067,2268,200,2480,e" filled="f">
              <v:path arrowok="t"/>
            </v:shape>
            <v:shape id="_x0000_s1219" type="#_x0000_t202" style="position:absolute;left:6836;top:10259;width:1654;height:444" filled="f" stroked="f">
              <v:textbox>
                <w:txbxContent>
                  <w:p w:rsidR="001B7B94" w:rsidRDefault="001B7B94" w:rsidP="001B7B94">
                    <w:r>
                      <w:t>encastrement</w:t>
                    </w:r>
                  </w:p>
                </w:txbxContent>
              </v:textbox>
            </v:shape>
            <v:shape id="_x0000_s1220" type="#_x0000_t202" style="position:absolute;left:6791;top:11266;width:1654;height:444" filled="f" stroked="f">
              <v:textbox>
                <w:txbxContent>
                  <w:p w:rsidR="001B7B94" w:rsidRDefault="001B7B94" w:rsidP="001B7B94">
                    <w:proofErr w:type="gramStart"/>
                    <w:r>
                      <w:t>encastrement</w:t>
                    </w:r>
                    <w:proofErr w:type="gramEnd"/>
                  </w:p>
                </w:txbxContent>
              </v:textbox>
            </v:shape>
            <v:shape id="_x0000_s1221" type="#_x0000_t202" style="position:absolute;left:6636;top:12338;width:1654;height:444" filled="f" stroked="f">
              <v:textbox>
                <w:txbxContent>
                  <w:p w:rsidR="001B7B94" w:rsidRDefault="001B7B94" w:rsidP="001B7B94">
                    <w:proofErr w:type="gramStart"/>
                    <w:r>
                      <w:t>rotule</w:t>
                    </w:r>
                    <w:proofErr w:type="gramEnd"/>
                  </w:p>
                </w:txbxContent>
              </v:textbox>
            </v:shape>
            <v:shape id="_x0000_s1222" type="#_x0000_t202" style="position:absolute;left:6496;top:13231;width:1654;height:444" filled="f" stroked="f">
              <v:textbox>
                <w:txbxContent>
                  <w:p w:rsidR="001B7B94" w:rsidRDefault="001B7B94" w:rsidP="001B7B94">
                    <w:proofErr w:type="gramStart"/>
                    <w:r>
                      <w:t>rotule</w:t>
                    </w:r>
                    <w:proofErr w:type="gramEnd"/>
                  </w:p>
                </w:txbxContent>
              </v:textbox>
            </v:shape>
            <v:shape id="_x0000_s1223" type="#_x0000_t202" style="position:absolute;left:4236;top:10639;width:1654;height:444" filled="f" stroked="f">
              <v:textbox>
                <w:txbxContent>
                  <w:p w:rsidR="001B7B94" w:rsidRDefault="001B7B94" w:rsidP="001B7B94">
                    <w:proofErr w:type="gramStart"/>
                    <w:r>
                      <w:t>pivot</w:t>
                    </w:r>
                    <w:proofErr w:type="gramEnd"/>
                    <w:r>
                      <w:t xml:space="preserve"> glissant</w:t>
                    </w:r>
                  </w:p>
                </w:txbxContent>
              </v:textbox>
            </v:shape>
            <v:shape id="_x0000_s1224" type="#_x0000_t202" style="position:absolute;left:4539;top:11369;width:1654;height:444" filled="f" stroked="f">
              <v:textbox>
                <w:txbxContent>
                  <w:p w:rsidR="001B7B94" w:rsidRDefault="001B7B94" w:rsidP="001B7B94">
                    <w:proofErr w:type="gramStart"/>
                    <w:r>
                      <w:t>pivot</w:t>
                    </w:r>
                    <w:proofErr w:type="gramEnd"/>
                    <w:r>
                      <w:t xml:space="preserve"> glissant</w:t>
                    </w:r>
                  </w:p>
                </w:txbxContent>
              </v:textbox>
            </v:shape>
            <v:shape id="_x0000_s1225" type="#_x0000_t202" style="position:absolute;left:4914;top:12211;width:1154;height:767" filled="f" stroked="f">
              <v:textbox>
                <w:txbxContent>
                  <w:p w:rsidR="001B7B94" w:rsidRDefault="001B7B94" w:rsidP="001B7B94">
                    <w:proofErr w:type="gramStart"/>
                    <w:r>
                      <w:t>linéaire</w:t>
                    </w:r>
                    <w:proofErr w:type="gramEnd"/>
                    <w:r>
                      <w:t xml:space="preserve"> rectiligne</w:t>
                    </w:r>
                  </w:p>
                </w:txbxContent>
              </v:textbox>
            </v:shape>
            <v:shape id="_x0000_s1226" type="#_x0000_t202" style="position:absolute;left:4539;top:13008;width:1154;height:767" filled="f" stroked="f">
              <v:textbox>
                <w:txbxContent>
                  <w:p w:rsidR="001B7B94" w:rsidRDefault="001B7B94" w:rsidP="001B7B94">
                    <w:proofErr w:type="gramStart"/>
                    <w:r>
                      <w:t>linéaire</w:t>
                    </w:r>
                    <w:proofErr w:type="gramEnd"/>
                    <w:r>
                      <w:t xml:space="preserve"> rectiligne</w:t>
                    </w:r>
                  </w:p>
                </w:txbxContent>
              </v:textbox>
            </v:shape>
          </v:group>
        </w:pict>
      </w:r>
    </w:p>
    <w:p w:rsidR="008D162E" w:rsidRDefault="008D162E" w:rsidP="007D0FDD"/>
    <w:p w:rsidR="008D162E" w:rsidRDefault="008D162E" w:rsidP="007D0FDD"/>
    <w:p w:rsidR="008D162E" w:rsidRDefault="008D162E" w:rsidP="007D0FDD"/>
    <w:p w:rsidR="008D162E" w:rsidRDefault="008D162E" w:rsidP="007D0FDD"/>
    <w:p w:rsidR="008D162E" w:rsidRDefault="008D162E" w:rsidP="007D0FDD"/>
    <w:p w:rsidR="008D162E" w:rsidRDefault="008D162E" w:rsidP="007D0FDD"/>
    <w:p w:rsidR="008D162E" w:rsidRDefault="008D162E" w:rsidP="007D0FDD"/>
    <w:p w:rsidR="00A6063A" w:rsidRDefault="00A6063A" w:rsidP="007D0FDD"/>
    <w:p w:rsidR="00A6063A" w:rsidRDefault="00A6063A" w:rsidP="007D0FDD"/>
    <w:p w:rsidR="00A6063A" w:rsidRDefault="00A6063A" w:rsidP="007D0FDD"/>
    <w:p w:rsidR="00A6063A" w:rsidRDefault="00A6063A" w:rsidP="007D0FDD"/>
    <w:p w:rsidR="00A6063A" w:rsidRDefault="00A6063A" w:rsidP="007D0FDD">
      <w:r>
        <w:lastRenderedPageBreak/>
        <w:t>Motoréducteur :</w:t>
      </w:r>
    </w:p>
    <w:p w:rsidR="00A6063A" w:rsidRDefault="00A6063A" w:rsidP="007D0FDD">
      <w:r>
        <w:rPr>
          <w:noProof/>
          <w:lang w:eastAsia="fr-FR"/>
        </w:rPr>
        <w:drawing>
          <wp:inline distT="0" distB="0" distL="0" distR="0">
            <wp:extent cx="5760720" cy="8134559"/>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60720" cy="8134559"/>
                    </a:xfrm>
                    <a:prstGeom prst="rect">
                      <a:avLst/>
                    </a:prstGeom>
                    <a:noFill/>
                    <a:ln w="9525">
                      <a:noFill/>
                      <a:miter lim="800000"/>
                      <a:headEnd/>
                      <a:tailEnd/>
                    </a:ln>
                  </pic:spPr>
                </pic:pic>
              </a:graphicData>
            </a:graphic>
          </wp:inline>
        </w:drawing>
      </w:r>
    </w:p>
    <w:p w:rsidR="00A6063A" w:rsidRDefault="00A6063A" w:rsidP="007D0FDD"/>
    <w:p w:rsidR="00D936C4" w:rsidRDefault="00D936C4" w:rsidP="00D936C4">
      <w:pPr>
        <w:autoSpaceDE w:val="0"/>
        <w:autoSpaceDN w:val="0"/>
        <w:adjustRightInd w:val="0"/>
        <w:spacing w:after="0" w:line="240" w:lineRule="auto"/>
        <w:rPr>
          <w:rFonts w:ascii="Arial" w:hAnsi="Arial" w:cs="Arial"/>
          <w:i/>
          <w:iCs/>
          <w:color w:val="000000"/>
          <w:sz w:val="20"/>
          <w:szCs w:val="20"/>
        </w:rPr>
      </w:pPr>
      <w:r>
        <w:rPr>
          <w:rFonts w:ascii="Arial" w:hAnsi="Arial" w:cs="Arial"/>
          <w:i/>
          <w:iCs/>
          <w:color w:val="000000"/>
          <w:sz w:val="20"/>
          <w:szCs w:val="20"/>
        </w:rPr>
        <w:lastRenderedPageBreak/>
        <w:t>Quel est l’avantage d’une telle solution vis à vis du guidage de la vis ?</w:t>
      </w:r>
    </w:p>
    <w:p w:rsidR="00A6063A" w:rsidRDefault="00D936C4" w:rsidP="00D936C4">
      <w:pPr>
        <w:autoSpaceDE w:val="0"/>
        <w:autoSpaceDN w:val="0"/>
        <w:adjustRightInd w:val="0"/>
        <w:spacing w:after="0" w:line="240" w:lineRule="auto"/>
        <w:rPr>
          <w:rFonts w:ascii="Arial" w:hAnsi="Arial" w:cs="Arial"/>
          <w:color w:val="0000FF"/>
          <w:sz w:val="20"/>
          <w:szCs w:val="20"/>
        </w:rPr>
      </w:pPr>
      <w:r>
        <w:rPr>
          <w:rFonts w:ascii="Arial" w:hAnsi="Arial" w:cs="Arial"/>
          <w:color w:val="0000FF"/>
          <w:sz w:val="20"/>
          <w:szCs w:val="20"/>
        </w:rPr>
        <w:t>La solution utilisant deux roues dentées engrenant sur la même vis possédant deux filets d’angle d’hélice opposé, permet de minimiser les actions mécaniques (efforts) de la vis sur le bâti. Les actions mécaniques associées s'annulent, et le rendement est amélioré…</w:t>
      </w:r>
    </w:p>
    <w:p w:rsidR="00D936C4" w:rsidRDefault="00D936C4" w:rsidP="00D936C4">
      <w:pPr>
        <w:autoSpaceDE w:val="0"/>
        <w:autoSpaceDN w:val="0"/>
        <w:adjustRightInd w:val="0"/>
        <w:spacing w:after="0" w:line="240" w:lineRule="auto"/>
        <w:rPr>
          <w:rFonts w:ascii="Arial" w:hAnsi="Arial" w:cs="Arial"/>
          <w:color w:val="0000FF"/>
          <w:sz w:val="20"/>
          <w:szCs w:val="20"/>
        </w:rPr>
      </w:pPr>
    </w:p>
    <w:p w:rsidR="00D936C4" w:rsidRDefault="00D936C4" w:rsidP="00D936C4">
      <w:pPr>
        <w:autoSpaceDE w:val="0"/>
        <w:autoSpaceDN w:val="0"/>
        <w:adjustRightInd w:val="0"/>
        <w:spacing w:after="0" w:line="240" w:lineRule="auto"/>
        <w:rPr>
          <w:rFonts w:ascii="Arial" w:hAnsi="Arial" w:cs="Arial"/>
          <w:color w:val="0000FF"/>
          <w:sz w:val="20"/>
          <w:szCs w:val="20"/>
        </w:rPr>
      </w:pPr>
    </w:p>
    <w:p w:rsidR="00D936C4" w:rsidRDefault="00D936C4" w:rsidP="00D936C4">
      <w:pPr>
        <w:autoSpaceDE w:val="0"/>
        <w:autoSpaceDN w:val="0"/>
        <w:adjustRightInd w:val="0"/>
        <w:spacing w:after="0" w:line="240" w:lineRule="auto"/>
        <w:rPr>
          <w:rFonts w:ascii="Arial" w:hAnsi="Arial" w:cs="Arial"/>
          <w:i/>
          <w:iCs/>
          <w:color w:val="000000"/>
          <w:sz w:val="20"/>
          <w:szCs w:val="20"/>
        </w:rPr>
      </w:pPr>
      <w:r>
        <w:rPr>
          <w:rFonts w:ascii="Arial" w:hAnsi="Arial" w:cs="Arial"/>
          <w:i/>
          <w:iCs/>
          <w:color w:val="000000"/>
          <w:sz w:val="20"/>
          <w:szCs w:val="20"/>
        </w:rPr>
        <w:t>La double transmission roue et vis sans fin aura-t-elle une influence sur le rapport de</w:t>
      </w:r>
    </w:p>
    <w:p w:rsidR="00D936C4" w:rsidRDefault="00D936C4" w:rsidP="00D936C4">
      <w:pPr>
        <w:autoSpaceDE w:val="0"/>
        <w:autoSpaceDN w:val="0"/>
        <w:adjustRightInd w:val="0"/>
        <w:spacing w:after="0" w:line="240" w:lineRule="auto"/>
        <w:rPr>
          <w:rFonts w:ascii="Arial" w:hAnsi="Arial" w:cs="Arial"/>
          <w:i/>
          <w:iCs/>
          <w:color w:val="000000"/>
          <w:sz w:val="20"/>
          <w:szCs w:val="20"/>
        </w:rPr>
      </w:pPr>
      <w:proofErr w:type="gramStart"/>
      <w:r>
        <w:rPr>
          <w:rFonts w:ascii="Arial" w:hAnsi="Arial" w:cs="Arial"/>
          <w:i/>
          <w:iCs/>
          <w:color w:val="000000"/>
          <w:sz w:val="20"/>
          <w:szCs w:val="20"/>
        </w:rPr>
        <w:t>réduction</w:t>
      </w:r>
      <w:proofErr w:type="gramEnd"/>
      <w:r>
        <w:rPr>
          <w:rFonts w:ascii="Arial" w:hAnsi="Arial" w:cs="Arial"/>
          <w:i/>
          <w:iCs/>
          <w:color w:val="000000"/>
          <w:sz w:val="20"/>
          <w:szCs w:val="20"/>
        </w:rPr>
        <w:t xml:space="preserve"> ?</w:t>
      </w:r>
    </w:p>
    <w:p w:rsidR="00D936C4" w:rsidRDefault="00D936C4" w:rsidP="00D936C4">
      <w:pPr>
        <w:autoSpaceDE w:val="0"/>
        <w:autoSpaceDN w:val="0"/>
        <w:adjustRightInd w:val="0"/>
        <w:spacing w:after="0" w:line="240" w:lineRule="auto"/>
        <w:rPr>
          <w:rFonts w:ascii="Arial" w:hAnsi="Arial" w:cs="Arial"/>
          <w:color w:val="0000FF"/>
          <w:sz w:val="20"/>
          <w:szCs w:val="20"/>
        </w:rPr>
      </w:pPr>
      <w:r>
        <w:rPr>
          <w:rFonts w:ascii="Arial" w:hAnsi="Arial" w:cs="Arial"/>
          <w:color w:val="0000FF"/>
          <w:sz w:val="20"/>
          <w:szCs w:val="20"/>
        </w:rPr>
        <w:t>Non, cinématiquement parlant, un seul axe intermédiaire suffit : la pièce 3 ou la pièce 4.</w:t>
      </w:r>
    </w:p>
    <w:p w:rsidR="00D936C4" w:rsidRDefault="00D936C4" w:rsidP="00D936C4">
      <w:pPr>
        <w:autoSpaceDE w:val="0"/>
        <w:autoSpaceDN w:val="0"/>
        <w:adjustRightInd w:val="0"/>
        <w:spacing w:after="0" w:line="240" w:lineRule="auto"/>
        <w:rPr>
          <w:rFonts w:ascii="Arial" w:hAnsi="Arial" w:cs="Arial"/>
          <w:color w:val="0000FF"/>
          <w:sz w:val="20"/>
          <w:szCs w:val="20"/>
        </w:rPr>
      </w:pPr>
      <w:r>
        <w:rPr>
          <w:rFonts w:ascii="Arial" w:hAnsi="Arial" w:cs="Arial"/>
          <w:color w:val="0000FF"/>
          <w:sz w:val="20"/>
          <w:szCs w:val="20"/>
        </w:rPr>
        <w:t>En effet, les sens opposés des filets de la vis sans fin, et les nombres de dents identiques des roues</w:t>
      </w:r>
    </w:p>
    <w:p w:rsidR="00D936C4" w:rsidRDefault="00D936C4" w:rsidP="00D936C4">
      <w:pPr>
        <w:autoSpaceDE w:val="0"/>
        <w:autoSpaceDN w:val="0"/>
        <w:adjustRightInd w:val="0"/>
        <w:spacing w:after="0" w:line="240" w:lineRule="auto"/>
        <w:rPr>
          <w:rFonts w:ascii="Arial" w:hAnsi="Arial" w:cs="Arial"/>
          <w:color w:val="0000FF"/>
          <w:sz w:val="20"/>
          <w:szCs w:val="20"/>
        </w:rPr>
      </w:pPr>
      <w:proofErr w:type="gramStart"/>
      <w:r>
        <w:rPr>
          <w:rFonts w:ascii="Arial" w:hAnsi="Arial" w:cs="Arial"/>
          <w:color w:val="0000FF"/>
          <w:sz w:val="20"/>
          <w:szCs w:val="20"/>
        </w:rPr>
        <w:t>intermédiaires</w:t>
      </w:r>
      <w:proofErr w:type="gramEnd"/>
      <w:r>
        <w:rPr>
          <w:rFonts w:ascii="Arial" w:hAnsi="Arial" w:cs="Arial"/>
          <w:color w:val="0000FF"/>
          <w:sz w:val="20"/>
          <w:szCs w:val="20"/>
        </w:rPr>
        <w:t>, font que ces dernières tournent à la même vitesse et dans le même sens par rapport au carter du réducteur (bâti).</w:t>
      </w:r>
    </w:p>
    <w:p w:rsidR="0098510C" w:rsidRDefault="0098510C" w:rsidP="00D936C4">
      <w:pPr>
        <w:autoSpaceDE w:val="0"/>
        <w:autoSpaceDN w:val="0"/>
        <w:adjustRightInd w:val="0"/>
        <w:spacing w:after="0" w:line="240" w:lineRule="auto"/>
        <w:rPr>
          <w:rFonts w:ascii="Arial" w:hAnsi="Arial" w:cs="Arial"/>
          <w:color w:val="0000FF"/>
          <w:sz w:val="20"/>
          <w:szCs w:val="20"/>
        </w:rPr>
      </w:pPr>
    </w:p>
    <w:p w:rsidR="0098510C" w:rsidRDefault="0098510C" w:rsidP="00D936C4">
      <w:pPr>
        <w:autoSpaceDE w:val="0"/>
        <w:autoSpaceDN w:val="0"/>
        <w:adjustRightInd w:val="0"/>
        <w:spacing w:after="0" w:line="240" w:lineRule="auto"/>
        <w:rPr>
          <w:rFonts w:ascii="Arial" w:hAnsi="Arial" w:cs="Arial"/>
          <w:color w:val="0000FF"/>
          <w:sz w:val="20"/>
          <w:szCs w:val="20"/>
        </w:rPr>
      </w:pPr>
      <w:r>
        <w:rPr>
          <w:rFonts w:ascii="Arial" w:hAnsi="Arial" w:cs="Arial"/>
          <w:i/>
          <w:iCs/>
          <w:sz w:val="20"/>
          <w:szCs w:val="20"/>
        </w:rPr>
        <w:t xml:space="preserve">Réaliser le schéma cinématique minimal du réducteur </w:t>
      </w:r>
      <w:proofErr w:type="spellStart"/>
      <w:r>
        <w:rPr>
          <w:rFonts w:ascii="Arial" w:hAnsi="Arial" w:cs="Arial"/>
          <w:i/>
          <w:iCs/>
          <w:sz w:val="20"/>
          <w:szCs w:val="20"/>
        </w:rPr>
        <w:t>SolidWorks</w:t>
      </w:r>
      <w:proofErr w:type="spellEnd"/>
      <w:r>
        <w:rPr>
          <w:rFonts w:ascii="Arial" w:hAnsi="Arial" w:cs="Arial"/>
          <w:i/>
          <w:iCs/>
          <w:sz w:val="20"/>
          <w:szCs w:val="20"/>
        </w:rPr>
        <w:t xml:space="preserve"> en vue de face.</w:t>
      </w:r>
    </w:p>
    <w:p w:rsidR="00D936C4" w:rsidRDefault="00D936C4" w:rsidP="00D936C4"/>
    <w:p w:rsidR="00A6063A" w:rsidRDefault="0098510C" w:rsidP="007D0FDD">
      <w:r>
        <w:rPr>
          <w:noProof/>
          <w:lang w:eastAsia="fr-FR"/>
        </w:rPr>
        <w:drawing>
          <wp:inline distT="0" distB="0" distL="0" distR="0">
            <wp:extent cx="5760720" cy="3568700"/>
            <wp:effectExtent l="19050" t="0" r="0" b="0"/>
            <wp:docPr id="3" name="Image 2" descr="schéma motoréducteu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éma motoréducteur.bmp"/>
                    <pic:cNvPicPr/>
                  </pic:nvPicPr>
                  <pic:blipFill>
                    <a:blip r:embed="rId10"/>
                    <a:stretch>
                      <a:fillRect/>
                    </a:stretch>
                  </pic:blipFill>
                  <pic:spPr>
                    <a:xfrm>
                      <a:off x="0" y="0"/>
                      <a:ext cx="5760720" cy="3568700"/>
                    </a:xfrm>
                    <a:prstGeom prst="rect">
                      <a:avLst/>
                    </a:prstGeom>
                  </pic:spPr>
                </pic:pic>
              </a:graphicData>
            </a:graphic>
          </wp:inline>
        </w:drawing>
      </w:r>
    </w:p>
    <w:p w:rsidR="00D70A01" w:rsidRDefault="00D70A01" w:rsidP="00D70A01">
      <w:pPr>
        <w:autoSpaceDE w:val="0"/>
        <w:autoSpaceDN w:val="0"/>
        <w:adjustRightInd w:val="0"/>
        <w:spacing w:after="0" w:line="240" w:lineRule="auto"/>
        <w:rPr>
          <w:rFonts w:ascii="Arial" w:hAnsi="Arial" w:cs="Arial"/>
          <w:i/>
          <w:iCs/>
          <w:color w:val="000000"/>
          <w:sz w:val="20"/>
          <w:szCs w:val="20"/>
        </w:rPr>
      </w:pPr>
      <w:r>
        <w:rPr>
          <w:rFonts w:ascii="Arial" w:hAnsi="Arial" w:cs="Arial"/>
          <w:i/>
          <w:iCs/>
          <w:color w:val="000000"/>
          <w:sz w:val="20"/>
          <w:szCs w:val="20"/>
        </w:rPr>
        <w:t>En déduire la loi entrée-sortie du réducteur, sachant que :</w:t>
      </w:r>
    </w:p>
    <w:p w:rsidR="00D70A01" w:rsidRDefault="00D70A01" w:rsidP="00D70A01">
      <w:pPr>
        <w:autoSpaceDE w:val="0"/>
        <w:autoSpaceDN w:val="0"/>
        <w:adjustRightInd w:val="0"/>
        <w:spacing w:after="0" w:line="240" w:lineRule="auto"/>
        <w:ind w:firstLine="708"/>
        <w:rPr>
          <w:rFonts w:ascii="Arial" w:hAnsi="Arial" w:cs="Arial"/>
          <w:i/>
          <w:iCs/>
          <w:color w:val="000000"/>
          <w:sz w:val="20"/>
          <w:szCs w:val="20"/>
        </w:rPr>
      </w:pPr>
      <w:r>
        <w:rPr>
          <w:rFonts w:ascii="Arial" w:hAnsi="Arial" w:cs="Arial"/>
          <w:i/>
          <w:iCs/>
          <w:color w:val="000000"/>
          <w:sz w:val="20"/>
          <w:szCs w:val="20"/>
        </w:rPr>
        <w:t>- la vis sans fin à 2 filets à droite et 2 filets à gauche ;</w:t>
      </w:r>
    </w:p>
    <w:p w:rsidR="00D70A01" w:rsidRDefault="00D70A01" w:rsidP="00D70A01">
      <w:pPr>
        <w:autoSpaceDE w:val="0"/>
        <w:autoSpaceDN w:val="0"/>
        <w:adjustRightInd w:val="0"/>
        <w:spacing w:after="0" w:line="240" w:lineRule="auto"/>
        <w:ind w:firstLine="708"/>
        <w:rPr>
          <w:rFonts w:ascii="Arial" w:hAnsi="Arial" w:cs="Arial"/>
          <w:i/>
          <w:iCs/>
          <w:color w:val="000000"/>
          <w:sz w:val="20"/>
          <w:szCs w:val="20"/>
        </w:rPr>
      </w:pPr>
      <w:r>
        <w:rPr>
          <w:rFonts w:ascii="Arial" w:hAnsi="Arial" w:cs="Arial"/>
          <w:i/>
          <w:iCs/>
          <w:color w:val="000000"/>
          <w:sz w:val="20"/>
          <w:szCs w:val="20"/>
        </w:rPr>
        <w:t>- les petites roues dentées ont 15 dents et 29 dents ;</w:t>
      </w:r>
    </w:p>
    <w:p w:rsidR="00D70A01" w:rsidRDefault="00D70A01" w:rsidP="00D70A01">
      <w:pPr>
        <w:autoSpaceDE w:val="0"/>
        <w:autoSpaceDN w:val="0"/>
        <w:adjustRightInd w:val="0"/>
        <w:spacing w:after="0" w:line="240" w:lineRule="auto"/>
        <w:ind w:firstLine="708"/>
        <w:rPr>
          <w:rFonts w:ascii="Arial" w:hAnsi="Arial" w:cs="Arial"/>
          <w:i/>
          <w:iCs/>
          <w:color w:val="000000"/>
          <w:sz w:val="20"/>
          <w:szCs w:val="20"/>
        </w:rPr>
      </w:pPr>
      <w:r>
        <w:rPr>
          <w:rFonts w:ascii="Arial" w:hAnsi="Arial" w:cs="Arial"/>
          <w:i/>
          <w:iCs/>
          <w:color w:val="000000"/>
          <w:sz w:val="20"/>
          <w:szCs w:val="20"/>
        </w:rPr>
        <w:t>- la grande roue dentée a 55 dents.</w:t>
      </w:r>
    </w:p>
    <w:p w:rsidR="00D70A01" w:rsidRDefault="00D70A01" w:rsidP="00D70A01">
      <w:pPr>
        <w:autoSpaceDE w:val="0"/>
        <w:autoSpaceDN w:val="0"/>
        <w:adjustRightInd w:val="0"/>
        <w:spacing w:after="0" w:line="240" w:lineRule="auto"/>
        <w:rPr>
          <w:rFonts w:ascii="Arial" w:hAnsi="Arial" w:cs="Arial"/>
          <w:color w:val="0000FF"/>
          <w:sz w:val="16"/>
          <w:szCs w:val="16"/>
        </w:rPr>
      </w:pPr>
      <w:r>
        <w:rPr>
          <w:rFonts w:ascii="Arial" w:hAnsi="Arial" w:cs="Arial"/>
          <w:color w:val="0000FF"/>
          <w:sz w:val="20"/>
          <w:szCs w:val="20"/>
        </w:rPr>
        <w:t xml:space="preserve">Le rapport de réduction est donc </w:t>
      </w:r>
      <w:r>
        <w:rPr>
          <w:rFonts w:ascii="Arial" w:hAnsi="Arial" w:cs="Arial"/>
          <w:color w:val="0000FF"/>
          <w:sz w:val="16"/>
          <w:szCs w:val="16"/>
        </w:rPr>
        <w:t>/0</w:t>
      </w:r>
    </w:p>
    <w:p w:rsidR="0098510C" w:rsidRDefault="004A5719" w:rsidP="00264EFC">
      <w:pPr>
        <w:ind w:left="708" w:firstLine="708"/>
      </w:pPr>
      <w:r w:rsidRPr="00264EFC">
        <w:rPr>
          <w:position w:val="-32"/>
        </w:rPr>
        <w:object w:dxaOrig="243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2.2pt;height:38.1pt" o:ole="">
            <v:imagedata r:id="rId11" o:title=""/>
          </v:shape>
          <o:OLEObject Type="Embed" ProgID="Equation.DSMT4" ShapeID="_x0000_i1030" DrawAspect="Content" ObjectID="_1503732190" r:id="rId12"/>
        </w:object>
      </w:r>
    </w:p>
    <w:p w:rsidR="00264EFC" w:rsidRDefault="00264EFC" w:rsidP="00264EFC">
      <w:pPr>
        <w:ind w:left="708" w:firstLine="708"/>
      </w:pPr>
      <w:proofErr w:type="gramStart"/>
      <w:r>
        <w:t>vérification</w:t>
      </w:r>
      <w:proofErr w:type="gramEnd"/>
      <w:r>
        <w:t xml:space="preserve"> expérimentale ?</w:t>
      </w:r>
    </w:p>
    <w:p w:rsidR="00165175" w:rsidRDefault="00165175" w:rsidP="00264EFC">
      <w:pPr>
        <w:ind w:left="708" w:firstLine="708"/>
      </w:pPr>
    </w:p>
    <w:p w:rsidR="00165175" w:rsidRDefault="00165175" w:rsidP="00264EFC">
      <w:pPr>
        <w:ind w:left="708" w:firstLine="708"/>
      </w:pPr>
    </w:p>
    <w:p w:rsidR="00165175" w:rsidRDefault="00165175" w:rsidP="00264EFC">
      <w:pPr>
        <w:ind w:left="708" w:firstLine="708"/>
      </w:pPr>
    </w:p>
    <w:p w:rsidR="00165175" w:rsidRDefault="00165175" w:rsidP="00165175">
      <w:pPr>
        <w:autoSpaceDE w:val="0"/>
        <w:autoSpaceDN w:val="0"/>
        <w:adjustRightInd w:val="0"/>
        <w:spacing w:after="0" w:line="240" w:lineRule="auto"/>
        <w:rPr>
          <w:rFonts w:ascii="Arial" w:hAnsi="Arial" w:cs="Arial"/>
          <w:i/>
          <w:iCs/>
          <w:sz w:val="20"/>
          <w:szCs w:val="20"/>
        </w:rPr>
      </w:pPr>
      <w:r>
        <w:rPr>
          <w:rFonts w:ascii="Arial" w:hAnsi="Arial" w:cs="Arial"/>
          <w:i/>
          <w:iCs/>
          <w:sz w:val="20"/>
          <w:szCs w:val="20"/>
        </w:rPr>
        <w:lastRenderedPageBreak/>
        <w:t xml:space="preserve">Etablir la relation liant la position du poussoir </w:t>
      </w:r>
      <w:r>
        <w:rPr>
          <w:rFonts w:ascii="Symbol" w:hAnsi="Symbol" w:cs="Symbol"/>
        </w:rPr>
        <w:t></w:t>
      </w:r>
      <w:r>
        <w:rPr>
          <w:rFonts w:ascii="Arial" w:hAnsi="Arial" w:cs="Arial"/>
        </w:rPr>
        <w:t xml:space="preserve">(t) </w:t>
      </w:r>
      <w:r>
        <w:rPr>
          <w:rFonts w:ascii="Arial" w:hAnsi="Arial" w:cs="Arial"/>
          <w:i/>
          <w:iCs/>
          <w:sz w:val="20"/>
          <w:szCs w:val="20"/>
        </w:rPr>
        <w:t>et la rotation du pignon dentée entraînant</w:t>
      </w:r>
    </w:p>
    <w:p w:rsidR="00165175" w:rsidRDefault="00165175" w:rsidP="00165175">
      <w:pPr>
        <w:autoSpaceDE w:val="0"/>
        <w:autoSpaceDN w:val="0"/>
        <w:adjustRightInd w:val="0"/>
        <w:spacing w:after="0" w:line="240" w:lineRule="auto"/>
        <w:rPr>
          <w:rFonts w:ascii="Arial" w:hAnsi="Arial" w:cs="Arial"/>
          <w:i/>
          <w:iCs/>
          <w:sz w:val="20"/>
          <w:szCs w:val="20"/>
        </w:rPr>
      </w:pPr>
      <w:r>
        <w:rPr>
          <w:rFonts w:ascii="Arial" w:hAnsi="Arial" w:cs="Arial"/>
          <w:i/>
          <w:iCs/>
          <w:sz w:val="20"/>
          <w:szCs w:val="20"/>
        </w:rPr>
        <w:t xml:space="preserve">la chaîne </w:t>
      </w:r>
      <w:r>
        <w:rPr>
          <w:rFonts w:ascii="Symbol" w:hAnsi="Symbol" w:cs="Symbol"/>
        </w:rPr>
        <w:t></w:t>
      </w:r>
      <w:proofErr w:type="spellStart"/>
      <w:r>
        <w:rPr>
          <w:rFonts w:ascii="Arial" w:hAnsi="Arial" w:cs="Arial"/>
          <w:sz w:val="18"/>
          <w:szCs w:val="18"/>
        </w:rPr>
        <w:t>red</w:t>
      </w:r>
      <w:proofErr w:type="spellEnd"/>
      <w:r>
        <w:rPr>
          <w:rFonts w:ascii="Arial" w:hAnsi="Arial" w:cs="Arial"/>
        </w:rPr>
        <w:t>(t</w:t>
      </w:r>
      <w:proofErr w:type="gramStart"/>
      <w:r>
        <w:rPr>
          <w:rFonts w:ascii="Arial" w:hAnsi="Arial" w:cs="Arial"/>
        </w:rPr>
        <w:t xml:space="preserve">) </w:t>
      </w:r>
      <w:r>
        <w:rPr>
          <w:rFonts w:ascii="Arial" w:hAnsi="Arial" w:cs="Arial"/>
          <w:i/>
          <w:iCs/>
          <w:sz w:val="20"/>
          <w:szCs w:val="20"/>
        </w:rPr>
        <w:t>.</w:t>
      </w:r>
      <w:proofErr w:type="gramEnd"/>
    </w:p>
    <w:p w:rsidR="00165175" w:rsidRDefault="00165175" w:rsidP="00165175">
      <w:pPr>
        <w:autoSpaceDE w:val="0"/>
        <w:autoSpaceDN w:val="0"/>
        <w:adjustRightInd w:val="0"/>
        <w:spacing w:after="0" w:line="240" w:lineRule="auto"/>
        <w:rPr>
          <w:rFonts w:ascii="Arial" w:hAnsi="Arial" w:cs="Arial"/>
          <w:i/>
          <w:iCs/>
          <w:sz w:val="20"/>
          <w:szCs w:val="20"/>
        </w:rPr>
      </w:pPr>
      <w:r>
        <w:rPr>
          <w:rFonts w:ascii="Arial" w:hAnsi="Arial" w:cs="Arial"/>
          <w:i/>
          <w:iCs/>
          <w:sz w:val="20"/>
          <w:szCs w:val="20"/>
        </w:rPr>
        <w:t xml:space="preserve">NB : - On suppose que pour </w:t>
      </w:r>
      <w:r>
        <w:rPr>
          <w:rFonts w:ascii="Symbol" w:hAnsi="Symbol" w:cs="Symbol"/>
        </w:rPr>
        <w:t></w:t>
      </w:r>
      <w:proofErr w:type="spellStart"/>
      <w:r>
        <w:rPr>
          <w:rFonts w:ascii="Arial" w:hAnsi="Arial" w:cs="Arial"/>
          <w:sz w:val="18"/>
          <w:szCs w:val="18"/>
        </w:rPr>
        <w:t>red</w:t>
      </w:r>
      <w:proofErr w:type="spellEnd"/>
      <w:r>
        <w:rPr>
          <w:rFonts w:ascii="Arial" w:hAnsi="Arial" w:cs="Arial"/>
          <w:sz w:val="18"/>
          <w:szCs w:val="18"/>
        </w:rPr>
        <w:t xml:space="preserve"> </w:t>
      </w:r>
      <w:r>
        <w:rPr>
          <w:rFonts w:ascii="Symbol" w:hAnsi="Symbol" w:cs="Symbol"/>
        </w:rPr>
        <w:t></w:t>
      </w:r>
      <w:r>
        <w:rPr>
          <w:rFonts w:ascii="Symbol" w:hAnsi="Symbol" w:cs="Symbol"/>
        </w:rPr>
        <w:t></w:t>
      </w:r>
      <w:proofErr w:type="gramStart"/>
      <w:r>
        <w:rPr>
          <w:rFonts w:ascii="Arial" w:hAnsi="Arial" w:cs="Arial"/>
        </w:rPr>
        <w:t xml:space="preserve">0 </w:t>
      </w:r>
      <w:r>
        <w:rPr>
          <w:rFonts w:ascii="Arial" w:hAnsi="Arial" w:cs="Arial"/>
          <w:i/>
          <w:iCs/>
          <w:sz w:val="20"/>
          <w:szCs w:val="20"/>
        </w:rPr>
        <w:t>,</w:t>
      </w:r>
      <w:proofErr w:type="gramEnd"/>
      <w:r>
        <w:rPr>
          <w:rFonts w:ascii="Arial" w:hAnsi="Arial" w:cs="Arial"/>
          <w:i/>
          <w:iCs/>
          <w:sz w:val="20"/>
          <w:szCs w:val="20"/>
        </w:rPr>
        <w:t xml:space="preserve"> </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Arial" w:hAnsi="Arial" w:cs="Arial"/>
          <w:sz w:val="18"/>
          <w:szCs w:val="18"/>
        </w:rPr>
        <w:t xml:space="preserve">0 </w:t>
      </w:r>
      <w:r>
        <w:rPr>
          <w:rFonts w:ascii="Arial" w:hAnsi="Arial" w:cs="Arial"/>
          <w:i/>
          <w:iCs/>
          <w:sz w:val="20"/>
          <w:szCs w:val="20"/>
        </w:rPr>
        <w:t>.</w:t>
      </w:r>
    </w:p>
    <w:p w:rsidR="00165175" w:rsidRDefault="00165175" w:rsidP="00165175">
      <w:pPr>
        <w:autoSpaceDE w:val="0"/>
        <w:autoSpaceDN w:val="0"/>
        <w:adjustRightInd w:val="0"/>
        <w:spacing w:after="0" w:line="240" w:lineRule="auto"/>
        <w:rPr>
          <w:rFonts w:ascii="Arial" w:hAnsi="Arial" w:cs="Arial"/>
          <w:sz w:val="20"/>
          <w:szCs w:val="20"/>
        </w:rPr>
      </w:pPr>
      <w:r>
        <w:rPr>
          <w:rFonts w:ascii="Arial" w:hAnsi="Arial" w:cs="Arial"/>
          <w:i/>
          <w:iCs/>
          <w:sz w:val="20"/>
          <w:szCs w:val="20"/>
        </w:rPr>
        <w:t xml:space="preserve">- On prendra </w:t>
      </w:r>
      <w:r>
        <w:rPr>
          <w:rFonts w:ascii="Symbol" w:hAnsi="Symbol" w:cs="Symbol"/>
        </w:rPr>
        <w:t></w:t>
      </w:r>
      <w:proofErr w:type="spellStart"/>
      <w:r>
        <w:rPr>
          <w:rFonts w:ascii="Arial" w:hAnsi="Arial" w:cs="Arial"/>
          <w:sz w:val="18"/>
          <w:szCs w:val="18"/>
        </w:rPr>
        <w:t>red</w:t>
      </w:r>
      <w:proofErr w:type="spellEnd"/>
      <w:r>
        <w:rPr>
          <w:rFonts w:ascii="Arial" w:hAnsi="Arial" w:cs="Arial"/>
        </w:rPr>
        <w:t xml:space="preserve">(t) </w:t>
      </w:r>
      <w:r>
        <w:rPr>
          <w:rFonts w:ascii="Arial" w:hAnsi="Arial" w:cs="Arial"/>
          <w:sz w:val="20"/>
          <w:szCs w:val="20"/>
        </w:rPr>
        <w:t xml:space="preserve">et </w:t>
      </w:r>
      <w:r>
        <w:rPr>
          <w:rFonts w:ascii="Symbol" w:hAnsi="Symbol" w:cs="Symbol"/>
        </w:rPr>
        <w:t></w:t>
      </w:r>
      <w:r>
        <w:rPr>
          <w:rFonts w:ascii="Arial" w:hAnsi="Arial" w:cs="Arial"/>
        </w:rPr>
        <w:t xml:space="preserve">(t) </w:t>
      </w:r>
      <w:r>
        <w:rPr>
          <w:rFonts w:ascii="Arial" w:hAnsi="Arial" w:cs="Arial"/>
          <w:sz w:val="20"/>
          <w:szCs w:val="20"/>
        </w:rPr>
        <w:t>de même signe, même si ce n'est pas le cas sur la figure.</w:t>
      </w:r>
    </w:p>
    <w:p w:rsidR="00165175" w:rsidRDefault="00165175" w:rsidP="00165175">
      <w:pPr>
        <w:ind w:left="708" w:firstLine="708"/>
      </w:pPr>
      <w:r>
        <w:rPr>
          <w:rFonts w:ascii="Arial" w:hAnsi="Arial" w:cs="Arial"/>
          <w:i/>
          <w:iCs/>
          <w:sz w:val="20"/>
          <w:szCs w:val="20"/>
        </w:rPr>
        <w:t>- Les angles seront supposés être en degré.</w:t>
      </w:r>
    </w:p>
    <w:p w:rsidR="00A6063A" w:rsidRDefault="00165175" w:rsidP="007D0FDD">
      <w:r w:rsidRPr="00165175">
        <w:rPr>
          <w:position w:val="-34"/>
        </w:rPr>
        <w:object w:dxaOrig="1640" w:dyaOrig="800">
          <v:shape id="_x0000_i1025" type="#_x0000_t75" style="width:82.3pt;height:39.95pt" o:ole="">
            <v:imagedata r:id="rId13" o:title=""/>
          </v:shape>
          <o:OLEObject Type="Embed" ProgID="Equation.DSMT4" ShapeID="_x0000_i1025" DrawAspect="Content" ObjectID="_1503732191" r:id="rId14"/>
        </w:object>
      </w:r>
      <w:r>
        <w:t xml:space="preserve">        </w:t>
      </w:r>
      <w:r w:rsidR="004A5719" w:rsidRPr="004A5719">
        <w:rPr>
          <w:position w:val="-24"/>
        </w:rPr>
        <w:object w:dxaOrig="2180" w:dyaOrig="660">
          <v:shape id="_x0000_i1026" type="#_x0000_t75" style="width:108.9pt;height:33.3pt" o:ole="">
            <v:imagedata r:id="rId15" o:title=""/>
          </v:shape>
          <o:OLEObject Type="Embed" ProgID="Equation.DSMT4" ShapeID="_x0000_i1026" DrawAspect="Content" ObjectID="_1503732192" r:id="rId16"/>
        </w:object>
      </w:r>
      <w:r w:rsidR="004A5719">
        <w:t xml:space="preserve"> </w:t>
      </w:r>
      <w:proofErr w:type="gramStart"/>
      <w:r w:rsidR="004A5719">
        <w:rPr>
          <w:rFonts w:ascii="Arial" w:hAnsi="Arial" w:cs="Arial"/>
          <w:color w:val="0000FF"/>
          <w:sz w:val="20"/>
          <w:szCs w:val="20"/>
        </w:rPr>
        <w:t>condition</w:t>
      </w:r>
      <w:proofErr w:type="gramEnd"/>
      <w:r w:rsidR="004A5719">
        <w:rPr>
          <w:rFonts w:ascii="Arial" w:hAnsi="Arial" w:cs="Arial"/>
          <w:color w:val="0000FF"/>
          <w:sz w:val="20"/>
          <w:szCs w:val="20"/>
        </w:rPr>
        <w:t xml:space="preserve"> initiale : à t=0    </w:t>
      </w:r>
      <w:r w:rsidR="004A5719" w:rsidRPr="004A5719">
        <w:rPr>
          <w:rFonts w:ascii="Arial" w:hAnsi="Arial" w:cs="Arial"/>
          <w:color w:val="0000FF"/>
          <w:position w:val="-14"/>
          <w:sz w:val="20"/>
          <w:szCs w:val="20"/>
        </w:rPr>
        <w:object w:dxaOrig="1040" w:dyaOrig="400">
          <v:shape id="_x0000_i1027" type="#_x0000_t75" style="width:52.05pt;height:19.95pt" o:ole="">
            <v:imagedata r:id="rId17" o:title=""/>
          </v:shape>
          <o:OLEObject Type="Embed" ProgID="Equation.DSMT4" ShapeID="_x0000_i1027" DrawAspect="Content" ObjectID="_1503732193" r:id="rId18"/>
        </w:object>
      </w:r>
      <w:r w:rsidR="004A5719" w:rsidRPr="004A5719">
        <w:rPr>
          <w:position w:val="-24"/>
        </w:rPr>
        <w:object w:dxaOrig="2659" w:dyaOrig="660">
          <v:shape id="_x0000_i1028" type="#_x0000_t75" style="width:133.1pt;height:33.3pt" o:ole="">
            <v:imagedata r:id="rId19" o:title=""/>
          </v:shape>
          <o:OLEObject Type="Embed" ProgID="Equation.DSMT4" ShapeID="_x0000_i1028" DrawAspect="Content" ObjectID="_1503732194" r:id="rId20"/>
        </w:object>
      </w:r>
    </w:p>
    <w:p w:rsidR="004A5719" w:rsidRDefault="004A5719" w:rsidP="007D0FDD">
      <w:r>
        <w:rPr>
          <w:rFonts w:ascii="Arial" w:hAnsi="Arial" w:cs="Arial"/>
          <w:i/>
          <w:iCs/>
          <w:sz w:val="20"/>
          <w:szCs w:val="20"/>
        </w:rPr>
        <w:t xml:space="preserve">En déduire la relation liant la position du poussoir </w:t>
      </w:r>
      <w:r>
        <w:rPr>
          <w:rFonts w:ascii="Symbol" w:hAnsi="Symbol" w:cs="Symbol"/>
        </w:rPr>
        <w:t></w:t>
      </w:r>
      <w:r>
        <w:rPr>
          <w:rFonts w:ascii="Arial" w:hAnsi="Arial" w:cs="Arial"/>
        </w:rPr>
        <w:t xml:space="preserve">(t) </w:t>
      </w:r>
      <w:r>
        <w:rPr>
          <w:rFonts w:ascii="Arial" w:hAnsi="Arial" w:cs="Arial"/>
          <w:i/>
          <w:iCs/>
          <w:sz w:val="20"/>
          <w:szCs w:val="20"/>
        </w:rPr>
        <w:t xml:space="preserve">et la rotation du moteur </w:t>
      </w:r>
      <w:r>
        <w:rPr>
          <w:rFonts w:ascii="Symbol" w:hAnsi="Symbol" w:cs="Symbol"/>
        </w:rPr>
        <w:t></w:t>
      </w:r>
      <w:r>
        <w:rPr>
          <w:rFonts w:ascii="Arial" w:hAnsi="Arial" w:cs="Arial"/>
          <w:sz w:val="18"/>
          <w:szCs w:val="18"/>
        </w:rPr>
        <w:t>m</w:t>
      </w:r>
      <w:r>
        <w:rPr>
          <w:rFonts w:ascii="Arial" w:hAnsi="Arial" w:cs="Arial"/>
        </w:rPr>
        <w:t>(t</w:t>
      </w:r>
      <w:proofErr w:type="gramStart"/>
      <w:r>
        <w:rPr>
          <w:rFonts w:ascii="Arial" w:hAnsi="Arial" w:cs="Arial"/>
        </w:rPr>
        <w:t xml:space="preserve">) </w:t>
      </w:r>
      <w:r>
        <w:rPr>
          <w:rFonts w:ascii="Arial" w:hAnsi="Arial" w:cs="Arial"/>
          <w:i/>
          <w:iCs/>
          <w:sz w:val="20"/>
          <w:szCs w:val="20"/>
        </w:rPr>
        <w:t>.</w:t>
      </w:r>
      <w:proofErr w:type="gramEnd"/>
    </w:p>
    <w:p w:rsidR="00A6063A" w:rsidRDefault="004A5719" w:rsidP="007D0FDD">
      <w:r w:rsidRPr="004A5719">
        <w:rPr>
          <w:position w:val="-28"/>
        </w:rPr>
        <w:object w:dxaOrig="2920" w:dyaOrig="700">
          <v:shape id="_x0000_i1029" type="#_x0000_t75" style="width:145.8pt;height:35.1pt" o:ole="">
            <v:imagedata r:id="rId21" o:title=""/>
          </v:shape>
          <o:OLEObject Type="Embed" ProgID="Equation.DSMT4" ShapeID="_x0000_i1029" DrawAspect="Content" ObjectID="_1503732195" r:id="rId22"/>
        </w:object>
      </w:r>
    </w:p>
    <w:p w:rsidR="004A5719" w:rsidRDefault="004A5719" w:rsidP="004A5719">
      <w:pPr>
        <w:autoSpaceDE w:val="0"/>
        <w:autoSpaceDN w:val="0"/>
        <w:adjustRightInd w:val="0"/>
        <w:spacing w:after="0" w:line="240" w:lineRule="auto"/>
        <w:rPr>
          <w:rFonts w:ascii="Arial" w:hAnsi="Arial" w:cs="Arial"/>
          <w:i/>
          <w:iCs/>
          <w:sz w:val="20"/>
          <w:szCs w:val="20"/>
        </w:rPr>
      </w:pPr>
      <w:r>
        <w:rPr>
          <w:rFonts w:ascii="Arial" w:hAnsi="Arial" w:cs="Arial"/>
          <w:i/>
          <w:iCs/>
          <w:sz w:val="20"/>
          <w:szCs w:val="20"/>
        </w:rPr>
        <w:t>Faire l'application numérique pour la pente de la droite (NB : Le diamètre primitif des 2</w:t>
      </w:r>
    </w:p>
    <w:p w:rsidR="00A6063A" w:rsidRDefault="004A5719" w:rsidP="004A5719">
      <w:proofErr w:type="gramStart"/>
      <w:r>
        <w:rPr>
          <w:rFonts w:ascii="Arial" w:hAnsi="Arial" w:cs="Arial"/>
          <w:i/>
          <w:iCs/>
          <w:sz w:val="20"/>
          <w:szCs w:val="20"/>
        </w:rPr>
        <w:t>pignons</w:t>
      </w:r>
      <w:proofErr w:type="gramEnd"/>
      <w:r>
        <w:rPr>
          <w:rFonts w:ascii="Arial" w:hAnsi="Arial" w:cs="Arial"/>
          <w:i/>
          <w:iCs/>
          <w:sz w:val="20"/>
          <w:szCs w:val="20"/>
        </w:rPr>
        <w:t xml:space="preserve"> dentés utilisés par le constructeur est 2R = 20,54 mm).</w:t>
      </w:r>
    </w:p>
    <w:p w:rsidR="00A6063A" w:rsidRDefault="004A5719" w:rsidP="007D0FDD">
      <w:r w:rsidRPr="004A5719">
        <w:rPr>
          <w:position w:val="-28"/>
        </w:rPr>
        <w:object w:dxaOrig="3159" w:dyaOrig="700">
          <v:shape id="_x0000_i1031" type="#_x0000_t75" style="width:157.9pt;height:35.1pt" o:ole="">
            <v:imagedata r:id="rId23" o:title=""/>
          </v:shape>
          <o:OLEObject Type="Embed" ProgID="Equation.DSMT4" ShapeID="_x0000_i1031" DrawAspect="Content" ObjectID="_1503732196" r:id="rId24"/>
        </w:object>
      </w:r>
    </w:p>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7D0FDD"/>
    <w:p w:rsidR="00596893" w:rsidRDefault="00596893" w:rsidP="00596893">
      <w:pPr>
        <w:autoSpaceDE w:val="0"/>
        <w:autoSpaceDN w:val="0"/>
        <w:adjustRightInd w:val="0"/>
        <w:spacing w:after="0" w:line="240" w:lineRule="auto"/>
        <w:rPr>
          <w:rFonts w:ascii="Arial" w:hAnsi="Arial" w:cs="Arial"/>
          <w:b/>
          <w:bCs/>
          <w:sz w:val="32"/>
          <w:szCs w:val="32"/>
        </w:rPr>
      </w:pPr>
      <w:r>
        <w:rPr>
          <w:rFonts w:ascii="Arial" w:hAnsi="Arial" w:cs="Arial"/>
          <w:b/>
          <w:bCs/>
          <w:sz w:val="32"/>
          <w:szCs w:val="32"/>
        </w:rPr>
        <w:lastRenderedPageBreak/>
        <w:t>Loi entrée-sortie.</w:t>
      </w:r>
    </w:p>
    <w:p w:rsidR="00596893" w:rsidRDefault="00596893" w:rsidP="00596893">
      <w:pPr>
        <w:autoSpaceDE w:val="0"/>
        <w:autoSpaceDN w:val="0"/>
        <w:adjustRightInd w:val="0"/>
        <w:spacing w:after="0" w:line="240" w:lineRule="auto"/>
      </w:pPr>
      <w:r>
        <w:rPr>
          <w:rFonts w:ascii="Arial" w:hAnsi="Arial" w:cs="Arial"/>
          <w:sz w:val="20"/>
          <w:szCs w:val="20"/>
        </w:rPr>
        <w:t>Déterminer expérimentalement la loi entrée-sortie du réducteur</w:t>
      </w:r>
    </w:p>
    <w:p w:rsidR="00A6063A" w:rsidRDefault="00A6063A" w:rsidP="007D0FDD"/>
    <w:p w:rsidR="00A6063A" w:rsidRDefault="00596893" w:rsidP="007D0FDD">
      <w:r>
        <w:rPr>
          <w:noProof/>
          <w:lang w:eastAsia="fr-FR"/>
        </w:rPr>
        <w:drawing>
          <wp:inline distT="0" distB="0" distL="0" distR="0">
            <wp:extent cx="5760720" cy="4152344"/>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5760720" cy="4152344"/>
                    </a:xfrm>
                    <a:prstGeom prst="rect">
                      <a:avLst/>
                    </a:prstGeom>
                    <a:noFill/>
                    <a:ln w="9525">
                      <a:noFill/>
                      <a:miter lim="800000"/>
                      <a:headEnd/>
                      <a:tailEnd/>
                    </a:ln>
                  </pic:spPr>
                </pic:pic>
              </a:graphicData>
            </a:graphic>
          </wp:inline>
        </w:drawing>
      </w:r>
    </w:p>
    <w:p w:rsidR="00596893" w:rsidRDefault="00596893" w:rsidP="00596893">
      <w:pPr>
        <w:autoSpaceDE w:val="0"/>
        <w:autoSpaceDN w:val="0"/>
        <w:adjustRightInd w:val="0"/>
        <w:spacing w:after="0" w:line="240" w:lineRule="auto"/>
        <w:rPr>
          <w:rFonts w:ascii="Arial" w:hAnsi="Arial" w:cs="Arial"/>
          <w:color w:val="0000FF"/>
          <w:sz w:val="20"/>
          <w:szCs w:val="20"/>
        </w:rPr>
      </w:pPr>
      <w:r>
        <w:rPr>
          <w:rFonts w:ascii="Arial" w:hAnsi="Arial" w:cs="Arial"/>
          <w:color w:val="0000FF"/>
          <w:sz w:val="20"/>
          <w:szCs w:val="20"/>
        </w:rPr>
        <w:t xml:space="preserve">Après avoir effectué une mesure, on place en abscisse la position angulaire du moteur </w:t>
      </w:r>
      <w:r>
        <w:rPr>
          <w:rFonts w:ascii="Symbol" w:hAnsi="Symbol" w:cs="Symbol"/>
          <w:color w:val="0000FF"/>
          <w:sz w:val="20"/>
          <w:szCs w:val="20"/>
        </w:rPr>
        <w:t></w:t>
      </w:r>
      <w:r>
        <w:rPr>
          <w:rFonts w:ascii="Arial" w:hAnsi="Arial" w:cs="Arial"/>
          <w:i/>
          <w:iCs/>
          <w:color w:val="0000FF"/>
          <w:sz w:val="16"/>
          <w:szCs w:val="16"/>
        </w:rPr>
        <w:t xml:space="preserve">m </w:t>
      </w:r>
      <w:r>
        <w:rPr>
          <w:rFonts w:ascii="Arial" w:hAnsi="Arial" w:cs="Arial"/>
          <w:color w:val="0000FF"/>
          <w:sz w:val="20"/>
          <w:szCs w:val="20"/>
        </w:rPr>
        <w:t xml:space="preserve">et en ordonnée, la position angulaire du réducteur </w:t>
      </w:r>
      <w:r>
        <w:rPr>
          <w:rFonts w:ascii="Symbol" w:hAnsi="Symbol" w:cs="Symbol"/>
          <w:color w:val="0000FF"/>
          <w:sz w:val="20"/>
          <w:szCs w:val="20"/>
        </w:rPr>
        <w:t></w:t>
      </w:r>
      <w:proofErr w:type="spellStart"/>
      <w:proofErr w:type="gramStart"/>
      <w:r>
        <w:rPr>
          <w:rFonts w:ascii="Arial" w:hAnsi="Arial" w:cs="Arial"/>
          <w:i/>
          <w:iCs/>
          <w:color w:val="0000FF"/>
          <w:sz w:val="16"/>
          <w:szCs w:val="16"/>
        </w:rPr>
        <w:t>red</w:t>
      </w:r>
      <w:proofErr w:type="spellEnd"/>
      <w:r>
        <w:rPr>
          <w:rFonts w:ascii="Arial" w:hAnsi="Arial" w:cs="Arial"/>
          <w:i/>
          <w:iCs/>
          <w:color w:val="0000FF"/>
          <w:sz w:val="16"/>
          <w:szCs w:val="16"/>
        </w:rPr>
        <w:t xml:space="preserve"> </w:t>
      </w:r>
      <w:r>
        <w:rPr>
          <w:rFonts w:ascii="Arial" w:hAnsi="Arial" w:cs="Arial"/>
          <w:color w:val="0000FF"/>
          <w:sz w:val="20"/>
          <w:szCs w:val="20"/>
        </w:rPr>
        <w:t>.</w:t>
      </w:r>
      <w:proofErr w:type="gramEnd"/>
    </w:p>
    <w:p w:rsidR="00A6063A" w:rsidRDefault="00596893" w:rsidP="00596893">
      <w:r>
        <w:rPr>
          <w:rFonts w:ascii="Arial" w:hAnsi="Arial" w:cs="Arial"/>
          <w:color w:val="0000FF"/>
          <w:sz w:val="20"/>
          <w:szCs w:val="20"/>
        </w:rPr>
        <w:t xml:space="preserve">On trouve : </w:t>
      </w:r>
      <w:r w:rsidRPr="00596893">
        <w:rPr>
          <w:position w:val="-32"/>
        </w:rPr>
        <w:object w:dxaOrig="1060" w:dyaOrig="760">
          <v:shape id="_x0000_i1032" type="#_x0000_t75" style="width:53.25pt;height:38.1pt" o:ole="">
            <v:imagedata r:id="rId26" o:title=""/>
          </v:shape>
          <o:OLEObject Type="Embed" ProgID="Equation.DSMT4" ShapeID="_x0000_i1032" DrawAspect="Content" ObjectID="_1503732197" r:id="rId27"/>
        </w:object>
      </w:r>
    </w:p>
    <w:p w:rsidR="00596893" w:rsidRDefault="00596893" w:rsidP="00596893"/>
    <w:p w:rsidR="00596893" w:rsidRDefault="00596893" w:rsidP="00596893"/>
    <w:p w:rsidR="00596893" w:rsidRDefault="00596893" w:rsidP="00596893"/>
    <w:p w:rsidR="00596893" w:rsidRDefault="00596893" w:rsidP="00596893"/>
    <w:p w:rsidR="00596893" w:rsidRDefault="00596893" w:rsidP="00596893"/>
    <w:p w:rsidR="00596893" w:rsidRDefault="00596893" w:rsidP="00596893"/>
    <w:p w:rsidR="00596893" w:rsidRDefault="00596893" w:rsidP="00596893"/>
    <w:p w:rsidR="00596893" w:rsidRDefault="00596893" w:rsidP="00596893"/>
    <w:p w:rsidR="00596893" w:rsidRDefault="00596893" w:rsidP="00596893"/>
    <w:p w:rsidR="00596893" w:rsidRDefault="00596893" w:rsidP="00596893">
      <w:pPr>
        <w:autoSpaceDE w:val="0"/>
        <w:autoSpaceDN w:val="0"/>
        <w:adjustRightInd w:val="0"/>
        <w:spacing w:after="0" w:line="240" w:lineRule="auto"/>
      </w:pPr>
      <w:r>
        <w:rPr>
          <w:rFonts w:ascii="Arial" w:hAnsi="Arial" w:cs="Arial"/>
          <w:sz w:val="20"/>
          <w:szCs w:val="20"/>
        </w:rPr>
        <w:lastRenderedPageBreak/>
        <w:t>Déterminer expérimentalement la loi entrée-sortie du système complet.</w:t>
      </w:r>
    </w:p>
    <w:p w:rsidR="00A6063A" w:rsidRDefault="00596893" w:rsidP="007D0FDD">
      <w:r>
        <w:rPr>
          <w:noProof/>
          <w:lang w:eastAsia="fr-FR"/>
        </w:rPr>
        <w:drawing>
          <wp:inline distT="0" distB="0" distL="0" distR="0">
            <wp:extent cx="5760720" cy="4161354"/>
            <wp:effectExtent l="1905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5760720" cy="4161354"/>
                    </a:xfrm>
                    <a:prstGeom prst="rect">
                      <a:avLst/>
                    </a:prstGeom>
                    <a:noFill/>
                    <a:ln w="9525">
                      <a:noFill/>
                      <a:miter lim="800000"/>
                      <a:headEnd/>
                      <a:tailEnd/>
                    </a:ln>
                  </pic:spPr>
                </pic:pic>
              </a:graphicData>
            </a:graphic>
          </wp:inline>
        </w:drawing>
      </w:r>
    </w:p>
    <w:p w:rsidR="00596893" w:rsidRDefault="00596893" w:rsidP="00596893">
      <w:pPr>
        <w:autoSpaceDE w:val="0"/>
        <w:autoSpaceDN w:val="0"/>
        <w:adjustRightInd w:val="0"/>
        <w:spacing w:after="0" w:line="240" w:lineRule="auto"/>
        <w:rPr>
          <w:rFonts w:ascii="Arial" w:hAnsi="Arial" w:cs="Arial"/>
          <w:color w:val="0000FF"/>
          <w:sz w:val="20"/>
          <w:szCs w:val="20"/>
        </w:rPr>
      </w:pPr>
      <w:proofErr w:type="gramStart"/>
      <w:r>
        <w:rPr>
          <w:rFonts w:ascii="Arial" w:hAnsi="Arial" w:cs="Arial"/>
          <w:color w:val="0000FF"/>
          <w:sz w:val="20"/>
          <w:szCs w:val="20"/>
        </w:rPr>
        <w:t>on</w:t>
      </w:r>
      <w:proofErr w:type="gramEnd"/>
      <w:r>
        <w:rPr>
          <w:rFonts w:ascii="Arial" w:hAnsi="Arial" w:cs="Arial"/>
          <w:color w:val="0000FF"/>
          <w:sz w:val="20"/>
          <w:szCs w:val="20"/>
        </w:rPr>
        <w:t xml:space="preserve"> place en abscisse la position angulaire du moteur </w:t>
      </w:r>
      <w:r>
        <w:rPr>
          <w:rFonts w:ascii="Symbol" w:hAnsi="Symbol" w:cs="Symbol"/>
          <w:color w:val="0000FF"/>
          <w:sz w:val="20"/>
          <w:szCs w:val="20"/>
        </w:rPr>
        <w:t></w:t>
      </w:r>
      <w:r>
        <w:rPr>
          <w:rFonts w:ascii="Arial" w:hAnsi="Arial" w:cs="Arial"/>
          <w:i/>
          <w:iCs/>
          <w:color w:val="0000FF"/>
          <w:sz w:val="16"/>
          <w:szCs w:val="16"/>
        </w:rPr>
        <w:t xml:space="preserve">m </w:t>
      </w:r>
      <w:r>
        <w:rPr>
          <w:rFonts w:ascii="Arial" w:hAnsi="Arial" w:cs="Arial"/>
          <w:color w:val="0000FF"/>
          <w:sz w:val="20"/>
          <w:szCs w:val="20"/>
        </w:rPr>
        <w:t xml:space="preserve">et en ordonnée, le déplacement du chariot </w:t>
      </w:r>
      <w:r w:rsidR="008C65FB" w:rsidRPr="008C65FB">
        <w:rPr>
          <w:position w:val="-10"/>
        </w:rPr>
        <w:object w:dxaOrig="240" w:dyaOrig="260">
          <v:shape id="_x0000_i1033" type="#_x0000_t75" style="width:12.1pt;height:12.7pt" o:ole="">
            <v:imagedata r:id="rId29" o:title=""/>
          </v:shape>
          <o:OLEObject Type="Embed" ProgID="Equation.DSMT4" ShapeID="_x0000_i1033" DrawAspect="Content" ObjectID="_1503732198" r:id="rId30"/>
        </w:object>
      </w:r>
    </w:p>
    <w:p w:rsidR="00596893" w:rsidRDefault="00596893" w:rsidP="00596893">
      <w:r>
        <w:rPr>
          <w:rFonts w:ascii="Arial" w:hAnsi="Arial" w:cs="Arial"/>
          <w:color w:val="0000FF"/>
          <w:sz w:val="20"/>
          <w:szCs w:val="20"/>
        </w:rPr>
        <w:t xml:space="preserve">On trouve : </w:t>
      </w:r>
      <w:r w:rsidR="008C65FB" w:rsidRPr="00596893">
        <w:rPr>
          <w:position w:val="-32"/>
        </w:rPr>
        <w:object w:dxaOrig="2460" w:dyaOrig="740">
          <v:shape id="_x0000_i1034" type="#_x0000_t75" style="width:122.8pt;height:36.9pt" o:ole="">
            <v:imagedata r:id="rId31" o:title=""/>
          </v:shape>
          <o:OLEObject Type="Embed" ProgID="Equation.DSMT4" ShapeID="_x0000_i1034" DrawAspect="Content" ObjectID="_1503732199" r:id="rId32"/>
        </w:object>
      </w:r>
    </w:p>
    <w:p w:rsidR="00A6063A" w:rsidRDefault="00A6063A" w:rsidP="007D0FDD"/>
    <w:p w:rsidR="00A6063A" w:rsidRDefault="00A6063A" w:rsidP="007D0FDD"/>
    <w:p w:rsidR="00A6063A" w:rsidRDefault="00A6063A" w:rsidP="007D0FDD"/>
    <w:p w:rsidR="00A6063A" w:rsidRDefault="00A6063A" w:rsidP="007D0FDD"/>
    <w:sectPr w:rsidR="00A6063A" w:rsidSect="008E5A6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TTE189E0A0t00">
    <w:panose1 w:val="00000000000000000000"/>
    <w:charset w:val="00"/>
    <w:family w:val="auto"/>
    <w:notTrueType/>
    <w:pitch w:val="default"/>
    <w:sig w:usb0="00000003" w:usb1="00000000" w:usb2="00000000" w:usb3="00000000" w:csb0="00000001" w:csb1="00000000"/>
  </w:font>
  <w:font w:name="TTE1CA9968t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DD26F8"/>
    <w:multiLevelType w:val="hybridMultilevel"/>
    <w:tmpl w:val="7FA66A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D3E44CA"/>
    <w:multiLevelType w:val="hybridMultilevel"/>
    <w:tmpl w:val="B9127114"/>
    <w:lvl w:ilvl="0" w:tplc="040C0001">
      <w:start w:val="1"/>
      <w:numFmt w:val="bullet"/>
      <w:lvlText w:val=""/>
      <w:lvlJc w:val="left"/>
      <w:pPr>
        <w:ind w:left="751" w:hanging="360"/>
      </w:pPr>
      <w:rPr>
        <w:rFonts w:ascii="Symbol" w:hAnsi="Symbol" w:hint="default"/>
      </w:rPr>
    </w:lvl>
    <w:lvl w:ilvl="1" w:tplc="040C0003" w:tentative="1">
      <w:start w:val="1"/>
      <w:numFmt w:val="bullet"/>
      <w:lvlText w:val="o"/>
      <w:lvlJc w:val="left"/>
      <w:pPr>
        <w:ind w:left="1471" w:hanging="360"/>
      </w:pPr>
      <w:rPr>
        <w:rFonts w:ascii="Courier New" w:hAnsi="Courier New" w:cs="Courier New" w:hint="default"/>
      </w:rPr>
    </w:lvl>
    <w:lvl w:ilvl="2" w:tplc="040C0005" w:tentative="1">
      <w:start w:val="1"/>
      <w:numFmt w:val="bullet"/>
      <w:lvlText w:val=""/>
      <w:lvlJc w:val="left"/>
      <w:pPr>
        <w:ind w:left="2191" w:hanging="360"/>
      </w:pPr>
      <w:rPr>
        <w:rFonts w:ascii="Wingdings" w:hAnsi="Wingdings" w:hint="default"/>
      </w:rPr>
    </w:lvl>
    <w:lvl w:ilvl="3" w:tplc="040C0001" w:tentative="1">
      <w:start w:val="1"/>
      <w:numFmt w:val="bullet"/>
      <w:lvlText w:val=""/>
      <w:lvlJc w:val="left"/>
      <w:pPr>
        <w:ind w:left="2911" w:hanging="360"/>
      </w:pPr>
      <w:rPr>
        <w:rFonts w:ascii="Symbol" w:hAnsi="Symbol" w:hint="default"/>
      </w:rPr>
    </w:lvl>
    <w:lvl w:ilvl="4" w:tplc="040C0003" w:tentative="1">
      <w:start w:val="1"/>
      <w:numFmt w:val="bullet"/>
      <w:lvlText w:val="o"/>
      <w:lvlJc w:val="left"/>
      <w:pPr>
        <w:ind w:left="3631" w:hanging="360"/>
      </w:pPr>
      <w:rPr>
        <w:rFonts w:ascii="Courier New" w:hAnsi="Courier New" w:cs="Courier New" w:hint="default"/>
      </w:rPr>
    </w:lvl>
    <w:lvl w:ilvl="5" w:tplc="040C0005" w:tentative="1">
      <w:start w:val="1"/>
      <w:numFmt w:val="bullet"/>
      <w:lvlText w:val=""/>
      <w:lvlJc w:val="left"/>
      <w:pPr>
        <w:ind w:left="4351" w:hanging="360"/>
      </w:pPr>
      <w:rPr>
        <w:rFonts w:ascii="Wingdings" w:hAnsi="Wingdings" w:hint="default"/>
      </w:rPr>
    </w:lvl>
    <w:lvl w:ilvl="6" w:tplc="040C0001" w:tentative="1">
      <w:start w:val="1"/>
      <w:numFmt w:val="bullet"/>
      <w:lvlText w:val=""/>
      <w:lvlJc w:val="left"/>
      <w:pPr>
        <w:ind w:left="5071" w:hanging="360"/>
      </w:pPr>
      <w:rPr>
        <w:rFonts w:ascii="Symbol" w:hAnsi="Symbol" w:hint="default"/>
      </w:rPr>
    </w:lvl>
    <w:lvl w:ilvl="7" w:tplc="040C0003" w:tentative="1">
      <w:start w:val="1"/>
      <w:numFmt w:val="bullet"/>
      <w:lvlText w:val="o"/>
      <w:lvlJc w:val="left"/>
      <w:pPr>
        <w:ind w:left="5791" w:hanging="360"/>
      </w:pPr>
      <w:rPr>
        <w:rFonts w:ascii="Courier New" w:hAnsi="Courier New" w:cs="Courier New" w:hint="default"/>
      </w:rPr>
    </w:lvl>
    <w:lvl w:ilvl="8" w:tplc="040C0005" w:tentative="1">
      <w:start w:val="1"/>
      <w:numFmt w:val="bullet"/>
      <w:lvlText w:val=""/>
      <w:lvlJc w:val="left"/>
      <w:pPr>
        <w:ind w:left="6511"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characterSpacingControl w:val="doNotCompress"/>
  <w:compat/>
  <w:rsids>
    <w:rsidRoot w:val="007D0FDD"/>
    <w:rsid w:val="00055D73"/>
    <w:rsid w:val="001129D3"/>
    <w:rsid w:val="001169AE"/>
    <w:rsid w:val="001525C4"/>
    <w:rsid w:val="00165175"/>
    <w:rsid w:val="001A7776"/>
    <w:rsid w:val="001B7B94"/>
    <w:rsid w:val="00212BEC"/>
    <w:rsid w:val="00264EFC"/>
    <w:rsid w:val="0029412B"/>
    <w:rsid w:val="00316F0A"/>
    <w:rsid w:val="00470FF2"/>
    <w:rsid w:val="004A5719"/>
    <w:rsid w:val="004D2044"/>
    <w:rsid w:val="004F52C3"/>
    <w:rsid w:val="00546F2A"/>
    <w:rsid w:val="00596893"/>
    <w:rsid w:val="005B5A35"/>
    <w:rsid w:val="0062091D"/>
    <w:rsid w:val="006A507B"/>
    <w:rsid w:val="006E1995"/>
    <w:rsid w:val="006E79B7"/>
    <w:rsid w:val="0073419A"/>
    <w:rsid w:val="007D0FDD"/>
    <w:rsid w:val="008C65FB"/>
    <w:rsid w:val="008D162E"/>
    <w:rsid w:val="008D2D52"/>
    <w:rsid w:val="008E5A6D"/>
    <w:rsid w:val="00967B9A"/>
    <w:rsid w:val="0098510C"/>
    <w:rsid w:val="009C7528"/>
    <w:rsid w:val="00A06FCD"/>
    <w:rsid w:val="00A47FD8"/>
    <w:rsid w:val="00A6063A"/>
    <w:rsid w:val="00A83B48"/>
    <w:rsid w:val="00AC1441"/>
    <w:rsid w:val="00B12B8F"/>
    <w:rsid w:val="00BA3DA5"/>
    <w:rsid w:val="00CA7DF3"/>
    <w:rsid w:val="00CE1D4F"/>
    <w:rsid w:val="00CF3040"/>
    <w:rsid w:val="00D22E4F"/>
    <w:rsid w:val="00D70A01"/>
    <w:rsid w:val="00D936C4"/>
    <w:rsid w:val="00D97CAB"/>
    <w:rsid w:val="00E314B8"/>
    <w:rsid w:val="00E54CDD"/>
    <w:rsid w:val="00EA4C08"/>
    <w:rsid w:val="00ED311D"/>
    <w:rsid w:val="00F74360"/>
    <w:rsid w:val="00F81047"/>
    <w:rsid w:val="00F942A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7" type="connector" idref="#_x0000_s1103"/>
        <o:r id="V:Rule38" type="connector" idref="#_x0000_s1067"/>
        <o:r id="V:Rule39" type="connector" idref="#_x0000_s1119"/>
        <o:r id="V:Rule40" type="connector" idref="#_x0000_s1081"/>
        <o:r id="V:Rule41" type="connector" idref="#_x0000_s1142"/>
        <o:r id="V:Rule42" type="connector" idref="#_x0000_s1082"/>
        <o:r id="V:Rule43" type="connector" idref="#_x0000_s1084"/>
        <o:r id="V:Rule44" type="connector" idref="#_x0000_s1152"/>
        <o:r id="V:Rule45" type="connector" idref="#_x0000_s1066"/>
        <o:r id="V:Rule46" type="connector" idref="#_x0000_s1079"/>
        <o:r id="V:Rule47" type="connector" idref="#_x0000_s1087"/>
        <o:r id="V:Rule48" type="connector" idref="#_x0000_s1151"/>
        <o:r id="V:Rule49" type="connector" idref="#_x0000_s1127"/>
        <o:r id="V:Rule50" type="connector" idref="#_x0000_s1124"/>
        <o:r id="V:Rule51" type="connector" idref="#_x0000_s1117"/>
        <o:r id="V:Rule52" type="connector" idref="#_x0000_s1065"/>
        <o:r id="V:Rule53" type="connector" idref="#_x0000_s1129"/>
        <o:r id="V:Rule54" type="connector" idref="#_x0000_s1078"/>
        <o:r id="V:Rule55" type="connector" idref="#_x0000_s1083"/>
        <o:r id="V:Rule56" type="connector" idref="#_x0000_s1063"/>
        <o:r id="V:Rule57" type="connector" idref="#_x0000_s1107"/>
        <o:r id="V:Rule58" type="connector" idref="#_x0000_s1122"/>
        <o:r id="V:Rule59" type="connector" idref="#_x0000_s1085"/>
        <o:r id="V:Rule60" type="connector" idref="#_x0000_s1121"/>
        <o:r id="V:Rule61" type="connector" idref="#_x0000_s1123"/>
        <o:r id="V:Rule62" type="connector" idref="#_x0000_s1130"/>
        <o:r id="V:Rule63" type="connector" idref="#_x0000_s1141"/>
        <o:r id="V:Rule64" type="connector" idref="#_x0000_s1118"/>
        <o:r id="V:Rule65" type="connector" idref="#_x0000_s1120"/>
        <o:r id="V:Rule66" type="connector" idref="#_x0000_s1080"/>
        <o:r id="V:Rule67" type="connector" idref="#_x0000_s1145"/>
        <o:r id="V:Rule68" type="connector" idref="#_x0000_s1128"/>
        <o:r id="V:Rule69" type="connector" idref="#_x0000_s1143"/>
        <o:r id="V:Rule70" type="connector" idref="#_x0000_s1153"/>
        <o:r id="V:Rule71" type="connector" idref="#_x0000_s1144"/>
        <o:r id="V:Rule72" type="connector" idref="#_x0000_s1126"/>
      </o:rules>
      <o:regrouptable v:ext="edit">
        <o:entry new="1" old="0"/>
        <o:entry new="2" old="0"/>
        <o:entry new="3" old="1"/>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A6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D0FD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D0FDD"/>
    <w:rPr>
      <w:rFonts w:ascii="Tahoma" w:hAnsi="Tahoma" w:cs="Tahoma"/>
      <w:sz w:val="16"/>
      <w:szCs w:val="16"/>
    </w:rPr>
  </w:style>
  <w:style w:type="paragraph" w:styleId="Paragraphedeliste">
    <w:name w:val="List Paragraph"/>
    <w:basedOn w:val="Normal"/>
    <w:uiPriority w:val="34"/>
    <w:qFormat/>
    <w:rsid w:val="00CF304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8.wmf"/><Relationship Id="rId18" Type="http://schemas.openxmlformats.org/officeDocument/2006/relationships/oleObject" Target="embeddings/oleObject4.bin"/><Relationship Id="rId26" Type="http://schemas.openxmlformats.org/officeDocument/2006/relationships/image" Target="media/image15.wmf"/><Relationship Id="rId3" Type="http://schemas.openxmlformats.org/officeDocument/2006/relationships/settings" Target="settings.xml"/><Relationship Id="rId21" Type="http://schemas.openxmlformats.org/officeDocument/2006/relationships/image" Target="media/image12.wmf"/><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0.wmf"/><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7.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wmf"/><Relationship Id="rId24" Type="http://schemas.openxmlformats.org/officeDocument/2006/relationships/oleObject" Target="embeddings/oleObject7.bin"/><Relationship Id="rId32" Type="http://schemas.openxmlformats.org/officeDocument/2006/relationships/oleObject" Target="embeddings/oleObject10.bin"/><Relationship Id="rId5" Type="http://schemas.openxmlformats.org/officeDocument/2006/relationships/image" Target="media/image1.png"/><Relationship Id="rId15" Type="http://schemas.openxmlformats.org/officeDocument/2006/relationships/image" Target="media/image9.wmf"/><Relationship Id="rId23" Type="http://schemas.openxmlformats.org/officeDocument/2006/relationships/image" Target="media/image13.wmf"/><Relationship Id="rId28" Type="http://schemas.openxmlformats.org/officeDocument/2006/relationships/image" Target="media/image16.emf"/><Relationship Id="rId10" Type="http://schemas.openxmlformats.org/officeDocument/2006/relationships/image" Target="media/image6.png"/><Relationship Id="rId19" Type="http://schemas.openxmlformats.org/officeDocument/2006/relationships/image" Target="media/image11.wmf"/><Relationship Id="rId31" Type="http://schemas.openxmlformats.org/officeDocument/2006/relationships/image" Target="media/image18.w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oleObject" Target="embeddings/oleObject9.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713</TotalTime>
  <Pages>8</Pages>
  <Words>601</Words>
  <Characters>3311</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dc:creator>
  <cp:lastModifiedBy>Michel</cp:lastModifiedBy>
  <cp:revision>40</cp:revision>
  <dcterms:created xsi:type="dcterms:W3CDTF">2015-09-05T04:47:00Z</dcterms:created>
  <dcterms:modified xsi:type="dcterms:W3CDTF">2015-09-14T08:36:00Z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