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C32B1" w14:textId="2741E187" w:rsidR="00D40480" w:rsidRDefault="00717BAA">
      <w:r>
        <w:t xml:space="preserve">SVG scalable </w:t>
      </w:r>
      <w:proofErr w:type="spellStart"/>
      <w:r>
        <w:t>vector</w:t>
      </w:r>
      <w:proofErr w:type="spellEnd"/>
      <w:r>
        <w:t xml:space="preserve"> </w:t>
      </w:r>
      <w:proofErr w:type="spellStart"/>
      <w:r>
        <w:t>graphics</w:t>
      </w:r>
      <w:proofErr w:type="spellEnd"/>
      <w:r>
        <w:t xml:space="preserve"> (graphique vectoriel adaptable) : basé sur XML, décrit des ensembles de graphiques vectoriels.</w:t>
      </w:r>
    </w:p>
    <w:p w14:paraId="2575BE8D" w14:textId="2F5D15F7" w:rsidR="00717BAA" w:rsidRDefault="00717BAA">
      <w:r>
        <w:t>Les coordonnées, dimensions et structures des objets vectoriels sont indiquées dans le document XML. Gère des formes géométriques et des chemins. Le remplissage se fait avec des dégradés, des motifs, de filtres. Les objets sont organisés sous forme d’arbres, et cela permet l’intégration d’animations.</w:t>
      </w:r>
    </w:p>
    <w:p w14:paraId="21207821" w14:textId="45E78D8C" w:rsidR="00717BAA" w:rsidRDefault="00717BAA">
      <w:r>
        <w:t>Inconvénient : parfois lourd et lent à l’affichage, pas toujours supporté par les navigateurs.</w:t>
      </w:r>
    </w:p>
    <w:p w14:paraId="5F2E0D9F" w14:textId="295E0E93" w:rsidR="00717BAA" w:rsidRDefault="00717BAA">
      <w:r>
        <w:t>JPG :</w:t>
      </w:r>
    </w:p>
    <w:p w14:paraId="1861DD2B" w14:textId="77777777" w:rsidR="00717BAA" w:rsidRDefault="00717BAA">
      <w:bookmarkStart w:id="0" w:name="_GoBack"/>
      <w:bookmarkEnd w:id="0"/>
    </w:p>
    <w:sectPr w:rsidR="00717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7B"/>
    <w:rsid w:val="005969A8"/>
    <w:rsid w:val="0061567B"/>
    <w:rsid w:val="00717BAA"/>
    <w:rsid w:val="00D404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16F6"/>
  <w15:chartTrackingRefBased/>
  <w15:docId w15:val="{F4D59FFC-CE69-4ED8-8E16-BC6E2A49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81</Words>
  <Characters>447</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al</dc:creator>
  <cp:keywords/>
  <dc:description/>
  <cp:lastModifiedBy>al al</cp:lastModifiedBy>
  <cp:revision>2</cp:revision>
  <dcterms:created xsi:type="dcterms:W3CDTF">2018-10-11T09:30:00Z</dcterms:created>
  <dcterms:modified xsi:type="dcterms:W3CDTF">2018-10-11T09:36:00Z</dcterms:modified>
</cp:coreProperties>
</file>