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5033" w14:textId="77777777" w:rsidR="004C61A5" w:rsidRPr="004C61A5" w:rsidRDefault="004C61A5" w:rsidP="004C61A5">
      <w:pPr>
        <w:pStyle w:val="Citadestacada"/>
        <w:rPr>
          <w:rFonts w:ascii="Times New Roman" w:hAnsi="Times New Roman" w:cs="Times New Roman"/>
          <w:sz w:val="36"/>
          <w:szCs w:val="36"/>
        </w:rPr>
      </w:pPr>
      <w:r w:rsidRPr="004C61A5">
        <w:rPr>
          <w:rFonts w:ascii="Times New Roman" w:hAnsi="Times New Roman" w:cs="Times New Roman"/>
          <w:sz w:val="36"/>
          <w:szCs w:val="36"/>
        </w:rPr>
        <w:t xml:space="preserve">Memoria de Análisis – </w:t>
      </w:r>
      <w:proofErr w:type="spellStart"/>
      <w:r w:rsidRPr="004C61A5">
        <w:rPr>
          <w:rFonts w:ascii="Times New Roman" w:hAnsi="Times New Roman" w:cs="Times New Roman"/>
          <w:sz w:val="36"/>
          <w:szCs w:val="36"/>
        </w:rPr>
        <w:t>NexShop</w:t>
      </w:r>
      <w:proofErr w:type="spellEnd"/>
      <w:r w:rsidRPr="004C61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C61A5">
        <w:rPr>
          <w:rFonts w:ascii="Times New Roman" w:hAnsi="Times New Roman" w:cs="Times New Roman"/>
          <w:sz w:val="36"/>
          <w:szCs w:val="36"/>
        </w:rPr>
        <w:t>Group</w:t>
      </w:r>
      <w:proofErr w:type="spellEnd"/>
      <w:r w:rsidRPr="004C61A5">
        <w:rPr>
          <w:rFonts w:ascii="Times New Roman" w:hAnsi="Times New Roman" w:cs="Times New Roman"/>
          <w:sz w:val="36"/>
          <w:szCs w:val="36"/>
        </w:rPr>
        <w:t xml:space="preserve"> S.A.</w:t>
      </w:r>
    </w:p>
    <w:p w14:paraId="7D73979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Introducción</w:t>
      </w:r>
    </w:p>
    <w:p w14:paraId="568B0DE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En este documento voy a explicar las entidades que he creado para la base de datos de </w:t>
      </w:r>
      <w:proofErr w:type="spellStart"/>
      <w:r w:rsidRPr="004C61A5">
        <w:rPr>
          <w:rFonts w:ascii="Times New Roman" w:hAnsi="Times New Roman" w:cs="Times New Roman"/>
        </w:rPr>
        <w:t>NexShop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  <w:proofErr w:type="spellStart"/>
      <w:r w:rsidRPr="004C61A5">
        <w:rPr>
          <w:rFonts w:ascii="Times New Roman" w:hAnsi="Times New Roman" w:cs="Times New Roman"/>
        </w:rPr>
        <w:t>Group</w:t>
      </w:r>
      <w:proofErr w:type="spellEnd"/>
      <w:r w:rsidRPr="004C61A5">
        <w:rPr>
          <w:rFonts w:ascii="Times New Roman" w:hAnsi="Times New Roman" w:cs="Times New Roman"/>
        </w:rPr>
        <w:t xml:space="preserve"> S.A., las relaciones entre ellas y las decisiones que he tomado durante el diseño.</w:t>
      </w:r>
    </w:p>
    <w:p w14:paraId="2FA19B4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intentado representar toda la información que aparece en el caso práctico de forma organizada para que la empresa pueda gestionar correctamente productos, clientes, pedidos, empleados, stock y demás procesos.</w:t>
      </w:r>
    </w:p>
    <w:p w14:paraId="65CFDC3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585CB3B7">
          <v:rect id="_x0000_i1205" style="width:0;height:1.5pt" o:hralign="center" o:hrstd="t" o:hr="t" fillcolor="#a0a0a0" stroked="f"/>
        </w:pict>
      </w:r>
    </w:p>
    <w:p w14:paraId="72413FB7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1. Entidades</w:t>
      </w:r>
    </w:p>
    <w:p w14:paraId="4C363FB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SEDE</w:t>
      </w:r>
    </w:p>
    <w:p w14:paraId="583779F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creado esta entidad porque la empresa tiene varias ubicaciones: un almacén central y varias tiendas físicas.</w:t>
      </w:r>
    </w:p>
    <w:p w14:paraId="634DF54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En esta tabla se guarda la información básica de cada sede.</w:t>
      </w:r>
    </w:p>
    <w:p w14:paraId="40C89A9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  <w:b/>
          <w:bCs/>
        </w:rPr>
        <w:t>Campos principales:</w:t>
      </w:r>
    </w:p>
    <w:p w14:paraId="6AE03460" w14:textId="77777777" w:rsidR="004C61A5" w:rsidRPr="004C61A5" w:rsidRDefault="004C61A5" w:rsidP="004C61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id_sede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364641AF" w14:textId="77777777" w:rsidR="004C61A5" w:rsidRPr="004C61A5" w:rsidRDefault="004C61A5" w:rsidP="004C61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nombre </w:t>
      </w:r>
    </w:p>
    <w:p w14:paraId="4052A553" w14:textId="77777777" w:rsidR="004C61A5" w:rsidRPr="004C61A5" w:rsidRDefault="004C61A5" w:rsidP="004C61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tipo </w:t>
      </w:r>
    </w:p>
    <w:p w14:paraId="3D9D3752" w14:textId="77777777" w:rsidR="004C61A5" w:rsidRPr="004C61A5" w:rsidRDefault="004C61A5" w:rsidP="004C61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ciudad </w:t>
      </w:r>
    </w:p>
    <w:p w14:paraId="53601A48" w14:textId="77777777" w:rsidR="004C61A5" w:rsidRPr="004C61A5" w:rsidRDefault="004C61A5" w:rsidP="004C61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dirección </w:t>
      </w:r>
    </w:p>
    <w:p w14:paraId="28DD1FAA" w14:textId="77777777" w:rsidR="004C61A5" w:rsidRPr="004C61A5" w:rsidRDefault="004C61A5" w:rsidP="004C61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activa </w:t>
      </w:r>
    </w:p>
    <w:p w14:paraId="461478A0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77674620">
          <v:rect id="_x0000_i1206" style="width:0;height:1.5pt" o:hralign="center" o:hrstd="t" o:hr="t" fillcolor="#a0a0a0" stroked="f"/>
        </w:pict>
      </w:r>
    </w:p>
    <w:p w14:paraId="1A6470F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EMPLEADO</w:t>
      </w:r>
    </w:p>
    <w:p w14:paraId="1A4F4BB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Esta entidad guarda los datos de los trabajadores de la empresa.</w:t>
      </w:r>
    </w:p>
    <w:p w14:paraId="6F19637B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lastRenderedPageBreak/>
        <w:t>Es necesaria porque el sistema debe saber qué empleado realiza una venta, atiende una incidencia o autoriza una transferencia de stock.</w:t>
      </w:r>
    </w:p>
    <w:p w14:paraId="3C0A4D0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  <w:b/>
          <w:bCs/>
        </w:rPr>
        <w:t>Campos principales:</w:t>
      </w:r>
    </w:p>
    <w:p w14:paraId="72393225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id_empleado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1745AF47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nombre </w:t>
      </w:r>
    </w:p>
    <w:p w14:paraId="6761F7C1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apellidos </w:t>
      </w:r>
    </w:p>
    <w:p w14:paraId="346A9376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dni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77A7E25E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email corporativo </w:t>
      </w:r>
    </w:p>
    <w:p w14:paraId="7EA41B71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fecha de incorporación </w:t>
      </w:r>
    </w:p>
    <w:p w14:paraId="78BDC272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id_sede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22D98E1F" w14:textId="77777777" w:rsidR="004C61A5" w:rsidRPr="004C61A5" w:rsidRDefault="004C61A5" w:rsidP="004C61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activo </w:t>
      </w:r>
    </w:p>
    <w:p w14:paraId="0F2DF4B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4FFA20E0">
          <v:rect id="_x0000_i1207" style="width:0;height:1.5pt" o:hralign="center" o:hrstd="t" o:hr="t" fillcolor="#a0a0a0" stroked="f"/>
        </w:pict>
      </w:r>
    </w:p>
    <w:p w14:paraId="71128FF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CATEGORÍA Y SUBCATEGORÍA</w:t>
      </w:r>
    </w:p>
    <w:p w14:paraId="702A9F8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Los productos están organizados por categorías y subcategorías.</w:t>
      </w:r>
    </w:p>
    <w:p w14:paraId="2E369D97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ejemplo:</w:t>
      </w:r>
    </w:p>
    <w:p w14:paraId="00486F78" w14:textId="77777777" w:rsidR="004C61A5" w:rsidRPr="004C61A5" w:rsidRDefault="004C61A5" w:rsidP="004C61A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Informática </w:t>
      </w:r>
    </w:p>
    <w:p w14:paraId="75E8F840" w14:textId="77777777" w:rsidR="004C61A5" w:rsidRPr="004C61A5" w:rsidRDefault="004C61A5" w:rsidP="004C61A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Portátiles </w:t>
      </w:r>
    </w:p>
    <w:p w14:paraId="0588AF28" w14:textId="77777777" w:rsidR="004C61A5" w:rsidRPr="004C61A5" w:rsidRDefault="004C61A5" w:rsidP="004C61A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Monitores </w:t>
      </w:r>
    </w:p>
    <w:p w14:paraId="67B455C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preferido crear dos tablas porque resulta más sencillo de entender y de consultar.</w:t>
      </w:r>
    </w:p>
    <w:p w14:paraId="0C4C126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49CC16E7">
          <v:rect id="_x0000_i1208" style="width:0;height:1.5pt" o:hralign="center" o:hrstd="t" o:hr="t" fillcolor="#a0a0a0" stroked="f"/>
        </w:pict>
      </w:r>
    </w:p>
    <w:p w14:paraId="5D6BDCF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PRODUCTO</w:t>
      </w:r>
    </w:p>
    <w:p w14:paraId="0E085210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Aquí se almacena toda la información de los productos que vende la empresa.</w:t>
      </w:r>
    </w:p>
    <w:p w14:paraId="7040E5F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  <w:b/>
          <w:bCs/>
        </w:rPr>
        <w:t>Campos principales:</w:t>
      </w:r>
    </w:p>
    <w:p w14:paraId="04C3DAE7" w14:textId="77777777" w:rsidR="004C61A5" w:rsidRPr="004C61A5" w:rsidRDefault="004C61A5" w:rsidP="004C61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id_producto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68B18830" w14:textId="77777777" w:rsidR="004C61A5" w:rsidRPr="004C61A5" w:rsidRDefault="004C61A5" w:rsidP="004C61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nombre </w:t>
      </w:r>
    </w:p>
    <w:p w14:paraId="7DC28315" w14:textId="77777777" w:rsidR="004C61A5" w:rsidRPr="004C61A5" w:rsidRDefault="004C61A5" w:rsidP="004C61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lastRenderedPageBreak/>
        <w:t xml:space="preserve">descripción </w:t>
      </w:r>
    </w:p>
    <w:p w14:paraId="2A2BC12E" w14:textId="77777777" w:rsidR="004C61A5" w:rsidRPr="004C61A5" w:rsidRDefault="004C61A5" w:rsidP="004C61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pvp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6B9EC19F" w14:textId="77777777" w:rsidR="004C61A5" w:rsidRPr="004C61A5" w:rsidRDefault="004C61A5" w:rsidP="004C61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id_subcategoria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4476EEA4" w14:textId="77777777" w:rsidR="004C61A5" w:rsidRPr="004C61A5" w:rsidRDefault="004C61A5" w:rsidP="004C61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activo </w:t>
      </w:r>
    </w:p>
    <w:p w14:paraId="21ADE96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35977A7A">
          <v:rect id="_x0000_i1317" style="width:0;height:1.5pt" o:hralign="center" o:hrstd="t" o:hr="t" fillcolor="#a0a0a0" stroked="f"/>
        </w:pict>
      </w:r>
    </w:p>
    <w:p w14:paraId="27E0473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HISTORIAL_PRECIO</w:t>
      </w:r>
    </w:p>
    <w:p w14:paraId="6218322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Esta tabla sirve para guardar los cambios de precio que ha tenido un producto a lo largo del tiempo.</w:t>
      </w:r>
    </w:p>
    <w:p w14:paraId="554854E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De esta forma se puede consultar cuánto costaba un artículo en una fecha determinada.</w:t>
      </w:r>
    </w:p>
    <w:p w14:paraId="52EE5392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0F427D01">
          <v:rect id="_x0000_i1318" style="width:0;height:1.5pt" o:hralign="center" o:hrstd="t" o:hr="t" fillcolor="#a0a0a0" stroked="f"/>
        </w:pict>
      </w:r>
    </w:p>
    <w:p w14:paraId="1C08FB9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PROVEEDOR</w:t>
      </w:r>
    </w:p>
    <w:p w14:paraId="1FA83A0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Guarda la información de las empresas que suministran productos a </w:t>
      </w:r>
      <w:proofErr w:type="spellStart"/>
      <w:r w:rsidRPr="004C61A5">
        <w:rPr>
          <w:rFonts w:ascii="Times New Roman" w:hAnsi="Times New Roman" w:cs="Times New Roman"/>
        </w:rPr>
        <w:t>NexShop</w:t>
      </w:r>
      <w:proofErr w:type="spellEnd"/>
      <w:r w:rsidRPr="004C61A5">
        <w:rPr>
          <w:rFonts w:ascii="Times New Roman" w:hAnsi="Times New Roman" w:cs="Times New Roman"/>
        </w:rPr>
        <w:t>.</w:t>
      </w:r>
    </w:p>
    <w:p w14:paraId="13C7E40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Cada proveedor tiene asignado un empleado responsable.</w:t>
      </w:r>
    </w:p>
    <w:p w14:paraId="7683E28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04C24B4F">
          <v:rect id="_x0000_i1319" style="width:0;height:1.5pt" o:hralign="center" o:hrstd="t" o:hr="t" fillcolor="#a0a0a0" stroked="f"/>
        </w:pict>
      </w:r>
    </w:p>
    <w:p w14:paraId="3C96CDF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PRODUCTO_PROVEEDOR</w:t>
      </w:r>
    </w:p>
    <w:p w14:paraId="0067F35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La he creado porque un producto puede tener varios proveedores y un proveedor puede suministrar varios productos.</w:t>
      </w:r>
    </w:p>
    <w:p w14:paraId="2EF01BF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Además, aquí se guarda el precio de coste y el plazo de entrega.</w:t>
      </w:r>
    </w:p>
    <w:p w14:paraId="4C6CA84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2CCFD52A">
          <v:rect id="_x0000_i1320" style="width:0;height:1.5pt" o:hralign="center" o:hrstd="t" o:hr="t" fillcolor="#a0a0a0" stroked="f"/>
        </w:pict>
      </w:r>
    </w:p>
    <w:p w14:paraId="7F803E5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CLIENTE</w:t>
      </w:r>
    </w:p>
    <w:p w14:paraId="75E5C482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Contiene los datos de los clientes registrados en la plataforma online.</w:t>
      </w:r>
    </w:p>
    <w:p w14:paraId="0AB0B52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También se guarda la fecha de nacimiento para poder aplicar promociones de cumpleaños.</w:t>
      </w:r>
    </w:p>
    <w:p w14:paraId="382156E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3C318054">
          <v:rect id="_x0000_i1321" style="width:0;height:1.5pt" o:hralign="center" o:hrstd="t" o:hr="t" fillcolor="#a0a0a0" stroked="f"/>
        </w:pict>
      </w:r>
    </w:p>
    <w:p w14:paraId="720ECFC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DIRECCIÓN_CLIENTE</w:t>
      </w:r>
    </w:p>
    <w:p w14:paraId="3D46D20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lastRenderedPageBreak/>
        <w:t>Un cliente puede tener varias direcciones guardadas.</w:t>
      </w:r>
    </w:p>
    <w:p w14:paraId="60F509D2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ejemplo:</w:t>
      </w:r>
    </w:p>
    <w:p w14:paraId="3386B9F9" w14:textId="77777777" w:rsidR="004C61A5" w:rsidRPr="004C61A5" w:rsidRDefault="004C61A5" w:rsidP="004C61A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Casa </w:t>
      </w:r>
    </w:p>
    <w:p w14:paraId="52994286" w14:textId="77777777" w:rsidR="004C61A5" w:rsidRPr="004C61A5" w:rsidRDefault="004C61A5" w:rsidP="004C61A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Trabajo </w:t>
      </w:r>
    </w:p>
    <w:p w14:paraId="5C99E9F1" w14:textId="77777777" w:rsidR="004C61A5" w:rsidRPr="004C61A5" w:rsidRDefault="004C61A5" w:rsidP="004C61A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Segunda residencia </w:t>
      </w:r>
    </w:p>
    <w:p w14:paraId="17B0A58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eso he creado una tabla independiente.</w:t>
      </w:r>
    </w:p>
    <w:p w14:paraId="6ECB2A3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5214E8B6">
          <v:rect id="_x0000_i1322" style="width:0;height:1.5pt" o:hralign="center" o:hrstd="t" o:hr="t" fillcolor="#a0a0a0" stroked="f"/>
        </w:pict>
      </w:r>
    </w:p>
    <w:p w14:paraId="031FA20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PEDIDO_ONLINE</w:t>
      </w:r>
    </w:p>
    <w:p w14:paraId="6F98A25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Representa las compras realizadas desde la tienda online.</w:t>
      </w:r>
    </w:p>
    <w:p w14:paraId="4D99BB3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Aquí se guarda la fecha, el estado del pedido, la dirección de entrega y el importe total.</w:t>
      </w:r>
    </w:p>
    <w:p w14:paraId="1DB0912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073071ED">
          <v:rect id="_x0000_i1323" style="width:0;height:1.5pt" o:hralign="center" o:hrstd="t" o:hr="t" fillcolor="#a0a0a0" stroked="f"/>
        </w:pict>
      </w:r>
    </w:p>
    <w:p w14:paraId="19BCC93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LINEA_PEDIDO</w:t>
      </w:r>
    </w:p>
    <w:p w14:paraId="7A8083EB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Esta tabla almacena los productos incluidos en cada pedido.</w:t>
      </w:r>
    </w:p>
    <w:p w14:paraId="2F51C40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Sin ella no sería posible saber qué ha comprado el cliente.</w:t>
      </w:r>
    </w:p>
    <w:p w14:paraId="6ED9617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También guarda el precio que tenía el producto en el momento de la compra.</w:t>
      </w:r>
    </w:p>
    <w:p w14:paraId="247CB27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688F4279">
          <v:rect id="_x0000_i1324" style="width:0;height:1.5pt" o:hralign="center" o:hrstd="t" o:hr="t" fillcolor="#a0a0a0" stroked="f"/>
        </w:pict>
      </w:r>
    </w:p>
    <w:p w14:paraId="5ED6C3D0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ENVÍO</w:t>
      </w:r>
    </w:p>
    <w:p w14:paraId="7022DAD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Permite gestionar los envíos de los pedidos online.</w:t>
      </w:r>
    </w:p>
    <w:p w14:paraId="0431CFC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Es importante porque un pedido puede enviarse en varios paquetes distintos.</w:t>
      </w:r>
    </w:p>
    <w:p w14:paraId="05FDF51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5AF610B2">
          <v:rect id="_x0000_i1325" style="width:0;height:1.5pt" o:hralign="center" o:hrstd="t" o:hr="t" fillcolor="#a0a0a0" stroked="f"/>
        </w:pict>
      </w:r>
    </w:p>
    <w:p w14:paraId="7AB14D3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LINEA_ENVÍO</w:t>
      </w:r>
    </w:p>
    <w:p w14:paraId="7EEC6EE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La he añadido para indicar qué productos viajan en cada envío.</w:t>
      </w:r>
    </w:p>
    <w:p w14:paraId="4F68779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Así se puede controlar mejor cuándo un pedido se divide en varios envíos.</w:t>
      </w:r>
    </w:p>
    <w:p w14:paraId="75C1325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2CEB565B">
          <v:rect id="_x0000_i1326" style="width:0;height:1.5pt" o:hralign="center" o:hrstd="t" o:hr="t" fillcolor="#a0a0a0" stroked="f"/>
        </w:pict>
      </w:r>
    </w:p>
    <w:p w14:paraId="0FB6682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lastRenderedPageBreak/>
        <w:t>VENTA_PRESENCIAL</w:t>
      </w:r>
    </w:p>
    <w:p w14:paraId="63C5E9D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Representa las compras realizadas en una tienda física.</w:t>
      </w:r>
    </w:p>
    <w:p w14:paraId="3AA8E93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Se diferencia de los pedidos online porque tienen características distintas.</w:t>
      </w:r>
    </w:p>
    <w:p w14:paraId="7D07FCC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5B5CA4CB">
          <v:rect id="_x0000_i1327" style="width:0;height:1.5pt" o:hralign="center" o:hrstd="t" o:hr="t" fillcolor="#a0a0a0" stroked="f"/>
        </w:pict>
      </w:r>
    </w:p>
    <w:p w14:paraId="367A678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LINEA_VENTA</w:t>
      </w:r>
    </w:p>
    <w:p w14:paraId="10E2166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Guarda los productos que forman parte de cada ticket de venta.</w:t>
      </w:r>
    </w:p>
    <w:p w14:paraId="4C8188D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0C2AE162">
          <v:rect id="_x0000_i1328" style="width:0;height:1.5pt" o:hralign="center" o:hrstd="t" o:hr="t" fillcolor="#a0a0a0" stroked="f"/>
        </w:pict>
      </w:r>
    </w:p>
    <w:p w14:paraId="206C694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DEVOLUCIÓN_PRESENCIAL</w:t>
      </w:r>
    </w:p>
    <w:p w14:paraId="7A0F2D8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Se utiliza para registrar las devoluciones realizadas en tienda física.</w:t>
      </w:r>
    </w:p>
    <w:p w14:paraId="33521CA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641513B6">
          <v:rect id="_x0000_i1329" style="width:0;height:1.5pt" o:hralign="center" o:hrstd="t" o:hr="t" fillcolor="#a0a0a0" stroked="f"/>
        </w:pict>
      </w:r>
    </w:p>
    <w:p w14:paraId="7022550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STOCK</w:t>
      </w:r>
    </w:p>
    <w:p w14:paraId="70252BB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Esta entidad controla cuántas unidades de cada producto hay en cada sede.</w:t>
      </w:r>
    </w:p>
    <w:p w14:paraId="5D0ABF4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De esta forma cada tienda tiene su propio inventario.</w:t>
      </w:r>
    </w:p>
    <w:p w14:paraId="00580E3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17A22647">
          <v:rect id="_x0000_i1330" style="width:0;height:1.5pt" o:hralign="center" o:hrstd="t" o:hr="t" fillcolor="#a0a0a0" stroked="f"/>
        </w:pict>
      </w:r>
    </w:p>
    <w:p w14:paraId="4D26E3A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TRANSFERENCIA_STOCK</w:t>
      </w:r>
    </w:p>
    <w:p w14:paraId="67F90916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Sirve para registrar los movimientos de productos entre sedes.</w:t>
      </w:r>
    </w:p>
    <w:p w14:paraId="57DE83C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ejemplo, cuando una tienda necesita stock de otra.</w:t>
      </w:r>
    </w:p>
    <w:p w14:paraId="0E7273F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42A3409E">
          <v:rect id="_x0000_i1331" style="width:0;height:1.5pt" o:hralign="center" o:hrstd="t" o:hr="t" fillcolor="#a0a0a0" stroked="f"/>
        </w:pict>
      </w:r>
    </w:p>
    <w:p w14:paraId="57D86CB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PROMOCIÓN</w:t>
      </w:r>
    </w:p>
    <w:p w14:paraId="24CF0D4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Permite gestionar descuentos temporales sobre determinados productos.</w:t>
      </w:r>
    </w:p>
    <w:p w14:paraId="363D5F7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No modifica el precio original, simplemente aplica una rebaja durante un tiempo concreto.</w:t>
      </w:r>
    </w:p>
    <w:p w14:paraId="6B84500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0BF2CA8A">
          <v:rect id="_x0000_i1332" style="width:0;height:1.5pt" o:hralign="center" o:hrstd="t" o:hr="t" fillcolor="#a0a0a0" stroked="f"/>
        </w:pict>
      </w:r>
    </w:p>
    <w:p w14:paraId="4DFF7A7B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TICKET_INCIDENCIA</w:t>
      </w:r>
    </w:p>
    <w:p w14:paraId="5D0A9B6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lastRenderedPageBreak/>
        <w:t>Se utiliza para gestionar consultas, reclamaciones o problemas comunicados por los clientes.</w:t>
      </w:r>
    </w:p>
    <w:p w14:paraId="7AF956C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7C50BB23">
          <v:rect id="_x0000_i1333" style="width:0;height:1.5pt" o:hralign="center" o:hrstd="t" o:hr="t" fillcolor="#a0a0a0" stroked="f"/>
        </w:pict>
      </w:r>
    </w:p>
    <w:p w14:paraId="4A83C4C6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VALORACIÓN</w:t>
      </w:r>
    </w:p>
    <w:p w14:paraId="3C20B2B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Permite que los clientes valoren los productos que han comprado.</w:t>
      </w:r>
    </w:p>
    <w:p w14:paraId="4D75586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Se guarda la puntuación y el comentario.</w:t>
      </w:r>
    </w:p>
    <w:p w14:paraId="29CCF7D4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402837F5">
          <v:rect id="_x0000_i1334" style="width:0;height:1.5pt" o:hralign="center" o:hrstd="t" o:hr="t" fillcolor="#a0a0a0" stroked="f"/>
        </w:pict>
      </w:r>
    </w:p>
    <w:p w14:paraId="374C516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MOVIMIENTO_PUNTOS</w:t>
      </w:r>
    </w:p>
    <w:p w14:paraId="05DB26D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Aquí se registra el historial de puntos obtenidos o canjeados por los clientes dentro del programa de fidelización.</w:t>
      </w:r>
    </w:p>
    <w:p w14:paraId="436E0B2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61F790C9">
          <v:rect id="_x0000_i1335" style="width:0;height:1.5pt" o:hralign="center" o:hrstd="t" o:hr="t" fillcolor="#a0a0a0" stroked="f"/>
        </w:pict>
      </w:r>
    </w:p>
    <w:p w14:paraId="6FAFADF6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2. Relaciones principales</w:t>
      </w:r>
    </w:p>
    <w:p w14:paraId="41B1B6CB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Las relaciones más importantes del modelo son:</w:t>
      </w:r>
    </w:p>
    <w:p w14:paraId="59BE7079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Una sede tiene muchos empleados. </w:t>
      </w:r>
    </w:p>
    <w:p w14:paraId="79EDACEB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Una categoría tiene varias subcategorías. </w:t>
      </w:r>
    </w:p>
    <w:p w14:paraId="2E0FA0D8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Una subcategoría contiene muchos productos. </w:t>
      </w:r>
    </w:p>
    <w:p w14:paraId="289A407B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cliente puede tener varias direcciones. </w:t>
      </w:r>
    </w:p>
    <w:p w14:paraId="40A8897F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cliente puede realizar varios pedidos online. </w:t>
      </w:r>
    </w:p>
    <w:p w14:paraId="1CAFACAC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pedido tiene varias líneas de pedido. </w:t>
      </w:r>
    </w:p>
    <w:p w14:paraId="1A800CAA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pedido puede generar varios envíos. </w:t>
      </w:r>
    </w:p>
    <w:p w14:paraId="3D72A8DB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Una venta presencial tiene varias líneas de venta. </w:t>
      </w:r>
    </w:p>
    <w:p w14:paraId="72C49DE4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producto puede tener varios proveedores y un proveedor varios productos. </w:t>
      </w:r>
    </w:p>
    <w:p w14:paraId="7BEA26D7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cliente puede realizar varias valoraciones. </w:t>
      </w:r>
    </w:p>
    <w:p w14:paraId="60E0FF6A" w14:textId="77777777" w:rsidR="004C61A5" w:rsidRPr="004C61A5" w:rsidRDefault="004C61A5" w:rsidP="004C61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Un cliente puede tener muchos movimientos de puntos. </w:t>
      </w:r>
    </w:p>
    <w:p w14:paraId="32B3625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717A669A">
          <v:rect id="_x0000_i1336" style="width:0;height:1.5pt" o:hralign="center" o:hrstd="t" o:hr="t" fillcolor="#a0a0a0" stroked="f"/>
        </w:pict>
      </w:r>
    </w:p>
    <w:p w14:paraId="26D0A5D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lastRenderedPageBreak/>
        <w:t>3. Preguntas de reflexión</w:t>
      </w:r>
    </w:p>
    <w:p w14:paraId="2D76AA6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Pregunta 1: ¿Cómo he modelado los envíos de un pedido?</w:t>
      </w:r>
    </w:p>
    <w:p w14:paraId="3C73287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He creado una relación entre las tablas </w:t>
      </w:r>
      <w:proofErr w:type="spellStart"/>
      <w:r w:rsidRPr="004C61A5">
        <w:rPr>
          <w:rFonts w:ascii="Times New Roman" w:hAnsi="Times New Roman" w:cs="Times New Roman"/>
          <w:b/>
          <w:bCs/>
        </w:rPr>
        <w:t>pedido_online</w:t>
      </w:r>
      <w:proofErr w:type="spellEnd"/>
      <w:r w:rsidRPr="004C61A5">
        <w:rPr>
          <w:rFonts w:ascii="Times New Roman" w:hAnsi="Times New Roman" w:cs="Times New Roman"/>
        </w:rPr>
        <w:t xml:space="preserve"> y </w:t>
      </w:r>
      <w:r w:rsidRPr="004C61A5">
        <w:rPr>
          <w:rFonts w:ascii="Times New Roman" w:hAnsi="Times New Roman" w:cs="Times New Roman"/>
          <w:b/>
          <w:bCs/>
        </w:rPr>
        <w:t>envío</w:t>
      </w:r>
      <w:r w:rsidRPr="004C61A5">
        <w:rPr>
          <w:rFonts w:ascii="Times New Roman" w:hAnsi="Times New Roman" w:cs="Times New Roman"/>
        </w:rPr>
        <w:t>.</w:t>
      </w:r>
    </w:p>
    <w:p w14:paraId="28E39C1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De esta forma un mismo pedido puede tener varios envíos diferentes.</w:t>
      </w:r>
    </w:p>
    <w:p w14:paraId="3EE90AA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Además, mediante la tabla </w:t>
      </w:r>
      <w:proofErr w:type="spellStart"/>
      <w:r w:rsidRPr="004C61A5">
        <w:rPr>
          <w:rFonts w:ascii="Times New Roman" w:hAnsi="Times New Roman" w:cs="Times New Roman"/>
          <w:b/>
          <w:bCs/>
        </w:rPr>
        <w:t>linea_envio</w:t>
      </w:r>
      <w:proofErr w:type="spellEnd"/>
      <w:r w:rsidRPr="004C61A5">
        <w:rPr>
          <w:rFonts w:ascii="Times New Roman" w:hAnsi="Times New Roman" w:cs="Times New Roman"/>
        </w:rPr>
        <w:t xml:space="preserve"> puedo indicar qué productos concretos van en cada envío.</w:t>
      </w:r>
    </w:p>
    <w:p w14:paraId="0D4AAE1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7FBF1E3F">
          <v:rect id="_x0000_i1337" style="width:0;height:1.5pt" o:hralign="center" o:hrstd="t" o:hr="t" fillcolor="#a0a0a0" stroked="f"/>
        </w:pict>
      </w:r>
    </w:p>
    <w:p w14:paraId="05067BA2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Pregunta 2: ¿Una sola tabla o dos tablas para las ventas?</w:t>
      </w:r>
    </w:p>
    <w:p w14:paraId="64C1BB4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decidido utilizar dos tablas:</w:t>
      </w:r>
    </w:p>
    <w:p w14:paraId="773BAE25" w14:textId="77777777" w:rsidR="004C61A5" w:rsidRPr="004C61A5" w:rsidRDefault="004C61A5" w:rsidP="004C61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pedido_online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4794C996" w14:textId="77777777" w:rsidR="004C61A5" w:rsidRPr="004C61A5" w:rsidRDefault="004C61A5" w:rsidP="004C61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61A5">
        <w:rPr>
          <w:rFonts w:ascii="Times New Roman" w:hAnsi="Times New Roman" w:cs="Times New Roman"/>
        </w:rPr>
        <w:t>venta_presencial</w:t>
      </w:r>
      <w:proofErr w:type="spellEnd"/>
      <w:r w:rsidRPr="004C61A5">
        <w:rPr>
          <w:rFonts w:ascii="Times New Roman" w:hAnsi="Times New Roman" w:cs="Times New Roman"/>
        </w:rPr>
        <w:t xml:space="preserve"> </w:t>
      </w:r>
    </w:p>
    <w:p w14:paraId="32065AFB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Creo que es la mejor opción porque cada tipo de venta tiene características diferentes.</w:t>
      </w:r>
    </w:p>
    <w:p w14:paraId="38DD20B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ejemplo, los pedidos online necesitan dirección de entrega y envíos, mientras que las ventas presenciales no.</w:t>
      </w:r>
    </w:p>
    <w:p w14:paraId="163C8B36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Esto hace que la base de datos sea más clara y fácil de mantener.</w:t>
      </w:r>
    </w:p>
    <w:p w14:paraId="2BB546B9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61F86446">
          <v:rect id="_x0000_i1338" style="width:0;height:1.5pt" o:hralign="center" o:hrstd="t" o:hr="t" fillcolor="#a0a0a0" stroked="f"/>
        </w:pict>
      </w:r>
    </w:p>
    <w:p w14:paraId="6466F23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Pregunta 3: Diferencia entre historial de precios y promociones</w:t>
      </w:r>
    </w:p>
    <w:p w14:paraId="5C66D4A3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separado ambos conceptos porque no significan lo mismo.</w:t>
      </w:r>
    </w:p>
    <w:p w14:paraId="6FF854F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El historial de precios guarda los cambios permanentes del precio de un producto.</w:t>
      </w:r>
    </w:p>
    <w:p w14:paraId="24DF98B0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Las promociones son descuentos temporales que se aplican durante un periodo determinado.</w:t>
      </w:r>
    </w:p>
    <w:p w14:paraId="30F16A96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eso he utilizado dos tablas diferentes.</w:t>
      </w:r>
    </w:p>
    <w:p w14:paraId="3892BD62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112BC858">
          <v:rect id="_x0000_i1339" style="width:0;height:1.5pt" o:hralign="center" o:hrstd="t" o:hr="t" fillcolor="#a0a0a0" stroked="f"/>
        </w:pict>
      </w:r>
    </w:p>
    <w:p w14:paraId="7078179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Pregunta 4: Saldo de puntos</w:t>
      </w:r>
    </w:p>
    <w:p w14:paraId="4A2ED905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decidido no guardar el saldo actual directamente en la tabla cliente.</w:t>
      </w:r>
    </w:p>
    <w:p w14:paraId="02487FB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lastRenderedPageBreak/>
        <w:t>Prefiero calcularlo utilizando el historial de movimientos de puntos.</w:t>
      </w:r>
    </w:p>
    <w:p w14:paraId="32595738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Así se evita que aparezcan errores o datos inconsistentes.</w:t>
      </w:r>
    </w:p>
    <w:p w14:paraId="2873C5DB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57B1958F">
          <v:rect id="_x0000_i1340" style="width:0;height:1.5pt" o:hralign="center" o:hrstd="t" o:hr="t" fillcolor="#a0a0a0" stroked="f"/>
        </w:pict>
      </w:r>
    </w:p>
    <w:p w14:paraId="7C7A2A1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Pregunta 5: Clientes anónimos</w:t>
      </w:r>
    </w:p>
    <w:p w14:paraId="75AE8647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En las ventas presenciales el cliente puede no estar registrado.</w:t>
      </w:r>
    </w:p>
    <w:p w14:paraId="436259C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Por eso el campo correspondiente al cliente puede quedar vacío.</w:t>
      </w:r>
    </w:p>
    <w:p w14:paraId="2F1B67E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Si más adelante se registra, se podrían asociar esas compras a su cuenta.</w:t>
      </w:r>
    </w:p>
    <w:p w14:paraId="496F1597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52C374A0">
          <v:rect id="_x0000_i1341" style="width:0;height:1.5pt" o:hralign="center" o:hrstd="t" o:hr="t" fillcolor="#a0a0a0" stroked="f"/>
        </w:pict>
      </w:r>
    </w:p>
    <w:p w14:paraId="459C0C8F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Pregunta 6: Simplificación realizada</w:t>
      </w:r>
    </w:p>
    <w:p w14:paraId="0E9AA777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simplificado el proceso de devolución online.</w:t>
      </w:r>
    </w:p>
    <w:p w14:paraId="5E1727B7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He considerado suficiente utilizar las tablas de incidencias y envíos para gestionar este proceso.</w:t>
      </w:r>
    </w:p>
    <w:p w14:paraId="395B8D1E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De esta forma el diseño es más sencillo y sigue cumpliendo los requisitos principales del ejercicio.</w:t>
      </w:r>
    </w:p>
    <w:p w14:paraId="0841987C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pict w14:anchorId="2F5E0A9F">
          <v:rect id="_x0000_i1342" style="width:0;height:1.5pt" o:hralign="center" o:hrstd="t" o:hr="t" fillcolor="#a0a0a0" stroked="f"/>
        </w:pict>
      </w:r>
    </w:p>
    <w:p w14:paraId="578385B1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  <w:b/>
          <w:bCs/>
        </w:rPr>
      </w:pPr>
      <w:r w:rsidRPr="004C61A5">
        <w:rPr>
          <w:rFonts w:ascii="Times New Roman" w:hAnsi="Times New Roman" w:cs="Times New Roman"/>
          <w:b/>
          <w:bCs/>
        </w:rPr>
        <w:t>Conclusión</w:t>
      </w:r>
    </w:p>
    <w:p w14:paraId="6BACBD6D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 xml:space="preserve">En este diseño he intentado representar todos los procesos importantes de </w:t>
      </w:r>
      <w:proofErr w:type="spellStart"/>
      <w:r w:rsidRPr="004C61A5">
        <w:rPr>
          <w:rFonts w:ascii="Times New Roman" w:hAnsi="Times New Roman" w:cs="Times New Roman"/>
        </w:rPr>
        <w:t>NexShop</w:t>
      </w:r>
      <w:proofErr w:type="spellEnd"/>
      <w:r w:rsidRPr="004C61A5">
        <w:rPr>
          <w:rFonts w:ascii="Times New Roman" w:hAnsi="Times New Roman" w:cs="Times New Roman"/>
        </w:rPr>
        <w:t>: gestión de productos, clientes, pedidos online, ventas en tienda, stock, promociones, incidencias y programa de puntos.</w:t>
      </w:r>
    </w:p>
    <w:p w14:paraId="5CEBEE8A" w14:textId="77777777" w:rsidR="004C61A5" w:rsidRPr="004C61A5" w:rsidRDefault="004C61A5" w:rsidP="004C61A5">
      <w:pPr>
        <w:spacing w:line="360" w:lineRule="auto"/>
        <w:rPr>
          <w:rFonts w:ascii="Times New Roman" w:hAnsi="Times New Roman" w:cs="Times New Roman"/>
        </w:rPr>
      </w:pPr>
      <w:r w:rsidRPr="004C61A5">
        <w:rPr>
          <w:rFonts w:ascii="Times New Roman" w:hAnsi="Times New Roman" w:cs="Times New Roman"/>
        </w:rPr>
        <w:t>También he procurado que la estructura sea clara y fácil de mantener, evitando guardar información repetida y separando correctamente los distintos procesos de la empresa.</w:t>
      </w:r>
    </w:p>
    <w:p w14:paraId="06375C01" w14:textId="77777777" w:rsidR="005025E0" w:rsidRPr="004C61A5" w:rsidRDefault="005025E0" w:rsidP="004C61A5">
      <w:pPr>
        <w:spacing w:line="360" w:lineRule="auto"/>
        <w:rPr>
          <w:rFonts w:ascii="Times New Roman" w:hAnsi="Times New Roman" w:cs="Times New Roman"/>
        </w:rPr>
      </w:pPr>
    </w:p>
    <w:sectPr w:rsidR="005025E0" w:rsidRPr="004C6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F14A1"/>
    <w:multiLevelType w:val="multilevel"/>
    <w:tmpl w:val="449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B7C83"/>
    <w:multiLevelType w:val="multilevel"/>
    <w:tmpl w:val="116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5D42"/>
    <w:multiLevelType w:val="multilevel"/>
    <w:tmpl w:val="E83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96B05"/>
    <w:multiLevelType w:val="multilevel"/>
    <w:tmpl w:val="E9D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B7E07"/>
    <w:multiLevelType w:val="multilevel"/>
    <w:tmpl w:val="4A4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D0F2F"/>
    <w:multiLevelType w:val="multilevel"/>
    <w:tmpl w:val="5B8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6982"/>
    <w:multiLevelType w:val="multilevel"/>
    <w:tmpl w:val="E6B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04781">
    <w:abstractNumId w:val="6"/>
  </w:num>
  <w:num w:numId="2" w16cid:durableId="1353918536">
    <w:abstractNumId w:val="3"/>
  </w:num>
  <w:num w:numId="3" w16cid:durableId="781267667">
    <w:abstractNumId w:val="1"/>
  </w:num>
  <w:num w:numId="4" w16cid:durableId="1736273401">
    <w:abstractNumId w:val="0"/>
  </w:num>
  <w:num w:numId="5" w16cid:durableId="782303797">
    <w:abstractNumId w:val="2"/>
  </w:num>
  <w:num w:numId="6" w16cid:durableId="1318732208">
    <w:abstractNumId w:val="5"/>
  </w:num>
  <w:num w:numId="7" w16cid:durableId="1545830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A5"/>
    <w:rsid w:val="00413D42"/>
    <w:rsid w:val="004B231E"/>
    <w:rsid w:val="004C61A5"/>
    <w:rsid w:val="005025E0"/>
    <w:rsid w:val="006F2454"/>
    <w:rsid w:val="00F3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11B56"/>
  <w15:chartTrackingRefBased/>
  <w15:docId w15:val="{FCEE54D6-52C2-4392-B80F-7269C943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1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1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1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9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1063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.</dc:creator>
  <cp:keywords/>
  <dc:description/>
  <cp:lastModifiedBy>emilio .</cp:lastModifiedBy>
  <cp:revision>1</cp:revision>
  <dcterms:created xsi:type="dcterms:W3CDTF">2026-06-04T12:42:00Z</dcterms:created>
  <dcterms:modified xsi:type="dcterms:W3CDTF">2026-06-04T12:46:00Z</dcterms:modified>
</cp:coreProperties>
</file>