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Nombre</w:t>
      </w:r>
      <w:r w:rsidDel="00000000" w:rsidR="00000000" w:rsidRPr="00000000">
        <w:rPr>
          <w:rtl w:val="0"/>
        </w:rPr>
        <w:t xml:space="preserve">: Alfredo Delgadillo López  (México)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Correo</w:t>
      </w:r>
      <w:r w:rsidDel="00000000" w:rsidR="00000000" w:rsidRPr="00000000">
        <w:rPr>
          <w:rtl w:val="0"/>
        </w:rPr>
        <w:t xml:space="preserve">: solicitudes@justiciadministrativa.com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Número</w:t>
      </w:r>
      <w:r w:rsidDel="00000000" w:rsidR="00000000" w:rsidRPr="00000000">
        <w:rPr>
          <w:rtl w:val="0"/>
        </w:rPr>
        <w:t xml:space="preserve">: +52 311 125 09 06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LinkedIn</w:t>
      </w:r>
      <w:r w:rsidDel="00000000" w:rsidR="00000000" w:rsidRPr="00000000">
        <w:rPr>
          <w:rtl w:val="0"/>
        </w:rPr>
        <w:t xml:space="preserve">: https://www.linkedin.com/in/alfredodelgadillomx/</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Semblanza curricular:</w:t>
      </w:r>
      <w:r w:rsidDel="00000000" w:rsidR="00000000" w:rsidRPr="00000000">
        <w:rPr>
          <w:rtl w:val="0"/>
        </w:rPr>
        <w:t xml:space="preserve"> Fundador de justicIAdministrativa.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Abogado Digital certificado por la Academia Mexicana de Derecho Informático.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Columnista en diversos periódicos en México.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222222"/>
          <w:highlight w:val="white"/>
        </w:rPr>
      </w:pPr>
      <w:r w:rsidDel="00000000" w:rsidR="00000000" w:rsidRPr="00000000">
        <w:rPr>
          <w:color w:val="222222"/>
          <w:highlight w:val="white"/>
          <w:rtl w:val="0"/>
        </w:rPr>
        <w:t xml:space="preserve">Conductor del programa “Derecho Público en Acción”, transmitido en las plataformas del Centro Virtual de Estudios de la Gestión Pública.</w:t>
      </w:r>
    </w:p>
    <w:p w:rsidR="00000000" w:rsidDel="00000000" w:rsidP="00000000" w:rsidRDefault="00000000" w:rsidRPr="00000000" w14:paraId="00000011">
      <w:pPr>
        <w:rPr>
          <w:color w:val="222222"/>
          <w:highlight w:val="whit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Dedicado al libre ejercicio de la abogacía como asesor jurídico y litigante en derecho público y derecho digital.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222222"/>
          <w:highlight w:val="white"/>
        </w:rPr>
      </w:pPr>
      <w:r w:rsidDel="00000000" w:rsidR="00000000" w:rsidRPr="00000000">
        <w:rPr>
          <w:b w:val="1"/>
          <w:rtl w:val="0"/>
        </w:rPr>
        <w:t xml:space="preserve">Es </w:t>
      </w:r>
      <w:r w:rsidDel="00000000" w:rsidR="00000000" w:rsidRPr="00000000">
        <w:rPr>
          <w:color w:val="222222"/>
          <w:highlight w:val="white"/>
          <w:rtl w:val="0"/>
        </w:rPr>
        <w:t xml:space="preserve">Profesor en universidades de México e Iberoamérica en temas de Derecho Administrativo y Digital.</w:t>
      </w:r>
    </w:p>
    <w:p w:rsidR="00000000" w:rsidDel="00000000" w:rsidP="00000000" w:rsidRDefault="00000000" w:rsidRPr="00000000" w14:paraId="00000015">
      <w:pPr>
        <w:rPr>
          <w:color w:val="222222"/>
          <w:highlight w:val="white"/>
        </w:rPr>
      </w:pPr>
      <w:r w:rsidDel="00000000" w:rsidR="00000000" w:rsidRPr="00000000">
        <w:rPr>
          <w:color w:val="222222"/>
          <w:highlight w:val="white"/>
          <w:rtl w:val="0"/>
        </w:rPr>
        <w:t xml:space="preserve">Conferencista en diversas universidades de México, Madrid, Almería, La Coruña, asimismo en diversas universidades de Ecuador y Colombia. Asimismo ha sido profesor en diversos órganos jurisdiccionales de México e Iberoamérica.</w:t>
      </w:r>
    </w:p>
    <w:p w:rsidR="00000000" w:rsidDel="00000000" w:rsidP="00000000" w:rsidRDefault="00000000" w:rsidRPr="00000000" w14:paraId="00000016">
      <w:pPr>
        <w:rPr>
          <w:color w:val="222222"/>
          <w:highlight w:val="white"/>
        </w:rPr>
      </w:pPr>
      <w:r w:rsidDel="00000000" w:rsidR="00000000" w:rsidRPr="00000000">
        <w:rPr>
          <w:color w:val="222222"/>
          <w:highlight w:val="white"/>
          <w:rtl w:val="0"/>
        </w:rPr>
        <w:t xml:space="preserve">Profesor de Gobierno Digital en la Universidad Panamericana de Ciudad de México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Coordinador del libro “Diálogos en DH. Tecnologías de la información y comunicación”. Coautor y autor de libros y artículos sobre derecho administrativo y derecho digital.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222222"/>
          <w:highlight w:val="white"/>
        </w:rPr>
      </w:pPr>
      <w:r w:rsidDel="00000000" w:rsidR="00000000" w:rsidRPr="00000000">
        <w:rPr>
          <w:rtl w:val="0"/>
        </w:rPr>
        <w:t xml:space="preserve">Junto al Doctor Miguel Alejandro López Olvera coordina el Seminario Derecho Administrativo en la Cuarta Revolución Industrial en el IIJUNAM.</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Formación académica:</w:t>
      </w:r>
      <w:r w:rsidDel="00000000" w:rsidR="00000000" w:rsidRPr="00000000">
        <w:rPr>
          <w:rtl w:val="0"/>
        </w:rPr>
        <w:t xml:space="preserve"> Licenciado en Derecho por la Universidad Autónoma de Nayarit. Con estudios de Maestría en Anticorrupción en la Universidad Panamericana.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Especialidades</w:t>
      </w:r>
      <w:r w:rsidDel="00000000" w:rsidR="00000000" w:rsidRPr="00000000">
        <w:rPr>
          <w:rtl w:val="0"/>
        </w:rPr>
        <w:t xml:space="preserve">: Derecho Digital, Amparo en materia administrativa, Expropiaciones.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Nombre</w:t>
      </w:r>
      <w:r w:rsidDel="00000000" w:rsidR="00000000" w:rsidRPr="00000000">
        <w:rPr>
          <w:rtl w:val="0"/>
        </w:rPr>
        <w:t xml:space="preserve">: Luís Humberto Delgadillo Gutiérrez (México)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Correo</w:t>
      </w:r>
      <w:r w:rsidDel="00000000" w:rsidR="00000000" w:rsidRPr="00000000">
        <w:rPr>
          <w:rtl w:val="0"/>
        </w:rPr>
        <w:t xml:space="preserve">: solicitudes@justiciadministrativa.com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Número</w:t>
      </w:r>
      <w:r w:rsidDel="00000000" w:rsidR="00000000" w:rsidRPr="00000000">
        <w:rPr>
          <w:rtl w:val="0"/>
        </w:rPr>
        <w:t xml:space="preserve">: +52 311 125 09 06</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LinkedIn</w:t>
      </w:r>
      <w:r w:rsidDel="00000000" w:rsidR="00000000" w:rsidRPr="00000000">
        <w:rPr>
          <w:rtl w:val="0"/>
        </w:rPr>
        <w:t xml:space="preserve">: No tiene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222222"/>
          <w:highlight w:val="white"/>
        </w:rPr>
      </w:pPr>
      <w:r w:rsidDel="00000000" w:rsidR="00000000" w:rsidRPr="00000000">
        <w:rPr>
          <w:b w:val="1"/>
          <w:rtl w:val="0"/>
        </w:rPr>
        <w:t xml:space="preserve">Semblanza curricular</w:t>
      </w:r>
      <w:r w:rsidDel="00000000" w:rsidR="00000000" w:rsidRPr="00000000">
        <w:rPr>
          <w:rtl w:val="0"/>
        </w:rPr>
        <w:t xml:space="preserve">: </w:t>
      </w:r>
      <w:r w:rsidDel="00000000" w:rsidR="00000000" w:rsidRPr="00000000">
        <w:rPr>
          <w:color w:val="222222"/>
          <w:highlight w:val="white"/>
          <w:rtl w:val="0"/>
        </w:rPr>
        <w:t xml:space="preserve">Fue Presidente de la Academia Mexicana de Derecho Fiscal. Obtuvo el premio INAP en 1989.</w:t>
      </w:r>
    </w:p>
    <w:p w:rsidR="00000000" w:rsidDel="00000000" w:rsidP="00000000" w:rsidRDefault="00000000" w:rsidRPr="00000000" w14:paraId="0000002B">
      <w:pPr>
        <w:rPr>
          <w:color w:val="222222"/>
          <w:highlight w:val="white"/>
        </w:rPr>
      </w:pPr>
      <w:r w:rsidDel="00000000" w:rsidR="00000000" w:rsidRPr="00000000">
        <w:rPr>
          <w:rtl w:val="0"/>
        </w:rPr>
      </w:r>
    </w:p>
    <w:p w:rsidR="00000000" w:rsidDel="00000000" w:rsidP="00000000" w:rsidRDefault="00000000" w:rsidRPr="00000000" w14:paraId="0000002C">
      <w:pPr>
        <w:rPr/>
      </w:pPr>
      <w:r w:rsidDel="00000000" w:rsidR="00000000" w:rsidRPr="00000000">
        <w:rPr>
          <w:color w:val="222222"/>
          <w:highlight w:val="white"/>
          <w:rtl w:val="0"/>
        </w:rPr>
        <w:t xml:space="preserve">Actualmente es Asesor y Consultor jurídico privado.</w:t>
      </w: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color w:val="222222"/>
          <w:highlight w:val="white"/>
        </w:rPr>
      </w:pPr>
      <w:r w:rsidDel="00000000" w:rsidR="00000000" w:rsidRPr="00000000">
        <w:rPr>
          <w:b w:val="1"/>
          <w:rtl w:val="0"/>
        </w:rPr>
        <w:t xml:space="preserve">F</w:t>
      </w:r>
      <w:r w:rsidDel="00000000" w:rsidR="00000000" w:rsidRPr="00000000">
        <w:rPr>
          <w:color w:val="222222"/>
          <w:highlight w:val="white"/>
          <w:rtl w:val="0"/>
        </w:rPr>
        <w:t xml:space="preserve">ue Magistrado de la Sala Superior y de Sala Regional del Tribunal Federal de Justicia Fiscal y Administrativa. Laboró en la Administración Pública Federal más de 50 años.</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color w:val="222222"/>
          <w:highlight w:val="white"/>
        </w:rPr>
      </w:pPr>
      <w:r w:rsidDel="00000000" w:rsidR="00000000" w:rsidRPr="00000000">
        <w:rPr>
          <w:b w:val="1"/>
          <w:rtl w:val="0"/>
        </w:rPr>
        <w:t xml:space="preserve">Fue </w:t>
      </w:r>
      <w:r w:rsidDel="00000000" w:rsidR="00000000" w:rsidRPr="00000000">
        <w:rPr>
          <w:color w:val="222222"/>
          <w:highlight w:val="white"/>
          <w:rtl w:val="0"/>
        </w:rPr>
        <w:t xml:space="preserve">Profesor del Posgrado en las universidades Anáhuac, Panamericana y UNAM. Más de 50 años en la docencia.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color w:val="222222"/>
          <w:highlight w:val="white"/>
        </w:rPr>
      </w:pPr>
      <w:r w:rsidDel="00000000" w:rsidR="00000000" w:rsidRPr="00000000">
        <w:rPr>
          <w:color w:val="222222"/>
          <w:highlight w:val="white"/>
          <w:rtl w:val="0"/>
        </w:rPr>
        <w:t xml:space="preserve">Autor de libros de su especialidad publicados por las editoriales Limusa y Porrúa. Destacan el Compendio de Derecho Administrativo I y II curso y el Derecho Disciplinario de la Función Pública.</w:t>
      </w:r>
    </w:p>
    <w:p w:rsidR="00000000" w:rsidDel="00000000" w:rsidP="00000000" w:rsidRDefault="00000000" w:rsidRPr="00000000" w14:paraId="00000033">
      <w:pPr>
        <w:rPr>
          <w:color w:val="222222"/>
          <w:highlight w:val="white"/>
        </w:rPr>
      </w:pPr>
      <w:r w:rsidDel="00000000" w:rsidR="00000000" w:rsidRPr="00000000">
        <w:rPr>
          <w:rtl w:val="0"/>
        </w:rPr>
      </w:r>
    </w:p>
    <w:p w:rsidR="00000000" w:rsidDel="00000000" w:rsidP="00000000" w:rsidRDefault="00000000" w:rsidRPr="00000000" w14:paraId="00000034">
      <w:pPr>
        <w:rPr>
          <w:color w:val="222222"/>
          <w:highlight w:val="white"/>
        </w:rPr>
      </w:pPr>
      <w:r w:rsidDel="00000000" w:rsidR="00000000" w:rsidRPr="00000000">
        <w:rPr>
          <w:color w:val="222222"/>
          <w:highlight w:val="white"/>
          <w:rtl w:val="0"/>
        </w:rPr>
        <w:t xml:space="preserve">Fue Director del Centro de Estudios de Derecho Fiscal y Administrativo del Tribunal Federal de Justicia Fiscal y Administrativa.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222222"/>
          <w:highlight w:val="white"/>
        </w:rPr>
      </w:pPr>
      <w:r w:rsidDel="00000000" w:rsidR="00000000" w:rsidRPr="00000000">
        <w:rPr>
          <w:b w:val="1"/>
          <w:rtl w:val="0"/>
        </w:rPr>
        <w:t xml:space="preserve">Formación académica: </w:t>
      </w:r>
      <w:r w:rsidDel="00000000" w:rsidR="00000000" w:rsidRPr="00000000">
        <w:rPr>
          <w:color w:val="222222"/>
          <w:highlight w:val="white"/>
          <w:rtl w:val="0"/>
        </w:rPr>
        <w:t xml:space="preserve">Licenciado, Maestro y Doctor en Derecho por la Universidad Nacional Autónoma de México. Especialista en Derecho Tributario por la OEA/BID en Buenos Aires, Argentina.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Especialidades</w:t>
      </w:r>
      <w:r w:rsidDel="00000000" w:rsidR="00000000" w:rsidRPr="00000000">
        <w:rPr>
          <w:rtl w:val="0"/>
        </w:rPr>
        <w:t xml:space="preserve">: Derecho Tributario, Contratación pública, Responsabilidades administrativas.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Nombre</w:t>
      </w:r>
      <w:r w:rsidDel="00000000" w:rsidR="00000000" w:rsidRPr="00000000">
        <w:rPr>
          <w:rtl w:val="0"/>
        </w:rPr>
        <w:t xml:space="preserve">: Míriam Ivanega (</w:t>
      </w:r>
      <w:r w:rsidDel="00000000" w:rsidR="00000000" w:rsidRPr="00000000">
        <w:rPr>
          <w:color w:val="222222"/>
          <w:rtl w:val="0"/>
        </w:rPr>
        <w:t xml:space="preserve">Argentina)</w:t>
      </w: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Correo</w:t>
      </w:r>
      <w:r w:rsidDel="00000000" w:rsidR="00000000" w:rsidRPr="00000000">
        <w:rPr>
          <w:rtl w:val="0"/>
        </w:rPr>
        <w:t xml:space="preserve">: solicitudes@justiciadministrativa.com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Número</w:t>
      </w:r>
      <w:r w:rsidDel="00000000" w:rsidR="00000000" w:rsidRPr="00000000">
        <w:rPr>
          <w:rtl w:val="0"/>
        </w:rPr>
        <w:t xml:space="preserve">: +52 311 125 09 06</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LinkedIn</w:t>
      </w:r>
      <w:r w:rsidDel="00000000" w:rsidR="00000000" w:rsidRPr="00000000">
        <w:rPr>
          <w:rtl w:val="0"/>
        </w:rPr>
        <w:t xml:space="preserve">: https://www.linkedin.com/in/miriam-mabel-ivanega-182a1310/</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color w:val="222222"/>
        </w:rPr>
      </w:pPr>
      <w:r w:rsidDel="00000000" w:rsidR="00000000" w:rsidRPr="00000000">
        <w:rPr>
          <w:b w:val="1"/>
          <w:rtl w:val="0"/>
        </w:rPr>
        <w:t xml:space="preserve">Semblanza curricular</w:t>
      </w:r>
      <w:r w:rsidDel="00000000" w:rsidR="00000000" w:rsidRPr="00000000">
        <w:rPr>
          <w:rtl w:val="0"/>
        </w:rPr>
        <w:t xml:space="preserve">: </w:t>
      </w:r>
      <w:r w:rsidDel="00000000" w:rsidR="00000000" w:rsidRPr="00000000">
        <w:rPr>
          <w:color w:val="222222"/>
          <w:rtl w:val="0"/>
        </w:rPr>
        <w:t xml:space="preserve">Directora del Departamento de Derecho Administrativo y de la Maestría en Derecho Administrativo en la Universidad Austral.</w:t>
      </w:r>
    </w:p>
    <w:p w:rsidR="00000000" w:rsidDel="00000000" w:rsidP="00000000" w:rsidRDefault="00000000" w:rsidRPr="00000000" w14:paraId="00000044">
      <w:pPr>
        <w:shd w:fill="ffffff" w:val="clear"/>
        <w:rPr/>
      </w:pPr>
      <w:r w:rsidDel="00000000" w:rsidR="00000000" w:rsidRPr="00000000">
        <w:rPr>
          <w:color w:val="222222"/>
          <w:rtl w:val="0"/>
        </w:rPr>
        <w:t xml:space="preserve">Miembro fundador del Foro Iberoamericano de Derecho Administrativo.</w:t>
      </w:r>
      <w:r w:rsidDel="00000000" w:rsidR="00000000" w:rsidRPr="00000000">
        <w:rPr>
          <w:rtl w:val="0"/>
        </w:rPr>
      </w:r>
    </w:p>
    <w:p w:rsidR="00000000" w:rsidDel="00000000" w:rsidP="00000000" w:rsidRDefault="00000000" w:rsidRPr="00000000" w14:paraId="00000045">
      <w:pPr>
        <w:rPr>
          <w:color w:val="222222"/>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 Miembro Honorario de las Asociaciones de Derecho Administrativo de México, Republica Dominicana Ecuador, Nicaragua y de la Asociación Venezolana de Derecho Disciplinario, y de la Asociación Argentina de Derecho Constitucional y de la Red de Gobernanza Argentina..</w:t>
      </w:r>
    </w:p>
    <w:p w:rsidR="00000000" w:rsidDel="00000000" w:rsidP="00000000" w:rsidRDefault="00000000" w:rsidRPr="00000000" w14:paraId="00000047">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 Integrante del Comité Académico del Doctorado de Derecho Administrativo Global de la Universidad de La Coruña.</w:t>
      </w:r>
    </w:p>
    <w:p w:rsidR="00000000" w:rsidDel="00000000" w:rsidP="00000000" w:rsidRDefault="00000000" w:rsidRPr="00000000" w14:paraId="00000048">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 Integrante de la Junta Directiva del Instituto de Estudios Legislativos de la Federacion Argentina de Colegios de Abogados.</w:t>
      </w:r>
    </w:p>
    <w:p w:rsidR="00000000" w:rsidDel="00000000" w:rsidP="00000000" w:rsidRDefault="00000000" w:rsidRPr="00000000" w14:paraId="00000049">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 Profesora de universidades públicas y privadas en Latinoamérica. Profesora Titular Nivel 1 de la Universidad Austral; Titular de la Escuela de Abogados del Estado de la Procuracion del Tesoro de la Nacion y Asociada de la Universidad Nacional de La Matanza. Profesora de postgrado en las Universidades Nacionales de Comahue Mendoza, Cordoba, Rosario, Noreste, La Plata, Tucuman, La Pampa.</w:t>
      </w:r>
    </w:p>
    <w:p w:rsidR="00000000" w:rsidDel="00000000" w:rsidP="00000000" w:rsidRDefault="00000000" w:rsidRPr="00000000" w14:paraId="0000004A">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 Integrante de los Comités Académicos de los postgrados de Derecho Administrativo de las Universidades Nacionales de Córdoba, Mendoza, Rosario y Comahue y de la Maestria en Auditoría Gubernamental de la Fac. Cs. Económicas UBA.</w:t>
      </w:r>
    </w:p>
    <w:p w:rsidR="00000000" w:rsidDel="00000000" w:rsidP="00000000" w:rsidRDefault="00000000" w:rsidRPr="00000000" w14:paraId="0000004B">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 Dictó conferencias y dirigió cursos, jornadas y seminarios de derecho público.</w:t>
      </w:r>
    </w:p>
    <w:p w:rsidR="00000000" w:rsidDel="00000000" w:rsidP="00000000" w:rsidRDefault="00000000" w:rsidRPr="00000000" w14:paraId="0000004C">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 Integrante de Consejos Cientificas de revistas juridicas de Mexico, Peru, Ecuador, Colombia. Uruguay, República Dominicana.</w:t>
      </w:r>
    </w:p>
    <w:p w:rsidR="00000000" w:rsidDel="00000000" w:rsidP="00000000" w:rsidRDefault="00000000" w:rsidRPr="00000000" w14:paraId="0000004D">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 Se desempeñó en los ámbitos de los Poderes Ejecutivo y Legislativo. Fue la Autoridad de Aplicación de la Ley de Etica Pública del Consejo de la Magistratura de Poder Judicial de la CABA hasta noviembre de 2020.</w:t>
      </w:r>
    </w:p>
    <w:p w:rsidR="00000000" w:rsidDel="00000000" w:rsidP="00000000" w:rsidRDefault="00000000" w:rsidRPr="00000000" w14:paraId="0000004E">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 Autora de cientos de artículos de derecho público y de once (11) libros, sobre temas de administración y gestión pública, control, contratos administrativos, procedimientos administrativos empleo público, potestad disciplinaria, corrupción, responsabilidad.</w:t>
      </w:r>
    </w:p>
    <w:p w:rsidR="00000000" w:rsidDel="00000000" w:rsidP="00000000" w:rsidRDefault="00000000" w:rsidRPr="00000000" w14:paraId="0000004F">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Formación académica: </w:t>
      </w:r>
      <w:r w:rsidDel="00000000" w:rsidR="00000000" w:rsidRPr="00000000">
        <w:rPr>
          <w:color w:val="222222"/>
          <w:rtl w:val="0"/>
        </w:rPr>
        <w:t xml:space="preserve">Doctora en Derecho y Ciencias Sociales, así como Magíster en Derecho Administrativo por la Universidad Austral.</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rtl w:val="0"/>
        </w:rPr>
        <w:t xml:space="preserve">Especialidades</w:t>
      </w:r>
      <w:r w:rsidDel="00000000" w:rsidR="00000000" w:rsidRPr="00000000">
        <w:rPr>
          <w:rtl w:val="0"/>
        </w:rPr>
        <w:t xml:space="preserve">: Contratación pública, Responsabilidades administrativas, Servicios públicas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Nombre</w:t>
      </w:r>
      <w:r w:rsidDel="00000000" w:rsidR="00000000" w:rsidRPr="00000000">
        <w:rPr>
          <w:rtl w:val="0"/>
        </w:rPr>
        <w:t xml:space="preserve">: Jaime Rodríguez Arana (España)</w:t>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Correo</w:t>
      </w:r>
      <w:r w:rsidDel="00000000" w:rsidR="00000000" w:rsidRPr="00000000">
        <w:rPr>
          <w:rtl w:val="0"/>
        </w:rPr>
        <w:t xml:space="preserve">: solicitudes@justiciadministrativa.com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Número</w:t>
      </w:r>
      <w:r w:rsidDel="00000000" w:rsidR="00000000" w:rsidRPr="00000000">
        <w:rPr>
          <w:rtl w:val="0"/>
        </w:rPr>
        <w:t xml:space="preserve">: +52 311 125 09 06</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LinkedIn</w:t>
      </w:r>
      <w:r w:rsidDel="00000000" w:rsidR="00000000" w:rsidRPr="00000000">
        <w:rPr>
          <w:rtl w:val="0"/>
        </w:rPr>
        <w:t xml:space="preserve">: https://www.linkedin.com/in/jaime-rodr%C3%ADguez-arana-2941771b/</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color w:val="222222"/>
          <w:highlight w:val="white"/>
        </w:rPr>
      </w:pPr>
      <w:r w:rsidDel="00000000" w:rsidR="00000000" w:rsidRPr="00000000">
        <w:rPr>
          <w:b w:val="1"/>
          <w:rtl w:val="0"/>
        </w:rPr>
        <w:t xml:space="preserve">Semblanza curricular</w:t>
      </w:r>
      <w:r w:rsidDel="00000000" w:rsidR="00000000" w:rsidRPr="00000000">
        <w:rPr>
          <w:rtl w:val="0"/>
        </w:rPr>
        <w:t xml:space="preserve">: </w:t>
      </w:r>
      <w:r w:rsidDel="00000000" w:rsidR="00000000" w:rsidRPr="00000000">
        <w:rPr>
          <w:color w:val="222222"/>
          <w:highlight w:val="white"/>
          <w:rtl w:val="0"/>
        </w:rPr>
        <w:t xml:space="preserve">Doctor honoris causa en Ciencias Jurídicas por la Universidad Hispanoamericana de Nicaragua. Doctor honoris causa en Derecho por la Universidad Escuela Libre de Derecho de Costa Rica. Doctor honoris causa en Ciencias Jurídicas por la Universidad Santo Tomás de oriente y del Mediodía de Nicaragua. Doctor honoris causa por el Colegio de Especializaciones Jurídicas de Monterrey.</w:t>
      </w:r>
    </w:p>
    <w:p w:rsidR="00000000" w:rsidDel="00000000" w:rsidP="00000000" w:rsidRDefault="00000000" w:rsidRPr="00000000" w14:paraId="0000005E">
      <w:pPr>
        <w:rPr>
          <w:color w:val="222222"/>
          <w:highlight w:val="white"/>
        </w:rPr>
      </w:pPr>
      <w:r w:rsidDel="00000000" w:rsidR="00000000" w:rsidRPr="00000000">
        <w:rPr>
          <w:color w:val="222222"/>
          <w:highlight w:val="white"/>
          <w:rtl w:val="0"/>
        </w:rPr>
        <w:t xml:space="preserve">Catedrático de Derecho Administrativo en la Universidad da Coruña. Director del grupo de investigación de Derecho Público Global de la Universidad de A Coruña. Director del Doctorado interuniversitario en Derecho Administrativo Iberoamericano.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color w:val="222222"/>
          <w:highlight w:val="white"/>
        </w:rPr>
      </w:pPr>
      <w:r w:rsidDel="00000000" w:rsidR="00000000" w:rsidRPr="00000000">
        <w:rPr>
          <w:color w:val="222222"/>
          <w:highlight w:val="white"/>
          <w:rtl w:val="0"/>
        </w:rPr>
        <w:t xml:space="preserve">Presidente del Foro Iberoamericano de Derecho Administrativo y de la Asociación Española de Ciencias Administrativas.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222222"/>
          <w:highlight w:val="white"/>
        </w:rPr>
      </w:pPr>
      <w:r w:rsidDel="00000000" w:rsidR="00000000" w:rsidRPr="00000000">
        <w:rPr>
          <w:color w:val="222222"/>
          <w:highlight w:val="white"/>
          <w:rtl w:val="0"/>
        </w:rPr>
        <w:t xml:space="preserve">Presidente de la Sección Española del Instituto Internacional de Ciencias Administrativas.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color w:val="222222"/>
          <w:highlight w:val="white"/>
        </w:rPr>
      </w:pPr>
      <w:r w:rsidDel="00000000" w:rsidR="00000000" w:rsidRPr="00000000">
        <w:rPr>
          <w:color w:val="222222"/>
          <w:highlight w:val="white"/>
          <w:rtl w:val="0"/>
        </w:rPr>
        <w:t xml:space="preserve">Director del Anuario Iberoamericano de Buena Administración y de la Revista Española de Derecho Administrativo Iberoamericano. Miembro de la Academia Internacional de Derecho Comparado, de la Real Academia Española de Jurisprudencia y Legislación, de la Academia Iberoamericana de Derecho Electoral, de la Academia Nacional de Derecho de Córdoba (República Argentina), de la Academia Nicaragüense de Jurisprudencia y de la Academia Colombiana de Jurisprudencia.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color w:val="222222"/>
          <w:highlight w:val="white"/>
          <w:rtl w:val="0"/>
        </w:rPr>
        <w:t xml:space="preserve">Miembro de los consejos académicos de diferentes maestrías de Derecho Administrativo en diferentes Universidades, especialmente del área iberoamericana, así como integrante de consejos científicos en numerosas revistas de Derecho Administrativo en España y en diversos países.</w:t>
      </w:r>
      <w:r w:rsidDel="00000000" w:rsidR="00000000" w:rsidRPr="00000000">
        <w:rPr>
          <w:rtl w:val="0"/>
        </w:rPr>
      </w:r>
    </w:p>
    <w:p w:rsidR="00000000" w:rsidDel="00000000" w:rsidP="00000000" w:rsidRDefault="00000000" w:rsidRPr="00000000" w14:paraId="00000067">
      <w:pPr>
        <w:rPr>
          <w:color w:val="222222"/>
          <w:highlight w:val="white"/>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Formación académica: </w:t>
      </w:r>
      <w:r w:rsidDel="00000000" w:rsidR="00000000" w:rsidRPr="00000000">
        <w:rPr>
          <w:color w:val="222222"/>
          <w:highlight w:val="white"/>
          <w:rtl w:val="0"/>
        </w:rPr>
        <w:t xml:space="preserve">Doctor en Derecho por la Universidad de Santiago de Compostela</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Especialidades</w:t>
      </w:r>
      <w:r w:rsidDel="00000000" w:rsidR="00000000" w:rsidRPr="00000000">
        <w:rPr>
          <w:rtl w:val="0"/>
        </w:rPr>
        <w:t xml:space="preserve">: Políticas públicas, Servicios públicos, Responsabilidad patrimonial del Estado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Nombre</w:t>
      </w:r>
      <w:r w:rsidDel="00000000" w:rsidR="00000000" w:rsidRPr="00000000">
        <w:rPr>
          <w:rtl w:val="0"/>
        </w:rPr>
        <w:t xml:space="preserve">: Raúl Rosales Rosas (México)</w:t>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Correo</w:t>
      </w:r>
      <w:r w:rsidDel="00000000" w:rsidR="00000000" w:rsidRPr="00000000">
        <w:rPr>
          <w:rtl w:val="0"/>
        </w:rPr>
        <w:t xml:space="preserve">: solicitudes@justiciadministrativa.com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Número</w:t>
      </w:r>
      <w:r w:rsidDel="00000000" w:rsidR="00000000" w:rsidRPr="00000000">
        <w:rPr>
          <w:rtl w:val="0"/>
        </w:rPr>
        <w:t xml:space="preserve">: +52 311 125 09 06</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LinkedIn</w:t>
      </w:r>
      <w:r w:rsidDel="00000000" w:rsidR="00000000" w:rsidRPr="00000000">
        <w:rPr>
          <w:rtl w:val="0"/>
        </w:rPr>
        <w:t xml:space="preserve">: No tiene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color w:val="222222"/>
          <w:highlight w:val="white"/>
        </w:rPr>
      </w:pPr>
      <w:r w:rsidDel="00000000" w:rsidR="00000000" w:rsidRPr="00000000">
        <w:rPr>
          <w:b w:val="1"/>
          <w:rtl w:val="0"/>
        </w:rPr>
        <w:t xml:space="preserve">Semblanza curricular</w:t>
      </w:r>
      <w:r w:rsidDel="00000000" w:rsidR="00000000" w:rsidRPr="00000000">
        <w:rPr>
          <w:rtl w:val="0"/>
        </w:rPr>
        <w:t xml:space="preserve">: </w:t>
      </w:r>
      <w:r w:rsidDel="00000000" w:rsidR="00000000" w:rsidRPr="00000000">
        <w:rPr>
          <w:color w:val="222222"/>
          <w:highlight w:val="white"/>
          <w:rtl w:val="0"/>
        </w:rPr>
        <w:t xml:space="preserve">Ha contribuido a la modernización del marco normativo nayarita en materia de finanzas públicas, transparencia y desarrollo urbano.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222222"/>
          <w:highlight w:val="white"/>
        </w:rPr>
      </w:pPr>
      <w:r w:rsidDel="00000000" w:rsidR="00000000" w:rsidRPr="00000000">
        <w:rPr>
          <w:color w:val="222222"/>
          <w:highlight w:val="white"/>
          <w:rtl w:val="0"/>
        </w:rPr>
        <w:t xml:space="preserve">Fue analista jurídico en la CNDH y asesor jurídico en ayuntamientos de Tepic y Bahía de Banderas.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color w:val="222222"/>
          <w:highlight w:val="white"/>
        </w:rPr>
      </w:pPr>
      <w:r w:rsidDel="00000000" w:rsidR="00000000" w:rsidRPr="00000000">
        <w:rPr>
          <w:color w:val="222222"/>
          <w:highlight w:val="white"/>
          <w:rtl w:val="0"/>
        </w:rPr>
        <w:t xml:space="preserve">Además fue Director Jurídico en el Órgano de Fiscalización Superior de Nayarit, Delegado Federal de la Financiera Nacional de Desarrollo Agropecuario, Asesor jurídico del Congreso de Nayarit y Director Jurídico en el municipio de Bahía de Banderas.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color w:val="222222"/>
          <w:highlight w:val="white"/>
        </w:rPr>
      </w:pPr>
      <w:r w:rsidDel="00000000" w:rsidR="00000000" w:rsidRPr="00000000">
        <w:rPr>
          <w:color w:val="222222"/>
          <w:highlight w:val="white"/>
          <w:rtl w:val="0"/>
        </w:rPr>
        <w:t xml:space="preserve">En el sector privado ha sido representante legal de empresas como Cementos Cruz Azul en temas de desarrollo urbano.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color w:val="222222"/>
          <w:highlight w:val="white"/>
          <w:rtl w:val="0"/>
        </w:rPr>
        <w:t xml:space="preserve">Como docente, ha impartido clases en la Universidad Autónoma de Nayarit, y es autor de obras como "Reforma Municipal" (2001) y "Fiscalización Superior: una visión desde las regiones" (2008).</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color w:val="222222"/>
          <w:highlight w:val="white"/>
          <w:rtl w:val="0"/>
        </w:rPr>
        <w:t xml:space="preserve">Asimismo, es fundador de la Comisión Municipal de Derechos Humanos de Tepic.</w:t>
      </w:r>
      <w:r w:rsidDel="00000000" w:rsidR="00000000" w:rsidRPr="00000000">
        <w:rPr>
          <w:rtl w:val="0"/>
        </w:rPr>
      </w:r>
    </w:p>
    <w:p w:rsidR="00000000" w:rsidDel="00000000" w:rsidP="00000000" w:rsidRDefault="00000000" w:rsidRPr="00000000" w14:paraId="00000081">
      <w:pPr>
        <w:rPr>
          <w:color w:val="222222"/>
          <w:highlight w:val="white"/>
        </w:rPr>
      </w:pPr>
      <w:r w:rsidDel="00000000" w:rsidR="00000000" w:rsidRPr="00000000">
        <w:rPr>
          <w:rtl w:val="0"/>
        </w:rPr>
      </w:r>
    </w:p>
    <w:p w:rsidR="00000000" w:rsidDel="00000000" w:rsidP="00000000" w:rsidRDefault="00000000" w:rsidRPr="00000000" w14:paraId="00000082">
      <w:pPr>
        <w:rPr/>
      </w:pPr>
      <w:r w:rsidDel="00000000" w:rsidR="00000000" w:rsidRPr="00000000">
        <w:rPr>
          <w:b w:val="1"/>
          <w:rtl w:val="0"/>
        </w:rPr>
        <w:t xml:space="preserve">Formación académica: </w:t>
      </w:r>
      <w:r w:rsidDel="00000000" w:rsidR="00000000" w:rsidRPr="00000000">
        <w:rPr>
          <w:color w:val="222222"/>
          <w:highlight w:val="white"/>
          <w:rtl w:val="0"/>
        </w:rPr>
        <w:t xml:space="preserve">Es Licenciado en Derecho por la UAM y maestro en Derecho Público por la Universidad Panamericana, ha complementado su formación con estudios en España (Universidad Complutense) y EE.UU. (NESE, Massachusetts)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rtl w:val="0"/>
        </w:rPr>
        <w:t xml:space="preserve">Especialidades</w:t>
      </w:r>
      <w:r w:rsidDel="00000000" w:rsidR="00000000" w:rsidRPr="00000000">
        <w:rPr>
          <w:rtl w:val="0"/>
        </w:rPr>
        <w:t xml:space="preserve">: Responsabilidades administrativas, Contratación pública, Derecho urbanístico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rtl w:val="0"/>
        </w:rPr>
        <w:t xml:space="preserve">Nombre</w:t>
      </w:r>
      <w:r w:rsidDel="00000000" w:rsidR="00000000" w:rsidRPr="00000000">
        <w:rPr>
          <w:rtl w:val="0"/>
        </w:rPr>
        <w:t xml:space="preserve">: Luís José Béjar Rivera (México - Canadá)</w:t>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Correo</w:t>
      </w:r>
      <w:r w:rsidDel="00000000" w:rsidR="00000000" w:rsidRPr="00000000">
        <w:rPr>
          <w:rtl w:val="0"/>
        </w:rPr>
        <w:t xml:space="preserve">: solicitudes@justiciadministrativa.com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Número</w:t>
      </w:r>
      <w:r w:rsidDel="00000000" w:rsidR="00000000" w:rsidRPr="00000000">
        <w:rPr>
          <w:rtl w:val="0"/>
        </w:rPr>
        <w:t xml:space="preserve">: +52 311 125 09 06</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LinkedIn</w:t>
      </w:r>
      <w:r w:rsidDel="00000000" w:rsidR="00000000" w:rsidRPr="00000000">
        <w:rPr>
          <w:rtl w:val="0"/>
        </w:rPr>
        <w:t xml:space="preserve">: https://www.linkedin.com/in/luis-jos%C3%A9-b%C3%A9jar-rivera-5941186b/</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Semblanza curricular</w:t>
      </w:r>
      <w:r w:rsidDel="00000000" w:rsidR="00000000" w:rsidRPr="00000000">
        <w:rPr>
          <w:rtl w:val="0"/>
        </w:rPr>
        <w:t xml:space="preserve">: Profesor e Investigador Universitario, con una consolidada carrera de más de 20 años, con experiencia docente y conferencista en varios países, dando cursos tanto en nivel licenciatura como a nivel posgrados, Desarrollo y dirección de programas académicos, así como de curriculas universitarias en el campo del derecho, y en derecho y política.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Autor y coautor de más de 20 libros, más de 20 capítulos de libro, editor y coordinador de varias obras, traductor al español de un libro, autor y coautor de 14 artículos arbitrados y muchos no arbitrados.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Miembro de 10 comités científicos y editoriales en Iberoamérica.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Profesor Visitante en la Universidad de Castilla-La Mancha (España) y en la Universidad de Montreal (Canadá).</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Actualmente adscrito al Faculty, Department of Politics &amp; International Studies, Bishop’s University.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color w:val="222222"/>
          <w:highlight w:val="white"/>
        </w:rPr>
      </w:pP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Formación académica: </w:t>
      </w:r>
      <w:r w:rsidDel="00000000" w:rsidR="00000000" w:rsidRPr="00000000">
        <w:rPr>
          <w:rtl w:val="0"/>
        </w:rPr>
        <w:t xml:space="preserve">• Maestría en Ciencia Política, Université de Montréal, en proceso de redacción.</w:t>
      </w:r>
    </w:p>
    <w:p w:rsidR="00000000" w:rsidDel="00000000" w:rsidP="00000000" w:rsidRDefault="00000000" w:rsidRPr="00000000" w14:paraId="0000009D">
      <w:pPr>
        <w:rPr/>
      </w:pPr>
      <w:r w:rsidDel="00000000" w:rsidR="00000000" w:rsidRPr="00000000">
        <w:rPr>
          <w:rtl w:val="0"/>
        </w:rPr>
        <w:t xml:space="preserve">• ⁠Doctorado en Derecho, Universidad Panamericana.</w:t>
      </w:r>
    </w:p>
    <w:p w:rsidR="00000000" w:rsidDel="00000000" w:rsidP="00000000" w:rsidRDefault="00000000" w:rsidRPr="00000000" w14:paraId="0000009E">
      <w:pPr>
        <w:rPr/>
      </w:pPr>
      <w:r w:rsidDel="00000000" w:rsidR="00000000" w:rsidRPr="00000000">
        <w:rPr>
          <w:rtl w:val="0"/>
        </w:rPr>
        <w:t xml:space="preserve">• Maestría en Ciencias Jurídicas, Universidad Panamericana</w:t>
      </w:r>
    </w:p>
    <w:p w:rsidR="00000000" w:rsidDel="00000000" w:rsidP="00000000" w:rsidRDefault="00000000" w:rsidRPr="00000000" w14:paraId="0000009F">
      <w:pPr>
        <w:rPr/>
      </w:pPr>
      <w:r w:rsidDel="00000000" w:rsidR="00000000" w:rsidRPr="00000000">
        <w:rPr>
          <w:rtl w:val="0"/>
        </w:rPr>
        <w:t xml:space="preserve">• Licenciado en Derecho, ITESO.</w:t>
      </w:r>
    </w:p>
    <w:p w:rsidR="00000000" w:rsidDel="00000000" w:rsidP="00000000" w:rsidRDefault="00000000" w:rsidRPr="00000000" w14:paraId="000000A0">
      <w:pPr>
        <w:rPr>
          <w:b w:val="1"/>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rtl w:val="0"/>
        </w:rPr>
        <w:t xml:space="preserve">Especialidades</w:t>
      </w: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Políticas públicas, Responsabilidad patrimonial del Estado, Servicios públicos</w:t>
      </w:r>
    </w:p>
    <w:p w:rsidR="00000000" w:rsidDel="00000000" w:rsidP="00000000" w:rsidRDefault="00000000" w:rsidRPr="00000000" w14:paraId="000000A4">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