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#7 — Sábado 22 de agosto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7 — Entorno de desarrollo y Spring Boot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Instala y configura el entorno de desarrollo.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Comprende la estructura de un proyecto Spring Boot.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Crea y ejecuta el primer proyecto web.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Requisitos técnicos: JDK, IDE, Maven/Gradle.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Spring Initializr y estructura del proyecto.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Primer proyecto Spring Boot funcional.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Archivos de configuración (application.properties).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Preparación del Entorno: configurar correctamente los</w:t>
            </w:r>
            <w:r>
              <w:t xml:space="preserve"> </w:t>
            </w:r>
            <w:r>
              <w:t xml:space="preserve">requisitos técnicos (JDK, IDE, herramientas de</w:t>
            </w:r>
            <w:r>
              <w:t xml:space="preserve"> </w:t>
            </w:r>
            <w:r>
              <w:t xml:space="preserve">construcción como Maven/Gradle). |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Inicialización y Configuración: utilizar Spring</w:t>
            </w:r>
            <w:r>
              <w:t xml:space="preserve"> </w:t>
            </w:r>
            <w:r>
              <w:t xml:space="preserve">Initializr para estructurar proyectos y gestionar</w:t>
            </w:r>
            <w:r>
              <w:t xml:space="preserve"> </w:t>
            </w:r>
            <w:r>
              <w:t xml:space="preserve">archivos de configuración como application.properties.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Metodología Estructurada: valorar la importancia de una</w:t>
            </w:r>
            <w:r>
              <w:t xml:space="preserve"> </w:t>
            </w:r>
            <w:r>
              <w:t xml:space="preserve">configuración inicial sólida para el éxito del</w:t>
            </w:r>
            <w:r>
              <w:t xml:space="preserve"> </w:t>
            </w:r>
            <w:r>
              <w:t xml:space="preserve">desarrollo a largo plazo.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Curiosidad Técnica: mostrar interés por entender cómo</w:t>
            </w:r>
            <w:r>
              <w:t xml:space="preserve"> </w:t>
            </w:r>
            <w:r>
              <w:t xml:space="preserve">las herramientas de automatización facilitan el</w:t>
            </w:r>
            <w:r>
              <w:t xml:space="preserve"> </w:t>
            </w:r>
            <w:r>
              <w:t xml:space="preserve">despliegue funcional de un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(modo Final) + PDF del Challenge (Actividad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clase — Sesión 7, 0.66 pts). El trabajo autónomo 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evidencia con la Guía de Aprendizaje 7: proyecto Spring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Boot inicial corriendo en local y subido a GitHub (1 pt).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Material_Sesion_Clase_7_HTML_18_semanas/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quiz</w:t>
      </w:r>
      <w:r>
        <w:t xml:space="preserve"> </w:t>
      </w:r>
      <w:r>
        <w:t xml:space="preserve">unificado, guía docente, ejercicios 100% reales en la máquina del</w:t>
      </w:r>
      <w:r>
        <w:t xml:space="preserve"> </w:t>
      </w:r>
      <w:r>
        <w:t xml:space="preserve">estudiante, cheat sheet con comandos y troubleshooting, challenge con</w:t>
      </w:r>
      <w:r>
        <w:t xml:space="preserve"> </w:t>
      </w:r>
      <w:r>
        <w:t xml:space="preserve">secuencia + simulador de arranque, y la página</w:t>
      </w:r>
      <w:r>
        <w:t xml:space="preserve"> </w:t>
      </w:r>
      <w:r>
        <w:t xml:space="preserve">“Proyecto”</w:t>
      </w:r>
      <w:r>
        <w:t xml:space="preserve"> </w:t>
      </w:r>
      <w:r>
        <w:t xml:space="preserve">que integra</w:t>
      </w:r>
      <w:r>
        <w:t xml:space="preserve"> </w:t>
      </w:r>
      <w:r>
        <w:t xml:space="preserve">la guía y el entregable calificable). Requiere JDK 21 y VS Code ya</w:t>
      </w:r>
      <w:r>
        <w:t xml:space="preserve"> </w:t>
      </w:r>
      <w:r>
        <w:t xml:space="preserve">instalados desde la Semana 1 — no hay instalación pesada nueva, solo</w:t>
      </w:r>
      <w:r>
        <w:t xml:space="preserve"> </w:t>
      </w:r>
      <w:r>
        <w:t xml:space="preserve">agregar la extensión</w:t>
      </w:r>
      <w:r>
        <w:t xml:space="preserve"> </w:t>
      </w:r>
      <w:r>
        <w:t xml:space="preserve">“Spring Boot Extension Pack”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(modo Presaberes)</w:t>
      </w:r>
    </w:p>
    <w:p>
      <w:pPr>
        <w:pStyle w:val="FirstParagraph"/>
      </w:pPr>
      <w:r>
        <w:rPr>
          <w:i/>
          <w:iCs/>
        </w:rPr>
        <w:t xml:space="preserve">Actividad: Bienvenida + resolución individual del Quiz en línea,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autocalificadas, sorteadas de un banco más grande,</w:t>
      </w:r>
      <w:r>
        <w:rPr>
          <w:i/>
          <w:iCs/>
        </w:rPr>
        <w:t xml:space="preserve"> </w:t>
      </w:r>
      <w:r>
        <w:rPr>
          <w:i/>
          <w:iCs/>
        </w:rPr>
        <w:t xml:space="preserve">sobre repaso conceptual y primeras intuiciones sobre Spring Boot; no cuenta</w:t>
      </w:r>
      <w:r>
        <w:rPr>
          <w:i/>
          <w:iCs/>
        </w:rPr>
        <w:t xml:space="preserve"> </w:t>
      </w:r>
      <w:r>
        <w:rPr>
          <w:i/>
          <w:iCs/>
        </w:rPr>
        <w:t xml:space="preserve">para nota).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responder, calificarse y exportar su resultado a PDF.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Por qué Spring Boot y requisitos técnicos</w:t>
      </w:r>
    </w:p>
    <w:p>
      <w:pPr>
        <w:pStyle w:val="FirstParagraph"/>
      </w:pPr>
      <w:r>
        <w:rPr>
          <w:i/>
          <w:iCs/>
        </w:rPr>
        <w:t xml:space="preserve">Actividad: Elevator pitch sobre qué es un framework y qué resuelve Spring</w:t>
      </w:r>
      <w:r>
        <w:rPr>
          <w:i/>
          <w:iCs/>
        </w:rPr>
        <w:t xml:space="preserve"> </w:t>
      </w:r>
      <w:r>
        <w:rPr>
          <w:i/>
          <w:iCs/>
        </w:rPr>
        <w:t xml:space="preserve">Boot. Repaso de los 3 requisitos técnicos (JDK, IDE, Maven/Gradle) y por qué</w:t>
      </w:r>
      <w:r>
        <w:rPr>
          <w:i/>
          <w:iCs/>
        </w:rPr>
        <w:t xml:space="preserve"> </w:t>
      </w:r>
      <w:r>
        <w:rPr>
          <w:i/>
          <w:iCs/>
        </w:rPr>
        <w:t xml:space="preserve">no hace falta instalar Maven aparte gracias al Maven Wrapper incluido en</w:t>
      </w:r>
      <w:r>
        <w:rPr>
          <w:i/>
          <w:iCs/>
        </w:rPr>
        <w:t xml:space="preserve"> </w:t>
      </w:r>
      <w:r>
        <w:rPr>
          <w:i/>
          <w:iCs/>
        </w:rPr>
        <w:t xml:space="preserve">cada proyecto generado.</w:t>
      </w:r>
    </w:p>
    <w:p>
      <w:pPr>
        <w:pStyle w:val="BodyText"/>
      </w:pPr>
      <w:r>
        <w:rPr>
          <w:i/>
          <w:iCs/>
        </w:rPr>
        <w:t xml:space="preserve">Tiempo estimado: 7 minutos (minutos 05–12)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(guion), tabla comparativa de requisitos técnicos.</w:t>
      </w:r>
    </w:p>
    <w:p>
      <w:pPr>
        <w:pStyle w:val="BodyText"/>
      </w:pPr>
      <w:r>
        <w:rPr>
          <w:i/>
          <w:iCs/>
        </w:rPr>
        <w:t xml:space="preserve">Actividad que realizará el estudiante: Verificar en su propia terminal que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java -version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javac -version</w:t>
      </w:r>
      <w:r>
        <w:rPr>
          <w:i/>
          <w:iCs/>
        </w:rPr>
        <w:t xml:space="preserve"> </w:t>
      </w:r>
      <w:r>
        <w:rPr>
          <w:i/>
          <w:iCs/>
        </w:rPr>
        <w:t xml:space="preserve">respondan correctamente.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Spring Initializr en vivo</w:t>
      </w:r>
    </w:p>
    <w:p>
      <w:pPr>
        <w:pStyle w:val="FirstParagraph"/>
      </w:pPr>
      <w:r>
        <w:rPr>
          <w:i/>
          <w:iCs/>
        </w:rPr>
        <w:t xml:space="preserve">Actividad: Generación en vivo de un proyecto en start.spring.io, explicando</w:t>
      </w:r>
      <w:r>
        <w:rPr>
          <w:i/>
          <w:iCs/>
        </w:rPr>
        <w:t xml:space="preserve"> </w:t>
      </w:r>
      <w:r>
        <w:rPr>
          <w:i/>
          <w:iCs/>
        </w:rPr>
        <w:t xml:space="preserve">cada campo del formulario (Project, Language, Spring Boot, Group, Artifact,</w:t>
      </w:r>
      <w:r>
        <w:rPr>
          <w:i/>
          <w:iCs/>
        </w:rPr>
        <w:t xml:space="preserve"> </w:t>
      </w:r>
      <w:r>
        <w:rPr>
          <w:i/>
          <w:iCs/>
        </w:rPr>
        <w:t xml:space="preserve">Packaging, Java, Dependencies) y por qué se elige Spring Web como única</w:t>
      </w:r>
      <w:r>
        <w:rPr>
          <w:i/>
          <w:iCs/>
        </w:rPr>
        <w:t xml:space="preserve"> </w:t>
      </w:r>
      <w:r>
        <w:rPr>
          <w:i/>
          <w:iCs/>
        </w:rPr>
        <w:t xml:space="preserve">dependencia esta semana.</w:t>
      </w:r>
    </w:p>
    <w:p>
      <w:pPr>
        <w:pStyle w:val="BodyText"/>
      </w:pPr>
      <w:r>
        <w:rPr>
          <w:i/>
          <w:iCs/>
        </w:rPr>
        <w:t xml:space="preserve">Tiempo estimado: 10 minutos (minutos 12–22)</w:t>
      </w:r>
    </w:p>
    <w:p>
      <w:pPr>
        <w:pStyle w:val="BodyText"/>
      </w:pPr>
      <w:r>
        <w:rPr>
          <w:i/>
          <w:iCs/>
        </w:rPr>
        <w:t xml:space="preserve">Recursos: start.spring.io compartido en pantalla, tabla de parámetros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Generar su propio proyecto de</w:t>
      </w:r>
      <w:r>
        <w:rPr>
          <w:i/>
          <w:iCs/>
        </w:rPr>
        <w:t xml:space="preserve"> </w:t>
      </w:r>
      <w:r>
        <w:rPr>
          <w:i/>
          <w:iCs/>
        </w:rPr>
        <w:t xml:space="preserve">práctica con los mismos parámetros, en paralelo al docente.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Recorrido de la estructura generada</w:t>
      </w:r>
    </w:p>
    <w:p>
      <w:pPr>
        <w:pStyle w:val="FirstParagraph"/>
      </w:pPr>
      <w:r>
        <w:rPr>
          <w:i/>
          <w:iCs/>
        </w:rPr>
        <w:t xml:space="preserve">Actividad: Apertura del proyecto en VS Code y recorrido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pom.xml</w:t>
      </w:r>
      <w:r>
        <w:rPr>
          <w:i/>
          <w:iCs/>
        </w:rPr>
        <w:t xml:space="preserve">, la</w:t>
      </w:r>
      <w:r>
        <w:rPr>
          <w:i/>
          <w:iCs/>
        </w:rPr>
        <w:t xml:space="preserve"> </w:t>
      </w:r>
      <w:r>
        <w:rPr>
          <w:i/>
          <w:iCs/>
        </w:rPr>
        <w:t xml:space="preserve">clase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...Application.java</w:t>
      </w:r>
      <w:r>
        <w:rPr>
          <w:i/>
          <w:iCs/>
        </w:rPr>
        <w:t xml:space="preserve"> </w:t>
      </w:r>
      <w:r>
        <w:rPr>
          <w:i/>
          <w:iCs/>
        </w:rPr>
        <w:t xml:space="preserve">(con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@SpringBootApplication</w:t>
      </w:r>
      <w:r>
        <w:rPr>
          <w:i/>
          <w:iCs/>
        </w:rPr>
        <w:t xml:space="preserve">) 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application.properties</w:t>
      </w:r>
      <w:r>
        <w:rPr>
          <w:i/>
          <w:iCs/>
        </w:rPr>
        <w:t xml:space="preserve">, explicando la función de cada archivo.</w:t>
      </w:r>
    </w:p>
    <w:p>
      <w:pPr>
        <w:pStyle w:val="BodyText"/>
      </w:pPr>
      <w:r>
        <w:rPr>
          <w:i/>
          <w:iCs/>
        </w:rPr>
        <w:t xml:space="preserve">Tiempo estimado: 8 minutos (minutos 22–30)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sección C (estructura de carpetas), proyecto</w:t>
      </w:r>
      <w:r>
        <w:rPr>
          <w:i/>
          <w:iCs/>
        </w:rPr>
        <w:t xml:space="preserve"> </w:t>
      </w:r>
      <w:r>
        <w:rPr>
          <w:i/>
          <w:iCs/>
        </w:rPr>
        <w:t xml:space="preserve">recién generado.</w:t>
      </w:r>
    </w:p>
    <w:p>
      <w:pPr>
        <w:pStyle w:val="BodyText"/>
      </w:pPr>
      <w:r>
        <w:rPr>
          <w:i/>
          <w:iCs/>
        </w:rPr>
        <w:t xml:space="preserve">Actividad que realizará el estudiante: Ubicar los 3 archivos clave en su</w:t>
      </w:r>
      <w:r>
        <w:rPr>
          <w:i/>
          <w:iCs/>
        </w:rPr>
        <w:t xml:space="preserve"> </w:t>
      </w:r>
      <w:r>
        <w:rPr>
          <w:i/>
          <w:iCs/>
        </w:rPr>
        <w:t xml:space="preserve">propio proyecto.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“en una palabra, ¿qué archivo tiene el método</w:t>
      </w:r>
      <w:r>
        <w:rPr>
          <w:i/>
          <w:iCs/>
        </w:rPr>
        <w:t xml:space="preserve"> </w:t>
      </w:r>
      <w:r>
        <w:rPr>
          <w:i/>
          <w:iCs/>
        </w:rPr>
        <w:t xml:space="preserve">main?”</w:t>
      </w:r>
    </w:p>
    <w:p>
      <w:pPr>
        <w:pStyle w:val="BodyText"/>
      </w:pPr>
      <w:r>
        <w:rPr>
          <w:i/>
          <w:iCs/>
        </w:rPr>
        <w:t xml:space="preserve">Tiempo estimado: 2 minutos (minutos 30–32)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Práctica guiada — Primer arranque, lectura del log y application.properties</w:t>
      </w:r>
    </w:p>
    <w:p>
      <w:pPr>
        <w:pStyle w:val="FirstParagraph"/>
      </w:pPr>
      <w:r>
        <w:rPr>
          <w:i/>
          <w:iCs/>
        </w:rPr>
        <w:t xml:space="preserve">Actividad: Ejecución en vivo del proyecto (botón Run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mvnw spring-boot:run</w:t>
      </w:r>
      <w:r>
        <w:rPr>
          <w:i/>
          <w:iCs/>
        </w:rPr>
        <w:t xml:space="preserve">), lectura de la línea</w:t>
      </w:r>
      <w:r>
        <w:rPr>
          <w:i/>
          <w:iCs/>
        </w:rPr>
        <w:t xml:space="preserve"> </w:t>
      </w:r>
      <w:r>
        <w:rPr>
          <w:i/>
          <w:iCs/>
        </w:rPr>
        <w:t xml:space="preserve">“Started … Application in X</w:t>
      </w:r>
      <w:r>
        <w:rPr>
          <w:i/>
          <w:iCs/>
        </w:rPr>
        <w:t xml:space="preserve"> </w:t>
      </w:r>
      <w:r>
        <w:rPr>
          <w:i/>
          <w:iCs/>
        </w:rPr>
        <w:t xml:space="preserve">seconds”</w:t>
      </w:r>
      <w:r>
        <w:rPr>
          <w:i/>
          <w:iCs/>
        </w:rPr>
        <w:t xml:space="preserve">, visita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localhost:8080</w:t>
      </w:r>
      <w:r>
        <w:rPr>
          <w:i/>
          <w:iCs/>
        </w:rPr>
        <w:t xml:space="preserve"> </w:t>
      </w:r>
      <w:r>
        <w:rPr>
          <w:i/>
          <w:iCs/>
        </w:rPr>
        <w:t xml:space="preserve">para interpretar la Whitelabel Error</w:t>
      </w:r>
      <w:r>
        <w:rPr>
          <w:i/>
          <w:iCs/>
        </w:rPr>
        <w:t xml:space="preserve"> </w:t>
      </w:r>
      <w:r>
        <w:rPr>
          <w:i/>
          <w:iCs/>
        </w:rPr>
        <w:t xml:space="preserve">Page como señal de éxito parcial (no de fracaso), y modificación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server.port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spring.application.name</w:t>
      </w:r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application.properties</w:t>
      </w:r>
      <w:r>
        <w:rPr>
          <w:i/>
          <w:iCs/>
        </w:rPr>
        <w:t xml:space="preserve"> </w:t>
      </w: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w:r>
        <w:rPr>
          <w:i/>
          <w:iCs/>
        </w:rPr>
        <w:t xml:space="preserve">verificación del cambio.</w:t>
      </w:r>
    </w:p>
    <w:p>
      <w:pPr>
        <w:pStyle w:val="BodyText"/>
      </w:pPr>
      <w:r>
        <w:rPr>
          <w:i/>
          <w:iCs/>
        </w:rPr>
        <w:t xml:space="preserve">Tiempo estimado: 13 minutos (minutos 32–45)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6,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sección D.</w:t>
      </w:r>
    </w:p>
    <w:p>
      <w:pPr>
        <w:pStyle w:val="BodyText"/>
      </w:pPr>
      <w:r>
        <w:rPr>
          <w:i/>
          <w:iCs/>
        </w:rPr>
        <w:t xml:space="preserve">Actividad que realizará el estudiante: Ejecutar su propio proyecto, leer el</w:t>
      </w:r>
      <w:r>
        <w:rPr>
          <w:i/>
          <w:iCs/>
        </w:rPr>
        <w:t xml:space="preserve"> </w:t>
      </w:r>
      <w:r>
        <w:rPr>
          <w:i/>
          <w:iCs/>
        </w:rPr>
        <w:t xml:space="preserve">log, visitar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localhost:8080</w:t>
      </w:r>
      <w:r>
        <w:rPr>
          <w:i/>
          <w:iCs/>
        </w:rPr>
        <w:t xml:space="preserve">, y repetir el cambio de puerto verificando el</w:t>
      </w:r>
      <w:r>
        <w:rPr>
          <w:i/>
          <w:iCs/>
        </w:rPr>
        <w:t xml:space="preserve"> </w:t>
      </w:r>
      <w:r>
        <w:rPr>
          <w:i/>
          <w:iCs/>
        </w:rPr>
        <w:t xml:space="preserve">resultado.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Challenge (secuencia + simulador de arranque)</w:t>
      </w:r>
    </w:p>
    <w:p>
      <w:pPr>
        <w:pStyle w:val="FirstParagraph"/>
      </w:pPr>
      <w:r>
        <w:rPr>
          <w:i/>
          <w:iCs/>
        </w:rPr>
        <w:t xml:space="preserve">Actividad: Exploración del challenge de la sesión, con dos pestañas: un</w:t>
      </w:r>
      <w:r>
        <w:rPr>
          <w:i/>
          <w:iCs/>
        </w:rPr>
        <w:t xml:space="preserve"> </w:t>
      </w:r>
      <w:r>
        <w:rPr>
          <w:i/>
          <w:iCs/>
        </w:rPr>
        <w:t xml:space="preserve">juego de secuencia (</w:t>
      </w:r>
      <w:r>
        <w:rPr>
          <w:i/>
          <w:iCs/>
        </w:rPr>
        <w:t xml:space="preserve">“Ordena los pasos”</w:t>
      </w:r>
      <w:r>
        <w:rPr>
          <w:i/>
          <w:iCs/>
        </w:rPr>
        <w:t xml:space="preserve"> </w:t>
      </w:r>
      <w:r>
        <w:rPr>
          <w:i/>
          <w:iCs/>
        </w:rPr>
        <w:t xml:space="preserve">para poner a correr un proyecto</w:t>
      </w:r>
      <w:r>
        <w:rPr>
          <w:i/>
          <w:iCs/>
        </w:rPr>
        <w:t xml:space="preserve"> </w:t>
      </w:r>
      <w:r>
        <w:rPr>
          <w:i/>
          <w:iCs/>
        </w:rPr>
        <w:t xml:space="preserve">Spring Boot, con pasos trampa creíbles) y un simulador de arranque con un</w:t>
      </w:r>
      <w:r>
        <w:rPr>
          <w:i/>
          <w:iCs/>
        </w:rPr>
        <w:t xml:space="preserve"> </w:t>
      </w:r>
      <w:r>
        <w:rPr>
          <w:i/>
          <w:iCs/>
        </w:rPr>
        <w:t xml:space="preserve">log de consola realista en dos escenarios (arranque exitoso y error de</w:t>
      </w:r>
      <w:r>
        <w:rPr>
          <w:i/>
          <w:iCs/>
        </w:rPr>
        <w:t xml:space="preserve"> </w:t>
      </w:r>
      <w:r>
        <w:rPr>
          <w:i/>
          <w:iCs/>
        </w:rPr>
        <w:t xml:space="preserve">puerto ya ocupado), ambientado en la Biblioteca Comunitaria El Andén.</w:t>
      </w:r>
    </w:p>
    <w:p>
      <w:pPr>
        <w:pStyle w:val="BodyText"/>
      </w:pPr>
      <w:r>
        <w:rPr>
          <w:i/>
          <w:iCs/>
        </w:rPr>
        <w:t xml:space="preserve">Tiempo estimado: 12 minutos (minutos 45–57)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 Quien termina antes</w:t>
      </w:r>
      <w:r>
        <w:rPr>
          <w:i/>
          <w:iCs/>
        </w:rPr>
        <w:t xml:space="preserve"> </w:t>
      </w:r>
      <w:r>
        <w:rPr>
          <w:i/>
          <w:iCs/>
        </w:rPr>
        <w:t xml:space="preserve">continúa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en su propia máquina.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 de</w:t>
      </w:r>
      <w:r>
        <w:rPr>
          <w:i/>
          <w:iCs/>
        </w:rPr>
        <w:t xml:space="preserve"> </w:t>
      </w:r>
      <w:r>
        <w:rPr>
          <w:i/>
          <w:iCs/>
        </w:rPr>
        <w:t xml:space="preserve">“Ordena los pasos”</w:t>
      </w:r>
      <w:r>
        <w:rPr>
          <w:i/>
          <w:iCs/>
        </w:rPr>
        <w:t xml:space="preserve"> </w:t>
      </w:r>
      <w:r>
        <w:rPr>
          <w:i/>
          <w:iCs/>
        </w:rPr>
        <w:t xml:space="preserve">y recorrer completo el simulador de arranque en ambos</w:t>
      </w:r>
      <w:r>
        <w:rPr>
          <w:i/>
          <w:iCs/>
        </w:rPr>
        <w:t xml:space="preserve"> </w:t>
      </w:r>
      <w:r>
        <w:rPr>
          <w:i/>
          <w:iCs/>
        </w:rPr>
        <w:t xml:space="preserve">escenarios.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Consolidación — Quiz (modo Final de clase)</w:t>
      </w:r>
    </w:p>
    <w:p>
      <w:pPr>
        <w:pStyle w:val="FirstParagraph"/>
      </w:pPr>
      <w:r>
        <w:rPr>
          <w:i/>
          <w:iCs/>
        </w:rPr>
        <w:t xml:space="preserve">Actividad: Resolución individual del Quiz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“Final de clase”</w:t>
      </w:r>
      <w:r>
        <w:rPr>
          <w:i/>
          <w:iCs/>
        </w:rPr>
        <w:t xml:space="preserve"> </w:t>
      </w:r>
      <w:r>
        <w:rPr>
          <w:i/>
          <w:iCs/>
        </w:rPr>
        <w:t xml:space="preserve">(10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 autocalificadas, sorteadas de un banco más grande, sobre JDK,</w:t>
      </w:r>
      <w:r>
        <w:rPr>
          <w:i/>
          <w:iCs/>
        </w:rPr>
        <w:t xml:space="preserve"> </w:t>
      </w:r>
      <w:r>
        <w:rPr>
          <w:i/>
          <w:iCs/>
        </w:rPr>
        <w:t xml:space="preserve">Maven/Wrapper, Spring Initializr y application.properties) con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inmediata por pregunta.</w:t>
      </w:r>
    </w:p>
    <w:p>
      <w:pPr>
        <w:pStyle w:val="BodyText"/>
      </w:pPr>
      <w:r>
        <w:rPr>
          <w:i/>
          <w:iCs/>
        </w:rPr>
        <w:t xml:space="preserve">Tiempo estimado: 8 minutos (minutos 57–65)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esta vez en modo Final.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“Final de clase”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responder, calificarse, revisar la retroalimentación y</w:t>
      </w:r>
      <w:r>
        <w:rPr>
          <w:i/>
          <w:iCs/>
        </w:rPr>
        <w:t xml:space="preserve"> </w:t>
      </w:r>
      <w:r>
        <w:rPr>
          <w:i/>
          <w:iCs/>
        </w:rPr>
        <w:t xml:space="preserve">exportar el resultado a PDF. Los PDF del quiz y del challenge se suben al</w:t>
      </w:r>
      <w:r>
        <w:rPr>
          <w:i/>
          <w:iCs/>
        </w:rPr>
        <w:t xml:space="preserve"> </w:t>
      </w:r>
      <w:r>
        <w:rPr>
          <w:i/>
          <w:iCs/>
        </w:rPr>
        <w:t xml:space="preserve">aula virtual como evidencia de la Actividad en clase — Sesión 7.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(Spring Initializr genera el esqueleto,</w:t>
      </w:r>
      <w:r>
        <w:rPr>
          <w:i/>
          <w:iCs/>
        </w:rPr>
        <w:t xml:space="preserve"> </w:t>
      </w:r>
      <w:r>
        <w:rPr>
          <w:i/>
          <w:iCs/>
        </w:rPr>
        <w:t xml:space="preserve">la clase Application lo enciende, application.properties lo configura),</w:t>
      </w:r>
      <w:r>
        <w:rPr>
          <w:i/>
          <w:iCs/>
        </w:rPr>
        <w:t xml:space="preserve"> </w:t>
      </w:r>
      <w:r>
        <w:rPr>
          <w:i/>
          <w:iCs/>
        </w:rPr>
        <w:t xml:space="preserve">ticket de salida (</w:t>
      </w:r>
      <w:r>
        <w:rPr>
          <w:i/>
          <w:iCs/>
        </w:rPr>
        <w:t xml:space="preserve">“1 aprendizaje + 1 duda”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chat), invitación a la</w:t>
      </w:r>
      <w:r>
        <w:rPr>
          <w:i/>
          <w:iCs/>
        </w:rPr>
        <w:t xml:space="preserve"> </w:t>
      </w:r>
      <w:r>
        <w:rPr>
          <w:i/>
          <w:iCs/>
        </w:rPr>
        <w:t xml:space="preserve">evaluación anónima de la sesión, presentación de la Guía de Aprendizaje 7</w:t>
      </w:r>
      <w:r>
        <w:rPr>
          <w:i/>
          <w:iCs/>
        </w:rPr>
        <w:t xml:space="preserve"> </w:t>
      </w:r>
      <w:r>
        <w:rPr>
          <w:i/>
          <w:iCs/>
        </w:rPr>
        <w:t xml:space="preserve">(página</w:t>
      </w:r>
      <w:r>
        <w:rPr>
          <w:i/>
          <w:iCs/>
        </w:rPr>
        <w:t xml:space="preserve"> </w:t>
      </w:r>
      <w:r>
        <w:rPr>
          <w:i/>
          <w:iCs/>
        </w:rPr>
        <w:t xml:space="preserve">“Proyecto”</w:t>
      </w:r>
      <w:r>
        <w:rPr>
          <w:i/>
          <w:iCs/>
        </w:rPr>
        <w:t xml:space="preserve">), y puente hacia la Semana 8 (</w:t>
      </w:r>
      <w:r>
        <w:rPr>
          <w:i/>
          <w:iCs/>
        </w:rPr>
        <w:t xml:space="preserve">@RestController</w:t>
      </w:r>
      <w:r>
        <w:rPr>
          <w:i/>
          <w:iCs/>
        </w:rPr>
        <w:t xml:space="preserve"> </w:t>
      </w:r>
      <w:r>
        <w:rPr>
          <w:i/>
          <w:iCs/>
        </w:rPr>
        <w:t xml:space="preserve">y rutas</w:t>
      </w:r>
      <w:r>
        <w:rPr>
          <w:i/>
          <w:iCs/>
        </w:rPr>
        <w:t xml:space="preserve"> </w:t>
      </w:r>
      <w:r>
        <w:rPr>
          <w:i/>
          <w:iCs/>
        </w:rPr>
        <w:t xml:space="preserve">propias).</w:t>
      </w:r>
    </w:p>
    <w:p>
      <w:pPr>
        <w:pStyle w:val="BodyText"/>
      </w:pPr>
      <w:r>
        <w:rPr>
          <w:i/>
          <w:iCs/>
        </w:rPr>
        <w:t xml:space="preserve">Tiempo estimado: 5 minutos (minutos 65–70)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(guía + plantilla del entregable), formulario</w:t>
      </w:r>
      <w:r>
        <w:rPr>
          <w:i/>
          <w:iCs/>
        </w:rPr>
        <w:t xml:space="preserve"> </w:t>
      </w:r>
      <w:r>
        <w:rPr>
          <w:i/>
          <w:iCs/>
        </w:rPr>
        <w:t xml:space="preserve">anónimo de 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</w:t>
      </w:r>
      <w:r>
        <w:rPr>
          <w:i/>
          <w:iCs/>
        </w:rPr>
        <w:t xml:space="preserve"> </w:t>
      </w:r>
      <w:r>
        <w:rPr>
          <w:i/>
          <w:iCs/>
        </w:rPr>
        <w:t xml:space="preserve">la 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7: antes de la Sesión 8 (29 de agosto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2026-08-22T04:29:16Z</dcterms:created>
  <dcterms:modified xsi:type="dcterms:W3CDTF">2026-08-22T04:29:16Z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