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ivar"/>
            <w:r>
              <w:t xml:space="preserve">Universidad Rafael Landivar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Educacion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Guia de aprendizaje num. 5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Semana 5 - Unidad 5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Fecha de entrega: Viernes 20 de febrero de 2026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Ano Psicopedagogico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Introduccion al |</w:t>
                  </w:r>
                  <w:r>
                    <w:t xml:space="preserve"> </w:t>
                  </w:r>
                  <w:r>
                    <w:t xml:space="preserve">Desarrollo Web con Java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Pedagogico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on Digital – Universidad Rafael Landi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a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23875" cy="523875"/>
            <wp:effectExtent b="0" l="0" r="0" t="0"/>
            <wp:docPr descr="Libro abierto" title="" id="17" name="Picture"/>
            <a:graphic>
              <a:graphicData uri="http://schemas.openxmlformats.org/drawingml/2006/picture">
                <pic:pic>
                  <pic:nvPicPr>
                    <pic:cNvPr descr="media/image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“Una ruta es una decision didactica: conecta una necesidad del usuario con una accion concreta del sistema.”</w:t>
      </w:r>
    </w:p>
    <w:p>
      <w:pPr>
        <w:pStyle w:val="BodyText"/>
      </w:pPr>
      <w:r>
        <w:rPr>
          <w:b/>
          <w:bCs/>
        </w:rPr>
        <w:t xml:space="preserve">Contexto (conexion con Semana 4):</w:t>
      </w:r>
      <w:r>
        <w:t xml:space="preserve"> </w:t>
      </w:r>
      <w:r>
        <w:t xml:space="preserve">ya se construyo el inicio del CRUD y se comprendio la estructura MVC. En Semana 5 nos enfocamos en</w:t>
      </w:r>
      <w:r>
        <w:t xml:space="preserve"> </w:t>
      </w:r>
      <w:r>
        <w:rPr>
          <w:b/>
          <w:bCs/>
        </w:rPr>
        <w:t xml:space="preserve">rutas y controladores</w:t>
      </w:r>
      <w:r>
        <w:t xml:space="preserve">, y en el</w:t>
      </w:r>
      <w:r>
        <w:t xml:space="preserve"> </w:t>
      </w:r>
      <w:r>
        <w:rPr>
          <w:b/>
          <w:bCs/>
        </w:rPr>
        <w:t xml:space="preserve">por que</w:t>
      </w:r>
      <w:r>
        <w:t xml:space="preserve"> </w:t>
      </w:r>
      <w:r>
        <w:t xml:space="preserve">de las dependencias e imports para que el estudiante pueda explicar, no solo copiar. El objetivo es que el grupo domine el camino completo:</w:t>
      </w:r>
      <w:r>
        <w:t xml:space="preserve"> </w:t>
      </w:r>
      <w:r>
        <w:rPr>
          <w:b/>
          <w:bCs/>
        </w:rPr>
        <w:t xml:space="preserve">URL -&gt; Controlador -&gt; Vista -&gt; Guardado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638"/>
        <w:gridCol w:w="4281"/>
      </w:tblGrid>
      <w:tr>
        <w:tc>
          <w:tcPr>
            <w:vMerge w:val="restart"/>
          </w:tcPr>
          <w:p>
            <w:pPr>
              <w:pStyle w:val="FirstParagraph"/>
            </w:pPr>
            <w:r>
              <w:rPr>
                <w:b/>
                <w:bCs/>
              </w:rPr>
              <w:t xml:space="preserve">Aprendizajes esperados</w:t>
            </w:r>
          </w:p>
          <w:p>
            <w:pPr>
              <w:pStyle w:val="BodyText"/>
            </w:pPr>
            <w:r>
              <w:t xml:space="preserve">=================================</w:t>
            </w:r>
            <w:r>
              <w:t xml:space="preserve"> </w:t>
            </w:r>
            <w:r>
              <w:rPr>
                <w:b/>
                <w:bCs/>
              </w:rPr>
              <w:t xml:space="preserve">Identifica rutas y explica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flujo MVC con sus palabras.</w:t>
            </w:r>
          </w:p>
        </w:tc>
        <w:tc>
          <w:tcPr>
            <w:vMerge w:val="restart"/>
          </w:tcPr>
          <w:p>
            <w:pPr>
              <w:pStyle w:val="Compact"/>
            </w:pPr>
            <w:r>
              <w:rPr>
                <w:b/>
                <w:bCs/>
              </w:rPr>
              <w:t xml:space="preserve">Productos que evidencian el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====================================+</w:t>
            </w:r>
            <w:r>
              <w:t xml:space="preserve"> </w:t>
            </w:r>
            <w:r>
              <w:rPr>
                <w:i/>
                <w:iCs/>
              </w:rPr>
              <w:t xml:space="preserve">Mapa de rutas MVC:</w:t>
            </w:r>
            <w:r>
              <w:t xml:space="preserve"> </w:t>
            </w:r>
            <w:r>
              <w:t xml:space="preserve">diagrama simple |</w:t>
            </w:r>
            <w:r>
              <w:t xml:space="preserve"> </w:t>
            </w:r>
            <w:r>
              <w:t xml:space="preserve">con 3 rutas y su proposito.* |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 controladores con GET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POST para mostrar y guardar.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Controlador funcional:</w:t>
            </w:r>
            <w:r>
              <w:t xml:space="preserve"> </w:t>
            </w:r>
            <w:r>
              <w:t xml:space="preserve">evidencia |</w:t>
            </w:r>
            <w:r>
              <w:t xml:space="preserve"> </w:t>
            </w:r>
            <w:r>
              <w:t xml:space="preserve">de GET y POST en funcionamiento.* |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Conecta formulario con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Formulario conectado: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captura del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@ModelAttribute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guarda datos.</w:t>
            </w:r>
            <w:r>
              <w:t xml:space="preserve">| listado con datos creados.* |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Explica imports y dependencias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Bitacora tecnica: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lista con 6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esenciales del proyecto.</w:t>
            </w:r>
            <w:r>
              <w:t xml:space="preserve"> </w:t>
            </w:r>
            <w:r>
              <w:t xml:space="preserve">| imports/dependencias y su motivo.* |</w:t>
            </w:r>
          </w:p>
        </w:tc>
      </w:tr>
    </w:tbl>
    <w:p>
      <w:pPr>
        <w:pStyle w:val="BodyText"/>
      </w:pPr>
      <w:r>
        <w:t xml:space="preserve">+———————————————————————–+</w:t>
      </w:r>
      <w:r>
        <w:t xml:space="preserve"> </w:t>
      </w:r>
      <w:r>
        <w:t xml:space="preserve">|</w:t>
      </w:r>
      <w:r>
        <w:t xml:space="preserve"> </w:t>
      </w:r>
      <w:r>
        <w:drawing>
          <wp:inline>
            <wp:extent cx="2464067" cy="2464067"/>
            <wp:effectExtent b="0" l="0" r="0" t="0"/>
            <wp:docPr descr="Libros" title="" id="20" name="Picture"/>
            <a:graphic>
              <a:graphicData uri="http://schemas.openxmlformats.org/drawingml/2006/picture">
                <pic:pic>
                  <pic:nvPicPr>
                    <pic:cNvPr descr="media/image6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067" cy="246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</w:t>
      </w:r>
      <w:r>
        <w:t xml:space="preserve">“0.4895833333333333in”</w:t>
      </w:r>
      <w:r>
        <w:t xml:space="preserve"> </w:t>
      </w:r>
      <w:r>
        <w:t xml:space="preserve">|</w:t>
      </w:r>
      <w:r>
        <w:t xml:space="preserve"> </w:t>
      </w:r>
      <w:r>
        <w:t xml:space="preserve">| height=</w:t>
      </w:r>
      <w:r>
        <w:t xml:space="preserve">“0.4895833333333333in”</w:t>
      </w:r>
      <w:r>
        <w:t xml:space="preserve">}</w:t>
      </w:r>
      <w:r>
        <w:rPr>
          <w:b/>
          <w:bCs/>
        </w:rPr>
        <w:t xml:space="preserve">PRIMERA PARTE: REFUERZO MVC Y |</w:t>
      </w:r>
      <w:r>
        <w:rPr>
          <w:b/>
          <w:bCs/>
        </w:rPr>
        <w:t xml:space="preserve"> </w:t>
      </w:r>
      <w:r>
        <w:rPr>
          <w:b/>
          <w:bCs/>
        </w:rPr>
        <w:t xml:space="preserve">| DEPENDENCIAS (COMPRENDER ANTES DE CODIFICAR)</w:t>
      </w:r>
      <w:r>
        <w:t xml:space="preserve"> </w:t>
      </w:r>
      <w:r>
        <w:t xml:space="preserve">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Proposito de la actividad:</w:t>
      </w:r>
      <w:r>
        <w:t xml:space="preserve"> </w:t>
      </w:r>
      <w:r>
        <w:t xml:space="preserve">reforzar el mapa mental MVC y el por que |</w:t>
      </w:r>
      <w:r>
        <w:t xml:space="preserve"> </w:t>
      </w:r>
      <w:r>
        <w:t xml:space="preserve">| de las dependencias del proyecto (que aporta cada una al sistema). 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Actividades (Instrucciones):</w:t>
      </w:r>
      <w:r>
        <w:t xml:space="preserve"> </w:t>
      </w:r>
      <w:r>
        <w:t xml:space="preserve">|</w:t>
      </w:r>
      <w:r>
        <w:t xml:space="preserve"> </w:t>
      </w:r>
      <w:r>
        <w:t xml:space="preserve">| |</w:t>
      </w:r>
      <w:r>
        <w:t xml:space="preserve"> </w:t>
      </w:r>
      <w:r>
        <w:t xml:space="preserve">| 1)</w:t>
      </w:r>
      <w:r>
        <w:t xml:space="preserve"> </w:t>
      </w:r>
      <w:r>
        <w:rPr>
          <w:b/>
          <w:bCs/>
        </w:rPr>
        <w:t xml:space="preserve">Lectura guiada (25-35 min)</w:t>
      </w:r>
      <w:r>
        <w:t xml:space="preserve"> </w:t>
      </w:r>
      <w:r>
        <w:t xml:space="preserve">|</w:t>
      </w:r>
      <w:r>
        <w:t xml:space="preserve"> </w:t>
      </w:r>
      <w:r>
        <w:t xml:space="preserve">| - Abrir el material HTML de la semana: |</w:t>
      </w:r>
      <w:r>
        <w:t xml:space="preserve"> </w:t>
      </w:r>
      <w:r>
        <w:t xml:space="preserve">| -</w:t>
      </w:r>
      <w:r>
        <w:t xml:space="preserve"> </w:t>
      </w:r>
      <w:r>
        <w:rPr>
          <w:rStyle w:val="VerbatimChar"/>
        </w:rPr>
        <w:t xml:space="preserve">Material_Sesion_Clase_5_RUTAS/index.html</w:t>
      </w:r>
      <w:r>
        <w:t xml:space="preserve"> </w:t>
      </w:r>
      <w:r>
        <w:t xml:space="preserve">|</w:t>
      </w:r>
      <w:r>
        <w:t xml:space="preserve"> </w:t>
      </w:r>
      <w:r>
        <w:t xml:space="preserve">| - Leer la seccion</w:t>
      </w:r>
      <w:r>
        <w:t xml:space="preserve"> </w:t>
      </w:r>
      <w:r>
        <w:t xml:space="preserve">“Dependencias e imports”</w:t>
      </w:r>
      <w:r>
        <w:t xml:space="preserve"> </w:t>
      </w:r>
      <w:r>
        <w:t xml:space="preserve">y responder: |</w:t>
      </w:r>
      <w:r>
        <w:t xml:space="preserve"> </w:t>
      </w:r>
      <w:r>
        <w:t xml:space="preserve">| - Cual dependencia permite trabajar con rutas web. |</w:t>
      </w:r>
      <w:r>
        <w:t xml:space="preserve"> </w:t>
      </w:r>
      <w:r>
        <w:t xml:space="preserve">| - Cual dependencia permite plantillas (templates) HTML. |</w:t>
      </w:r>
      <w:r>
        <w:t xml:space="preserve"> </w:t>
      </w:r>
      <w:r>
        <w:t xml:space="preserve">| - Cual dependencia permite acceso a BD. |</w:t>
      </w:r>
      <w:r>
        <w:t xml:space="preserve"> </w:t>
      </w:r>
      <w:r>
        <w:t xml:space="preserve">| |</w:t>
      </w:r>
      <w:r>
        <w:t xml:space="preserve"> </w:t>
      </w:r>
      <w:r>
        <w:t xml:space="preserve">| 2)</w:t>
      </w:r>
      <w:r>
        <w:t xml:space="preserve"> </w:t>
      </w:r>
      <w:r>
        <w:rPr>
          <w:b/>
          <w:bCs/>
        </w:rPr>
        <w:t xml:space="preserve">Mapa MVC + rutas (20-25 min)</w:t>
      </w:r>
      <w:r>
        <w:t xml:space="preserve"> </w:t>
      </w:r>
      <w:r>
        <w:t xml:space="preserve">|</w:t>
      </w:r>
      <w:r>
        <w:t xml:space="preserve"> </w:t>
      </w:r>
      <w:r>
        <w:t xml:space="preserve">| - Crear un diagrama sencillo con 3 rutas: |</w:t>
      </w:r>
      <w:r>
        <w:t xml:space="preserve"> </w:t>
      </w:r>
      <w:r>
        <w:t xml:space="preserve">| -</w:t>
      </w:r>
      <w:r>
        <w:t xml:space="preserve"> </w:t>
      </w:r>
      <w:r>
        <w:rPr>
          <w:rStyle w:val="VerbatimChar"/>
        </w:rPr>
        <w:t xml:space="preserve">/recursos</w:t>
      </w:r>
      <w:r>
        <w:t xml:space="preserve"> </w:t>
      </w:r>
      <w:r>
        <w:t xml:space="preserve">(listar) |</w:t>
      </w:r>
      <w:r>
        <w:t xml:space="preserve"> </w:t>
      </w:r>
      <w:r>
        <w:t xml:space="preserve">| -</w:t>
      </w:r>
      <w:r>
        <w:t xml:space="preserve"> </w:t>
      </w:r>
      <w:r>
        <w:rPr>
          <w:rStyle w:val="VerbatimChar"/>
        </w:rPr>
        <w:t xml:space="preserve">/recursos/nuevo</w:t>
      </w:r>
      <w:r>
        <w:t xml:space="preserve"> </w:t>
      </w:r>
      <w:r>
        <w:t xml:space="preserve">(formulario) |</w:t>
      </w:r>
      <w:r>
        <w:t xml:space="preserve"> </w:t>
      </w:r>
      <w:r>
        <w:t xml:space="preserve">| -</w:t>
      </w:r>
      <w:r>
        <w:t xml:space="preserve"> </w:t>
      </w:r>
      <w:r>
        <w:rPr>
          <w:rStyle w:val="VerbatimChar"/>
        </w:rPr>
        <w:t xml:space="preserve">/recursos</w:t>
      </w:r>
      <w:r>
        <w:t xml:space="preserve"> </w:t>
      </w:r>
      <w:r>
        <w:t xml:space="preserve">(POST guardar) |</w:t>
      </w:r>
      <w:r>
        <w:t xml:space="preserve"> </w:t>
      </w:r>
      <w:r>
        <w:t xml:space="preserve">| - Escribir 1 frase por ruta: que hace y que vista usa. 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Recursos:</w:t>
      </w:r>
      <w:r>
        <w:t xml:space="preserve"> </w:t>
      </w:r>
      <w:r>
        <w:t xml:space="preserve">Material HTML Sesion 5 y notas de la Semana 4. 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Evaluacion (Formativa):</w:t>
      </w:r>
      <w:r>
        <w:t xml:space="preserve"> </w:t>
      </w:r>
      <w:r>
        <w:t xml:space="preserve">claridad del mapa y explicacion oral. |</w:t>
      </w:r>
      <w:r>
        <w:t xml:space="preserve"> </w:t>
      </w:r>
      <w:r>
        <w:t xml:space="preserve">+=======================================================================+</w:t>
      </w:r>
    </w:p>
    <w:p>
      <w:pPr>
        <w:pStyle w:val="CaptionedFigure"/>
      </w:pPr>
      <w:r>
        <w:drawing>
          <wp:inline>
            <wp:extent cx="533400" cy="533400"/>
            <wp:effectExtent b="0" l="0" r="0" t="0"/>
            <wp:docPr descr="Piezas de rompecabezas" title="" id="23" name="Picture"/>
            <a:graphic>
              <a:graphicData uri="http://schemas.openxmlformats.org/drawingml/2006/picture">
                <pic:pic>
                  <pic:nvPicPr>
                    <pic:cNvPr descr="media/image8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Piezas de rompecabezas</w:t>
      </w:r>
    </w:p>
    <w:p>
      <w:pPr>
        <w:pStyle w:val="BodyText"/>
      </w:pPr>
      <w:r>
        <w:rPr>
          <w:b/>
          <w:bCs/>
        </w:rPr>
        <w:t xml:space="preserve">SEGUNDA PARTE: CONSTRUCCION DE RUTAS Y CONTROLADORES (PASO A PASO)</w:t>
      </w:r>
    </w:p>
    <w:p>
      <w:pPr>
        <w:pStyle w:val="BodyText"/>
      </w:pPr>
      <w:r>
        <w:rPr>
          <w:b/>
          <w:bCs/>
        </w:rPr>
        <w:t xml:space="preserve">Proposito de la actividad:</w:t>
      </w:r>
      <w:r>
        <w:t xml:space="preserve"> </w:t>
      </w:r>
      <w:r>
        <w:t xml:space="preserve">construir rutas coherentes y controladores claros para mostrar vistas y guardar datos. La meta no es solo que funcione, sino poder explicarlo con calma.</w:t>
      </w:r>
    </w:p>
    <w:p>
      <w:pPr>
        <w:pStyle w:val="BodyText"/>
      </w:pPr>
      <w:r>
        <w:rPr>
          <w:b/>
          <w:bCs/>
        </w:rPr>
        <w:t xml:space="preserve">Entregable principal (equipo, 3-4 integrantes): Controlador funcional + formulario conectado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Checklist previo (equipo):</w:t>
      </w:r>
    </w:p>
    <w:p>
      <w:pPr>
        <w:pStyle w:val="Compact"/>
        <w:numPr>
          <w:ilvl w:val="0"/>
          <w:numId w:val="1002"/>
        </w:numPr>
      </w:pPr>
      <w:r>
        <w:t xml:space="preserve">Verificar que el proyecto compila y arranca.</w:t>
      </w:r>
    </w:p>
    <w:p>
      <w:pPr>
        <w:pStyle w:val="Compact"/>
        <w:numPr>
          <w:ilvl w:val="0"/>
          <w:numId w:val="1002"/>
        </w:numPr>
      </w:pPr>
      <w:r>
        <w:t xml:space="preserve">Confirmar que existe</w:t>
      </w:r>
      <w:r>
        <w:t xml:space="preserve"> </w:t>
      </w:r>
      <w:r>
        <w:rPr>
          <w:rStyle w:val="VerbatimChar"/>
        </w:rPr>
        <w:t xml:space="preserve">templates/recursos/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lista.html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formulario.html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Crear Controlador (equipo):</w:t>
      </w:r>
    </w:p>
    <w:p>
      <w:pPr>
        <w:pStyle w:val="Compact"/>
        <w:numPr>
          <w:ilvl w:val="0"/>
          <w:numId w:val="1004"/>
        </w:numPr>
      </w:pPr>
      <w:r>
        <w:t xml:space="preserve">Anotaciones minimas:</w:t>
      </w:r>
      <w:r>
        <w:t xml:space="preserve"> </w:t>
      </w:r>
      <w:r>
        <w:rPr>
          <w:rStyle w:val="VerbatimChar"/>
        </w:rPr>
        <w:t xml:space="preserve">@Controller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@RequestMapping("/recursos")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Inyectar repositorio con constructor.</w:t>
      </w:r>
    </w:p>
    <w:p>
      <w:pPr>
        <w:pStyle w:val="Compact"/>
        <w:numPr>
          <w:ilvl w:val="0"/>
          <w:numId w:val="1004"/>
        </w:numPr>
      </w:pPr>
      <w:r>
        <w:t xml:space="preserve">Agregar rutas GET: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@GetMapping</w:t>
      </w:r>
      <w:r>
        <w:t xml:space="preserve"> </w:t>
      </w:r>
      <w:r>
        <w:t xml:space="preserve">para listar.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@GetMapping("/nuevo")</w:t>
      </w:r>
      <w:r>
        <w:t xml:space="preserve"> </w:t>
      </w:r>
      <w:r>
        <w:t xml:space="preserve">para mostrar formulario.</w:t>
      </w:r>
    </w:p>
    <w:p>
      <w:pPr>
        <w:pStyle w:val="Compact"/>
        <w:numPr>
          <w:ilvl w:val="0"/>
          <w:numId w:val="1004"/>
        </w:numPr>
      </w:pPr>
      <w:r>
        <w:t xml:space="preserve">Agregar ruta POST: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@PostMapping</w:t>
      </w:r>
      <w:r>
        <w:t xml:space="preserve"> </w:t>
      </w:r>
      <w:r>
        <w:t xml:space="preserve">para guardar.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Explicacion de cada import (equipo):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org.springframework.stereotype.Controller</w:t>
      </w:r>
      <w:r>
        <w:t xml:space="preserve"> </w:t>
      </w:r>
      <w:r>
        <w:t xml:space="preserve">= habilita manejo de vistas.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org.springframework.ui.Model</w:t>
      </w:r>
      <w:r>
        <w:t xml:space="preserve"> </w:t>
      </w:r>
      <w:r>
        <w:t xml:space="preserve">= bolsa de datos para la vista.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org.springframework.web.bind.annotation.*</w:t>
      </w:r>
      <w:r>
        <w:t xml:space="preserve"> </w:t>
      </w:r>
      <w:r>
        <w:t xml:space="preserve">= rutas y enlace de datos.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org.springframework.beans.factory.annotation.Autowired</w:t>
      </w:r>
      <w:r>
        <w:t xml:space="preserve"> </w:t>
      </w:r>
      <w:r>
        <w:t xml:space="preserve">o constructor = inyeccion de dependencias.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repositorio.RecursoDidacticoRepositorio</w:t>
      </w:r>
      <w:r>
        <w:t xml:space="preserve"> </w:t>
      </w:r>
      <w:r>
        <w:t xml:space="preserve">= acceso a datos.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modelo.RecursoDidactico</w:t>
      </w:r>
      <w:r>
        <w:t xml:space="preserve"> </w:t>
      </w:r>
      <w:r>
        <w:t xml:space="preserve">= entidad que se guarda.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Conectar formulario (equipo):</w:t>
      </w:r>
    </w:p>
    <w:p>
      <w:pPr>
        <w:pStyle w:val="Compact"/>
        <w:numPr>
          <w:ilvl w:val="0"/>
          <w:numId w:val="1010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formulario.html</w:t>
      </w:r>
      <w:r>
        <w:t xml:space="preserve">, usar</w:t>
      </w:r>
      <w:r>
        <w:t xml:space="preserve"> </w:t>
      </w:r>
      <w:r>
        <w:rPr>
          <w:rStyle w:val="VerbatimChar"/>
        </w:rPr>
        <w:t xml:space="preserve">th:object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th:field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En el POST, manejar nulos en booleanos (</w:t>
      </w:r>
      <w:r>
        <w:rPr>
          <w:rStyle w:val="VerbatimChar"/>
        </w:rPr>
        <w:t xml:space="preserve">disponible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Redirigir a</w:t>
      </w:r>
      <w:r>
        <w:t xml:space="preserve"> </w:t>
      </w:r>
      <w:r>
        <w:rPr>
          <w:rStyle w:val="VerbatimChar"/>
        </w:rPr>
        <w:t xml:space="preserve">/recursos</w:t>
      </w:r>
      <w:r>
        <w:t xml:space="preserve"> </w:t>
      </w:r>
      <w:r>
        <w:t xml:space="preserve">al guardar.</w:t>
      </w:r>
    </w:p>
    <w:p>
      <w:pPr>
        <w:pStyle w:val="FirstParagraph"/>
      </w:pPr>
      <w:r>
        <w:rPr>
          <w:b/>
          <w:bCs/>
        </w:rPr>
        <w:t xml:space="preserve">Evaluacion (rubrica rapida 100 pts):</w:t>
      </w:r>
      <w:r>
        <w:t xml:space="preserve"> </w:t>
      </w:r>
      <w:r>
        <w:t xml:space="preserve">- GET lista + vista carga sin error: 25</w:t>
      </w:r>
      <w:r>
        <w:t xml:space="preserve"> </w:t>
      </w:r>
      <w:r>
        <w:t xml:space="preserve">- GET formulario + campos visibles: 20</w:t>
      </w:r>
      <w:r>
        <w:t xml:space="preserve"> </w:t>
      </w:r>
      <w:r>
        <w:t xml:space="preserve">- POST guarda y redirige: 25</w:t>
      </w:r>
      <w:r>
        <w:t xml:space="preserve"> </w:t>
      </w:r>
      <w:r>
        <w:t xml:space="preserve">- Explicacion de imports y dependencias: 20</w:t>
      </w:r>
      <w:r>
        <w:t xml:space="preserve"> </w:t>
      </w:r>
      <w:r>
        <w:t xml:space="preserve">- Orden y claridad de codigo: 10</w:t>
      </w:r>
    </w:p>
    <w:p>
      <w:pPr>
        <w:pStyle w:val="CaptionedFigure"/>
      </w:pPr>
      <w:r>
        <w:drawing>
          <wp:inline>
            <wp:extent cx="447675" cy="447675"/>
            <wp:effectExtent b="0" l="0" r="0" t="0"/>
            <wp:docPr descr="Cronometro" title="" id="25" name="Picture"/>
            <a:graphic>
              <a:graphicData uri="http://schemas.openxmlformats.org/drawingml/2006/picture">
                <pic:pic>
                  <pic:nvPicPr>
                    <pic:cNvPr descr="media/image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Cronometro</w:t>
      </w:r>
    </w:p>
    <w:p>
      <w:pPr>
        <w:pStyle w:val="BodyText"/>
      </w:pPr>
      <w:r>
        <w:rPr>
          <w:b/>
          <w:bCs/>
        </w:rPr>
        <w:t xml:space="preserve">CRONOGRAMA (10 horas)</w:t>
      </w:r>
    </w:p>
    <w:tbl>
      <w:tblPr>
        <w:tblStyle w:val="Table"/>
        <w:tblW w:type="pct" w:w="4889"/>
        <w:tblLayout w:type="fixed"/>
        <w:tblLook w:firstRow="1" w:lastRow="0" w:firstColumn="0" w:lastColumn="0" w:noHBand="0" w:noVBand="0" w:val="0020"/>
      </w:tblPr>
      <w:tblGrid>
        <w:gridCol w:w="3696"/>
        <w:gridCol w:w="1320"/>
        <w:gridCol w:w="27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Lectura guiada + mapa MVC</w:t>
            </w:r>
            <w:r>
              <w:t xml:space="preserve"> </w:t>
            </w:r>
            <w:r>
              <w:t xml:space="preserve">Explicacion de dependencias e imports</w:t>
            </w:r>
            <w:r>
              <w:t xml:space="preserve"> </w:t>
            </w:r>
            <w:r>
              <w:t xml:space="preserve">Construccion de rutas y controlador</w:t>
            </w:r>
            <w:r>
              <w:t xml:space="preserve"> </w:t>
            </w:r>
            <w:r>
              <w:t xml:space="preserve">Formularios y validacion basica</w:t>
            </w:r>
            <w:r>
              <w:t xml:space="preserve"> </w:t>
            </w:r>
            <w:r>
              <w:t xml:space="preserve">Bitacora + reflexion docente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 horas</w:t>
            </w:r>
            <w:r>
              <w:t xml:space="preserve"> </w:t>
            </w:r>
            <w:r>
              <w:t xml:space="preserve">2.0 horas</w:t>
            </w:r>
            <w:r>
              <w:t xml:space="preserve"> </w:t>
            </w:r>
            <w:r>
              <w:t xml:space="preserve">4.0 horas</w:t>
            </w:r>
            <w:r>
              <w:t xml:space="preserve"> </w:t>
            </w:r>
            <w:r>
              <w:t xml:space="preserve">1.5 horas</w:t>
            </w:r>
            <w:r>
              <w:t xml:space="preserve"> </w:t>
            </w:r>
            <w:r>
              <w:t xml:space="preserve">0.5 horas</w:t>
            </w:r>
            <w:r>
              <w:t xml:space="preserve"> </w:t>
            </w:r>
            <w:r>
              <w:t xml:space="preserve">Total: 10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Comprension de rutas</w:t>
            </w:r>
            <w:r>
              <w:t xml:space="preserve"> </w:t>
            </w:r>
            <w:r>
              <w:t xml:space="preserve">Fundamentos tecnicos</w:t>
            </w:r>
            <w:r>
              <w:t xml:space="preserve"> </w:t>
            </w:r>
            <w:r>
              <w:t xml:space="preserve">Flujo MVC funcional</w:t>
            </w:r>
            <w:r>
              <w:t xml:space="preserve"> </w:t>
            </w:r>
            <w:r>
              <w:t xml:space="preserve">Guardado correcto</w:t>
            </w:r>
            <w:r>
              <w:t xml:space="preserve"> </w:t>
            </w:r>
            <w:r>
              <w:t xml:space="preserve">Metacognicion</w:t>
            </w:r>
          </w:p>
        </w:tc>
      </w:tr>
    </w:tbl>
    <w:p>
      <w:pPr>
        <w:pStyle w:val="CaptionedFigure"/>
      </w:pPr>
      <w:r>
        <w:drawing>
          <wp:inline>
            <wp:extent cx="447675" cy="447675"/>
            <wp:effectExtent b="0" l="0" r="0" t="0"/>
            <wp:docPr descr="Libros en estanteria" title="" id="27" name="Picture"/>
            <a:graphic>
              <a:graphicData uri="http://schemas.openxmlformats.org/drawingml/2006/picture">
                <pic:pic>
                  <pic:nvPicPr>
                    <pic:cNvPr descr="media/image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Libros en estanteria</w:t>
      </w:r>
    </w:p>
    <w:p>
      <w:pPr>
        <w:pStyle w:val="BodyText"/>
      </w:pPr>
      <w:r>
        <w:rPr>
          <w:b/>
          <w:bCs/>
        </w:rPr>
        <w:t xml:space="preserve">RECURSOS DE APOYO</w:t>
      </w:r>
    </w:p>
    <w:p>
      <w:pPr>
        <w:pStyle w:val="Compact"/>
        <w:numPr>
          <w:ilvl w:val="0"/>
          <w:numId w:val="1011"/>
        </w:numPr>
      </w:pPr>
      <w:r>
        <w:t xml:space="preserve">Material HTML Sesion 5:</w:t>
      </w:r>
      <w:r>
        <w:t xml:space="preserve"> </w:t>
      </w:r>
      <w:r>
        <w:rPr>
          <w:rStyle w:val="VerbatimChar"/>
        </w:rPr>
        <w:t xml:space="preserve">Material_Sesion_Clase_5_RUTAS/</w:t>
      </w:r>
    </w:p>
    <w:p>
      <w:pPr>
        <w:pStyle w:val="Compact"/>
        <w:numPr>
          <w:ilvl w:val="0"/>
          <w:numId w:val="1011"/>
        </w:numPr>
      </w:pPr>
      <w:r>
        <w:t xml:space="preserve">Material Sesion 4 (CRUD inicial):</w:t>
      </w:r>
      <w:r>
        <w:t xml:space="preserve"> </w:t>
      </w:r>
      <w:r>
        <w:rPr>
          <w:rStyle w:val="VerbatimChar"/>
        </w:rPr>
        <w:t xml:space="preserve">Material_Sesion_Clase_4_CRUD/</w:t>
      </w:r>
    </w:p>
    <w:p>
      <w:pPr>
        <w:pStyle w:val="Compact"/>
        <w:numPr>
          <w:ilvl w:val="0"/>
          <w:numId w:val="1011"/>
        </w:numPr>
      </w:pPr>
      <w:r>
        <w:t xml:space="preserve">Spring Initializr: https://start.spring.io/</w:t>
      </w:r>
    </w:p>
    <w:p>
      <w:pPr>
        <w:pStyle w:val="Compact"/>
        <w:numPr>
          <w:ilvl w:val="0"/>
          <w:numId w:val="1011"/>
        </w:numPr>
      </w:pPr>
      <w:r>
        <w:t xml:space="preserve">Spring Boot (referencia): https://spring.io/projects/spring-boot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2026-02-14T00:35:26Z</dcterms:created>
  <dcterms:modified xsi:type="dcterms:W3CDTF">2026-02-14T00:35:26Z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