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4117D" w14:textId="77777777" w:rsidR="00B823B4" w:rsidRPr="00471ADE" w:rsidRDefault="00B95CE7" w:rsidP="00471ADE">
      <w:pPr>
        <w:pStyle w:val="Ttulo"/>
        <w:jc w:val="center"/>
        <w:rPr>
          <w:rFonts w:ascii="Bahnschrift Condensed" w:hAnsi="Bahnschrift Condensed"/>
          <w:b/>
          <w:bCs/>
          <w:color w:val="000000" w:themeColor="text1"/>
          <w:sz w:val="40"/>
          <w:szCs w:val="40"/>
        </w:rPr>
      </w:pPr>
      <w:r w:rsidRPr="00471ADE">
        <w:rPr>
          <w:rFonts w:ascii="Bahnschrift Condensed" w:hAnsi="Bahnschrift Condensed"/>
          <w:b/>
          <w:bCs/>
          <w:color w:val="000000" w:themeColor="text1"/>
          <w:sz w:val="40"/>
          <w:szCs w:val="40"/>
        </w:rPr>
        <w:t>Monthly Spending Analysis Report (2020–2025)</w:t>
      </w:r>
    </w:p>
    <w:p w14:paraId="141FA1BC" w14:textId="3B96F0AB" w:rsidR="00B823B4" w:rsidRPr="00471ADE" w:rsidRDefault="00973E3A">
      <w:pPr>
        <w:pStyle w:val="Ttulo1"/>
        <w:rPr>
          <w:rFonts w:ascii="Times New Roman" w:hAnsi="Times New Roman" w:cs="Times New Roman"/>
          <w:color w:val="000000" w:themeColor="text1"/>
        </w:rPr>
      </w:pPr>
      <w:r w:rsidRPr="00471ADE">
        <w:rPr>
          <w:rFonts w:ascii="Times New Roman" w:hAnsi="Times New Roman" w:cs="Times New Roman"/>
          <w:color w:val="000000" w:themeColor="text1"/>
        </w:rPr>
        <w:t>SUMMARY</w:t>
      </w:r>
    </w:p>
    <w:p w14:paraId="715FD745" w14:textId="396CE8D7" w:rsidR="00471ADE" w:rsidRPr="00973E3A" w:rsidRDefault="00471ADE" w:rsidP="00471ADE">
      <w:pPr>
        <w:pStyle w:val="Commarcadores"/>
        <w:numPr>
          <w:ilvl w:val="0"/>
          <w:numId w:val="0"/>
        </w:num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C8C5B0E" w14:textId="53D36F40" w:rsidR="00B823B4" w:rsidRPr="00471ADE" w:rsidRDefault="00B95CE7" w:rsidP="00471ADE">
      <w:pPr>
        <w:pStyle w:val="Commarcadores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471ADE">
        <w:rPr>
          <w:rFonts w:ascii="Times New Roman" w:hAnsi="Times New Roman" w:cs="Times New Roman"/>
          <w:sz w:val="24"/>
          <w:szCs w:val="24"/>
          <w:lang w:val="pt-BR"/>
        </w:rPr>
        <w:t>Qual é o gasto total médio mensal?</w:t>
      </w:r>
    </w:p>
    <w:p w14:paraId="4F8DD814" w14:textId="6B0FCC32" w:rsidR="00B823B4" w:rsidRDefault="00B95CE7" w:rsidP="00471ADE">
      <w:pPr>
        <w:pStyle w:val="Pargrafoda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471ADE">
        <w:rPr>
          <w:rFonts w:ascii="Times New Roman" w:hAnsi="Times New Roman" w:cs="Times New Roman"/>
          <w:sz w:val="24"/>
          <w:szCs w:val="24"/>
          <w:lang w:val="pt-BR"/>
        </w:rPr>
        <w:t>O gasto total médio mensal é de aproximadamente ₹3.480.800.</w:t>
      </w:r>
    </w:p>
    <w:p w14:paraId="01080E18" w14:textId="77777777" w:rsidR="00471ADE" w:rsidRPr="00471ADE" w:rsidRDefault="00471ADE" w:rsidP="00471ADE">
      <w:pPr>
        <w:pStyle w:val="PargrafodaLista"/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</w:p>
    <w:p w14:paraId="0FA74B00" w14:textId="74136D3F" w:rsidR="00B823B4" w:rsidRPr="00471ADE" w:rsidRDefault="00B95CE7" w:rsidP="00471ADE">
      <w:pPr>
        <w:pStyle w:val="Commarcadores"/>
        <w:numPr>
          <w:ilvl w:val="0"/>
          <w:numId w:val="0"/>
        </w:numPr>
        <w:spacing w:line="360" w:lineRule="auto"/>
        <w:ind w:left="360" w:hanging="360"/>
        <w:rPr>
          <w:rFonts w:ascii="Times New Roman" w:hAnsi="Times New Roman" w:cs="Times New Roman"/>
          <w:sz w:val="24"/>
          <w:szCs w:val="24"/>
          <w:lang w:val="pt-BR"/>
        </w:rPr>
      </w:pPr>
      <w:r w:rsidRPr="00471ADE">
        <w:rPr>
          <w:rFonts w:ascii="Times New Roman" w:hAnsi="Times New Roman" w:cs="Times New Roman"/>
          <w:sz w:val="24"/>
          <w:szCs w:val="24"/>
          <w:lang w:val="pt-BR"/>
        </w:rPr>
        <w:t>Qual categoria apresenta o maior gasto médio mensal?</w:t>
      </w:r>
    </w:p>
    <w:p w14:paraId="1FF504FC" w14:textId="10B7A752" w:rsidR="00B823B4" w:rsidRDefault="00B95CE7" w:rsidP="00471ADE">
      <w:pPr>
        <w:pStyle w:val="Pargrafoda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471ADE">
        <w:rPr>
          <w:rFonts w:ascii="Times New Roman" w:hAnsi="Times New Roman" w:cs="Times New Roman"/>
          <w:sz w:val="24"/>
          <w:szCs w:val="24"/>
          <w:lang w:val="pt-BR"/>
        </w:rPr>
        <w:t xml:space="preserve">O </w:t>
      </w:r>
      <w:r w:rsidRPr="00471ADE">
        <w:rPr>
          <w:rFonts w:ascii="Times New Roman" w:hAnsi="Times New Roman" w:cs="Times New Roman"/>
          <w:sz w:val="24"/>
          <w:szCs w:val="24"/>
          <w:lang w:val="pt-BR"/>
        </w:rPr>
        <w:t>aluguel apresenta o maior gasto médio mensal.</w:t>
      </w:r>
    </w:p>
    <w:p w14:paraId="2BA2378B" w14:textId="77777777" w:rsidR="00471ADE" w:rsidRPr="00471ADE" w:rsidRDefault="00471ADE" w:rsidP="00471ADE">
      <w:pPr>
        <w:pStyle w:val="PargrafodaLista"/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</w:p>
    <w:p w14:paraId="15CD040D" w14:textId="2D1167BE" w:rsidR="00B823B4" w:rsidRPr="00471ADE" w:rsidRDefault="00B95CE7" w:rsidP="00471ADE">
      <w:pPr>
        <w:pStyle w:val="Commarcadores"/>
        <w:numPr>
          <w:ilvl w:val="0"/>
          <w:numId w:val="0"/>
        </w:numPr>
        <w:spacing w:line="360" w:lineRule="auto"/>
        <w:ind w:left="360" w:hanging="360"/>
        <w:rPr>
          <w:rFonts w:ascii="Times New Roman" w:hAnsi="Times New Roman" w:cs="Times New Roman"/>
          <w:sz w:val="24"/>
          <w:szCs w:val="24"/>
          <w:lang w:val="pt-BR"/>
        </w:rPr>
      </w:pPr>
      <w:r w:rsidRPr="00471ADE">
        <w:rPr>
          <w:rFonts w:ascii="Times New Roman" w:hAnsi="Times New Roman" w:cs="Times New Roman"/>
          <w:sz w:val="24"/>
          <w:szCs w:val="24"/>
          <w:lang w:val="pt-BR"/>
        </w:rPr>
        <w:t>Qual é o valor médio mensal poupado?</w:t>
      </w:r>
    </w:p>
    <w:p w14:paraId="75212BA7" w14:textId="0939A1BC" w:rsidR="00B823B4" w:rsidRPr="00471ADE" w:rsidRDefault="00B95CE7" w:rsidP="00471ADE">
      <w:pPr>
        <w:pStyle w:val="Pargrafoda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471ADE">
        <w:rPr>
          <w:rFonts w:ascii="Times New Roman" w:hAnsi="Times New Roman" w:cs="Times New Roman"/>
          <w:sz w:val="24"/>
          <w:szCs w:val="24"/>
          <w:lang w:val="pt-BR"/>
        </w:rPr>
        <w:t>O valor médio mensal poupado é de cerca de ₹7.612.</w:t>
      </w:r>
    </w:p>
    <w:p w14:paraId="0C75B1B5" w14:textId="77777777" w:rsidR="00471ADE" w:rsidRDefault="00471ADE" w:rsidP="00471ADE">
      <w:pPr>
        <w:pStyle w:val="Commarcadores"/>
        <w:numPr>
          <w:ilvl w:val="0"/>
          <w:numId w:val="0"/>
        </w:numPr>
        <w:spacing w:line="360" w:lineRule="auto"/>
        <w:ind w:left="360" w:hanging="360"/>
        <w:rPr>
          <w:rFonts w:ascii="Times New Roman" w:hAnsi="Times New Roman" w:cs="Times New Roman"/>
          <w:sz w:val="24"/>
          <w:szCs w:val="24"/>
          <w:lang w:val="pt-BR"/>
        </w:rPr>
      </w:pPr>
    </w:p>
    <w:p w14:paraId="1494AA12" w14:textId="4328BA09" w:rsidR="00B823B4" w:rsidRPr="00471ADE" w:rsidRDefault="00B95CE7" w:rsidP="00471ADE">
      <w:pPr>
        <w:pStyle w:val="Commarcadores"/>
        <w:numPr>
          <w:ilvl w:val="0"/>
          <w:numId w:val="0"/>
        </w:numPr>
        <w:spacing w:line="360" w:lineRule="auto"/>
        <w:ind w:left="360" w:hanging="360"/>
        <w:rPr>
          <w:rFonts w:ascii="Times New Roman" w:hAnsi="Times New Roman" w:cs="Times New Roman"/>
          <w:sz w:val="24"/>
          <w:szCs w:val="24"/>
          <w:lang w:val="pt-BR"/>
        </w:rPr>
      </w:pPr>
      <w:r w:rsidRPr="00471ADE">
        <w:rPr>
          <w:rFonts w:ascii="Times New Roman" w:hAnsi="Times New Roman" w:cs="Times New Roman"/>
          <w:sz w:val="24"/>
          <w:szCs w:val="24"/>
          <w:lang w:val="pt-BR"/>
        </w:rPr>
        <w:t>Em quantos meses os gastos ultrapassaram a renda?</w:t>
      </w:r>
    </w:p>
    <w:p w14:paraId="12D50061" w14:textId="198B67E6" w:rsidR="00471ADE" w:rsidRDefault="00B95CE7" w:rsidP="00471ADE">
      <w:pPr>
        <w:pStyle w:val="Pargrafoda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471ADE">
        <w:rPr>
          <w:rFonts w:ascii="Times New Roman" w:hAnsi="Times New Roman" w:cs="Times New Roman"/>
          <w:sz w:val="24"/>
          <w:szCs w:val="24"/>
          <w:lang w:val="pt-BR"/>
        </w:rPr>
        <w:t>Em vários meses os gastos totais superaram a renda, indicando períodos de desequilíbrio financeiro.</w:t>
      </w:r>
    </w:p>
    <w:p w14:paraId="519F49A5" w14:textId="346891E5" w:rsidR="00471ADE" w:rsidRPr="00471ADE" w:rsidRDefault="00471ADE" w:rsidP="00471ADE">
      <w:pPr>
        <w:pStyle w:val="PargrafodaLista"/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</w:p>
    <w:p w14:paraId="78CB75B5" w14:textId="70D42A89" w:rsidR="00B823B4" w:rsidRPr="00471ADE" w:rsidRDefault="00B95CE7" w:rsidP="00471ADE">
      <w:pPr>
        <w:pStyle w:val="Commarcadores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471ADE">
        <w:rPr>
          <w:rFonts w:ascii="Times New Roman" w:hAnsi="Times New Roman" w:cs="Times New Roman"/>
          <w:sz w:val="24"/>
          <w:szCs w:val="24"/>
          <w:lang w:val="pt-BR"/>
        </w:rPr>
        <w:t>Qual é a tendência geral da renda ao longo do tempo?</w:t>
      </w:r>
    </w:p>
    <w:p w14:paraId="306FA634" w14:textId="75E9E97D" w:rsidR="00B823B4" w:rsidRDefault="00B95CE7" w:rsidP="00471ADE">
      <w:pPr>
        <w:pStyle w:val="Pargrafoda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471ADE">
        <w:rPr>
          <w:rFonts w:ascii="Times New Roman" w:hAnsi="Times New Roman" w:cs="Times New Roman"/>
          <w:sz w:val="24"/>
          <w:szCs w:val="24"/>
          <w:lang w:val="pt-BR"/>
        </w:rPr>
        <w:t>A renda apresenta uma evolução estável ao longo dos anos, com variações mensais.</w:t>
      </w:r>
    </w:p>
    <w:p w14:paraId="03A83D5C" w14:textId="77777777" w:rsidR="00471ADE" w:rsidRPr="00471ADE" w:rsidRDefault="00471ADE" w:rsidP="00471ADE">
      <w:pPr>
        <w:pStyle w:val="PargrafodaLista"/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</w:p>
    <w:p w14:paraId="14DF411D" w14:textId="77777777" w:rsidR="00471ADE" w:rsidRDefault="00B95CE7" w:rsidP="00471ADE">
      <w:pPr>
        <w:pStyle w:val="Commarcadores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471ADE">
        <w:rPr>
          <w:rFonts w:ascii="Times New Roman" w:hAnsi="Times New Roman" w:cs="Times New Roman"/>
          <w:sz w:val="24"/>
          <w:szCs w:val="24"/>
          <w:lang w:val="pt-BR"/>
        </w:rPr>
        <w:t xml:space="preserve">Qual é o período coberto pelo </w:t>
      </w:r>
      <w:proofErr w:type="spellStart"/>
      <w:r w:rsidRPr="00471ADE">
        <w:rPr>
          <w:rFonts w:ascii="Times New Roman" w:hAnsi="Times New Roman" w:cs="Times New Roman"/>
          <w:sz w:val="24"/>
          <w:szCs w:val="24"/>
          <w:lang w:val="pt-BR"/>
        </w:rPr>
        <w:t>dataset?</w:t>
      </w:r>
      <w:proofErr w:type="spellEnd"/>
    </w:p>
    <w:p w14:paraId="4E5DA274" w14:textId="08B7F92F" w:rsidR="00B823B4" w:rsidRPr="00471ADE" w:rsidRDefault="00B95CE7" w:rsidP="00471ADE">
      <w:pPr>
        <w:pStyle w:val="Commarcadores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471ADE">
        <w:rPr>
          <w:rFonts w:ascii="Times New Roman" w:hAnsi="Times New Roman" w:cs="Times New Roman"/>
          <w:sz w:val="24"/>
          <w:szCs w:val="24"/>
          <w:lang w:val="pt-BR"/>
        </w:rPr>
        <w:t xml:space="preserve">O </w:t>
      </w:r>
      <w:proofErr w:type="spellStart"/>
      <w:r w:rsidRPr="00471ADE">
        <w:rPr>
          <w:rFonts w:ascii="Times New Roman" w:hAnsi="Times New Roman" w:cs="Times New Roman"/>
          <w:sz w:val="24"/>
          <w:szCs w:val="24"/>
          <w:lang w:val="pt-BR"/>
        </w:rPr>
        <w:t>dataset</w:t>
      </w:r>
      <w:proofErr w:type="spellEnd"/>
      <w:r w:rsidRPr="00471ADE">
        <w:rPr>
          <w:rFonts w:ascii="Times New Roman" w:hAnsi="Times New Roman" w:cs="Times New Roman"/>
          <w:sz w:val="24"/>
          <w:szCs w:val="24"/>
          <w:lang w:val="pt-BR"/>
        </w:rPr>
        <w:t xml:space="preserve"> cobre o período de 2020 a 2025, com dados mensais.</w:t>
      </w:r>
    </w:p>
    <w:p w14:paraId="6AEB6506" w14:textId="77777777" w:rsidR="00471ADE" w:rsidRDefault="00471ADE" w:rsidP="00471ADE">
      <w:pPr>
        <w:pStyle w:val="Commarcadores"/>
        <w:numPr>
          <w:ilvl w:val="0"/>
          <w:numId w:val="0"/>
        </w:numPr>
        <w:spacing w:line="360" w:lineRule="auto"/>
        <w:ind w:left="360" w:hanging="360"/>
        <w:rPr>
          <w:rFonts w:ascii="Times New Roman" w:hAnsi="Times New Roman" w:cs="Times New Roman"/>
          <w:sz w:val="24"/>
          <w:szCs w:val="24"/>
          <w:lang w:val="pt-BR"/>
        </w:rPr>
      </w:pPr>
    </w:p>
    <w:p w14:paraId="792E2077" w14:textId="5FCD881B" w:rsidR="00B823B4" w:rsidRPr="00471ADE" w:rsidRDefault="00B95CE7" w:rsidP="00471ADE">
      <w:pPr>
        <w:pStyle w:val="Commarcadores"/>
        <w:numPr>
          <w:ilvl w:val="0"/>
          <w:numId w:val="0"/>
        </w:numPr>
        <w:spacing w:line="360" w:lineRule="auto"/>
        <w:ind w:left="360" w:hanging="360"/>
        <w:rPr>
          <w:rFonts w:ascii="Times New Roman" w:hAnsi="Times New Roman" w:cs="Times New Roman"/>
          <w:sz w:val="24"/>
          <w:szCs w:val="24"/>
          <w:lang w:val="pt-BR"/>
        </w:rPr>
      </w:pPr>
      <w:r w:rsidRPr="00471ADE">
        <w:rPr>
          <w:rFonts w:ascii="Times New Roman" w:hAnsi="Times New Roman" w:cs="Times New Roman"/>
          <w:sz w:val="24"/>
          <w:szCs w:val="24"/>
          <w:lang w:val="pt-BR"/>
        </w:rPr>
        <w:t>Qual é a frequência temporal dos dados?</w:t>
      </w:r>
    </w:p>
    <w:p w14:paraId="79A07DBF" w14:textId="638F82A0" w:rsidR="00B823B4" w:rsidRPr="00471ADE" w:rsidRDefault="00B95CE7" w:rsidP="00471ADE">
      <w:pPr>
        <w:pStyle w:val="Pargrafoda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471ADE">
        <w:rPr>
          <w:rFonts w:ascii="Times New Roman" w:hAnsi="Times New Roman" w:cs="Times New Roman"/>
          <w:sz w:val="24"/>
          <w:szCs w:val="24"/>
          <w:lang w:val="pt-BR"/>
        </w:rPr>
        <w:t>Os dados estão organizados mensalmente.</w:t>
      </w:r>
    </w:p>
    <w:p w14:paraId="1D0506CB" w14:textId="773AD289" w:rsidR="00B823B4" w:rsidRDefault="00471ADE" w:rsidP="00973E3A">
      <w:pPr>
        <w:pStyle w:val="Ttulo1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73E3A">
        <w:rPr>
          <w:rFonts w:ascii="Times New Roman" w:hAnsi="Times New Roman" w:cs="Times New Roman"/>
          <w:color w:val="000000" w:themeColor="text1"/>
        </w:rPr>
        <w:t>INSIGHTS</w:t>
      </w:r>
    </w:p>
    <w:p w14:paraId="17A1EB0F" w14:textId="77777777" w:rsidR="00973E3A" w:rsidRDefault="00973E3A" w:rsidP="00973E3A">
      <w:pPr>
        <w:pStyle w:val="Commarcadores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</w:p>
    <w:p w14:paraId="64E25DB4" w14:textId="48A25BA0" w:rsidR="00B823B4" w:rsidRPr="00973E3A" w:rsidRDefault="00B95CE7" w:rsidP="00973E3A">
      <w:pPr>
        <w:pStyle w:val="Commarcadores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973E3A">
        <w:rPr>
          <w:rFonts w:ascii="Times New Roman" w:hAnsi="Times New Roman" w:cs="Times New Roman"/>
          <w:sz w:val="24"/>
          <w:szCs w:val="24"/>
          <w:lang w:val="pt-BR"/>
        </w:rPr>
        <w:t>Qual o impacto do aluguel na renda mensal?</w:t>
      </w:r>
    </w:p>
    <w:p w14:paraId="4DC054CF" w14:textId="6BC99161" w:rsidR="00973E3A" w:rsidRDefault="00B95CE7" w:rsidP="00973E3A">
      <w:pPr>
        <w:pStyle w:val="Pargrafoda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973E3A">
        <w:rPr>
          <w:rFonts w:ascii="Times New Roman" w:hAnsi="Times New Roman" w:cs="Times New Roman"/>
          <w:sz w:val="24"/>
          <w:szCs w:val="24"/>
          <w:lang w:val="pt-BR"/>
        </w:rPr>
        <w:t>O aluguel representa uma parcela significativa da renda, sendo o principal gasto fixo.</w:t>
      </w:r>
    </w:p>
    <w:p w14:paraId="20365FE3" w14:textId="77777777" w:rsidR="00973E3A" w:rsidRPr="00973E3A" w:rsidRDefault="00973E3A" w:rsidP="00973E3A">
      <w:pPr>
        <w:pStyle w:val="PargrafodaLista"/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</w:p>
    <w:p w14:paraId="1D904393" w14:textId="250A1E27" w:rsidR="00B823B4" w:rsidRPr="00973E3A" w:rsidRDefault="00B95CE7" w:rsidP="00973E3A">
      <w:pPr>
        <w:pStyle w:val="Commarcadores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973E3A">
        <w:rPr>
          <w:rFonts w:ascii="Times New Roman" w:hAnsi="Times New Roman" w:cs="Times New Roman"/>
          <w:sz w:val="24"/>
          <w:szCs w:val="24"/>
          <w:lang w:val="pt-BR"/>
        </w:rPr>
        <w:t>Como os gastos essenciais se comportam?</w:t>
      </w:r>
    </w:p>
    <w:p w14:paraId="427D3252" w14:textId="10338C3F" w:rsidR="00B823B4" w:rsidRDefault="00B95CE7" w:rsidP="00973E3A">
      <w:pPr>
        <w:pStyle w:val="Pargrafoda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973E3A">
        <w:rPr>
          <w:rFonts w:ascii="Times New Roman" w:hAnsi="Times New Roman" w:cs="Times New Roman"/>
          <w:sz w:val="24"/>
          <w:szCs w:val="24"/>
          <w:lang w:val="pt-BR"/>
        </w:rPr>
        <w:t>Os gastos essenciais mantêm-se relativamente estáveis ao longo do tempo.</w:t>
      </w:r>
    </w:p>
    <w:p w14:paraId="4903F5A7" w14:textId="77777777" w:rsidR="00973E3A" w:rsidRPr="00973E3A" w:rsidRDefault="00973E3A" w:rsidP="00973E3A">
      <w:pPr>
        <w:pStyle w:val="PargrafodaLista"/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</w:p>
    <w:p w14:paraId="58005E69" w14:textId="48DC5098" w:rsidR="00B823B4" w:rsidRPr="00973E3A" w:rsidRDefault="00B95CE7" w:rsidP="00973E3A">
      <w:pPr>
        <w:pStyle w:val="Commarcadores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973E3A">
        <w:rPr>
          <w:rFonts w:ascii="Times New Roman" w:hAnsi="Times New Roman" w:cs="Times New Roman"/>
          <w:sz w:val="24"/>
          <w:szCs w:val="24"/>
          <w:lang w:val="pt-BR"/>
        </w:rPr>
        <w:t>Há meses com padrão de gastos atípico?</w:t>
      </w:r>
    </w:p>
    <w:p w14:paraId="2BFE3C85" w14:textId="1CA3D1D5" w:rsidR="00973E3A" w:rsidRDefault="00B95CE7" w:rsidP="00973E3A">
      <w:pPr>
        <w:pStyle w:val="Pargrafoda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973E3A">
        <w:rPr>
          <w:rFonts w:ascii="Times New Roman" w:hAnsi="Times New Roman" w:cs="Times New Roman"/>
          <w:sz w:val="24"/>
          <w:szCs w:val="24"/>
          <w:lang w:val="pt-BR"/>
        </w:rPr>
        <w:t>Alguns meses apresentam picos de gastos, especialmente em compras e entretenimento.</w:t>
      </w:r>
    </w:p>
    <w:p w14:paraId="0D60B022" w14:textId="77777777" w:rsidR="00973E3A" w:rsidRPr="00973E3A" w:rsidRDefault="00973E3A" w:rsidP="00973E3A">
      <w:pPr>
        <w:pStyle w:val="PargrafodaLista"/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</w:p>
    <w:p w14:paraId="351D04CB" w14:textId="24452C6E" w:rsidR="00B823B4" w:rsidRPr="00973E3A" w:rsidRDefault="00B95CE7" w:rsidP="00973E3A">
      <w:pPr>
        <w:pStyle w:val="Commarcadores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973E3A">
        <w:rPr>
          <w:rFonts w:ascii="Times New Roman" w:hAnsi="Times New Roman" w:cs="Times New Roman"/>
          <w:sz w:val="24"/>
          <w:szCs w:val="24"/>
          <w:lang w:val="pt-BR"/>
        </w:rPr>
        <w:t>A poupança é consistente ao longo dos anos?</w:t>
      </w:r>
    </w:p>
    <w:p w14:paraId="354DB52A" w14:textId="53B5931F" w:rsidR="00B823B4" w:rsidRDefault="00B95CE7" w:rsidP="00973E3A">
      <w:pPr>
        <w:pStyle w:val="Pargrafoda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973E3A">
        <w:rPr>
          <w:rFonts w:ascii="Times New Roman" w:hAnsi="Times New Roman" w:cs="Times New Roman"/>
          <w:sz w:val="24"/>
          <w:szCs w:val="24"/>
          <w:lang w:val="pt-BR"/>
        </w:rPr>
        <w:t>A poupança varia mensalmente, mas mantém uma média positiva.</w:t>
      </w:r>
    </w:p>
    <w:p w14:paraId="21D5C195" w14:textId="77777777" w:rsidR="00973E3A" w:rsidRPr="00973E3A" w:rsidRDefault="00973E3A" w:rsidP="00973E3A">
      <w:pPr>
        <w:pStyle w:val="PargrafodaLista"/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</w:p>
    <w:p w14:paraId="012BE8CC" w14:textId="13E9B596" w:rsidR="00B823B4" w:rsidRPr="00973E3A" w:rsidRDefault="00B95CE7" w:rsidP="00973E3A">
      <w:pPr>
        <w:pStyle w:val="Commarcadores"/>
        <w:numPr>
          <w:ilvl w:val="0"/>
          <w:numId w:val="0"/>
        </w:numPr>
        <w:spacing w:line="360" w:lineRule="auto"/>
        <w:ind w:left="360" w:hanging="360"/>
        <w:rPr>
          <w:rFonts w:ascii="Times New Roman" w:hAnsi="Times New Roman" w:cs="Times New Roman"/>
          <w:sz w:val="24"/>
          <w:szCs w:val="24"/>
          <w:lang w:val="pt-BR"/>
        </w:rPr>
      </w:pPr>
      <w:r w:rsidRPr="00973E3A">
        <w:rPr>
          <w:rFonts w:ascii="Times New Roman" w:hAnsi="Times New Roman" w:cs="Times New Roman"/>
          <w:sz w:val="24"/>
          <w:szCs w:val="24"/>
          <w:lang w:val="pt-BR"/>
        </w:rPr>
        <w:t>Quais categorias mais influenciam o orçamento?</w:t>
      </w:r>
    </w:p>
    <w:p w14:paraId="0C8E9A1A" w14:textId="4450661F" w:rsidR="00B823B4" w:rsidRDefault="00B95CE7" w:rsidP="00973E3A">
      <w:pPr>
        <w:pStyle w:val="Pargrafoda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973E3A">
        <w:rPr>
          <w:rFonts w:ascii="Times New Roman" w:hAnsi="Times New Roman" w:cs="Times New Roman"/>
          <w:sz w:val="24"/>
          <w:szCs w:val="24"/>
          <w:lang w:val="pt-BR"/>
        </w:rPr>
        <w:t>Aluguel, alimentação e transporte são as categorias mais influentes.</w:t>
      </w:r>
    </w:p>
    <w:p w14:paraId="5398F48E" w14:textId="77777777" w:rsidR="00973E3A" w:rsidRPr="00973E3A" w:rsidRDefault="00973E3A" w:rsidP="00973E3A">
      <w:pPr>
        <w:pStyle w:val="PargrafodaLista"/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</w:p>
    <w:p w14:paraId="55BA8F91" w14:textId="0AFB32DA" w:rsidR="00B823B4" w:rsidRPr="00973E3A" w:rsidRDefault="00B95CE7" w:rsidP="00973E3A">
      <w:pPr>
        <w:pStyle w:val="Commarcadores"/>
        <w:numPr>
          <w:ilvl w:val="0"/>
          <w:numId w:val="0"/>
        </w:numPr>
        <w:spacing w:line="360" w:lineRule="auto"/>
        <w:ind w:left="360" w:hanging="360"/>
        <w:rPr>
          <w:rFonts w:ascii="Times New Roman" w:hAnsi="Times New Roman" w:cs="Times New Roman"/>
          <w:sz w:val="24"/>
          <w:szCs w:val="24"/>
          <w:lang w:val="pt-BR"/>
        </w:rPr>
      </w:pPr>
      <w:r w:rsidRPr="00973E3A">
        <w:rPr>
          <w:rFonts w:ascii="Times New Roman" w:hAnsi="Times New Roman" w:cs="Times New Roman"/>
          <w:sz w:val="24"/>
          <w:szCs w:val="24"/>
          <w:lang w:val="pt-BR"/>
        </w:rPr>
        <w:t>Existe sazonalidade nos gastos?</w:t>
      </w:r>
    </w:p>
    <w:p w14:paraId="712294E3" w14:textId="3397573A" w:rsidR="00B823B4" w:rsidRDefault="00B95CE7" w:rsidP="00973E3A">
      <w:pPr>
        <w:pStyle w:val="Pargrafoda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973E3A">
        <w:rPr>
          <w:rFonts w:ascii="Times New Roman" w:hAnsi="Times New Roman" w:cs="Times New Roman"/>
          <w:sz w:val="24"/>
          <w:szCs w:val="24"/>
          <w:lang w:val="pt-BR"/>
        </w:rPr>
        <w:t>Observa-se leve sazonalidade em algumas categorias, como entretenimento.</w:t>
      </w:r>
    </w:p>
    <w:p w14:paraId="335C4694" w14:textId="77777777" w:rsidR="00973E3A" w:rsidRPr="00973E3A" w:rsidRDefault="00973E3A" w:rsidP="00973E3A">
      <w:pPr>
        <w:pStyle w:val="PargrafodaLista"/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</w:p>
    <w:p w14:paraId="56B6BD80" w14:textId="1F326D90" w:rsidR="00B823B4" w:rsidRPr="00973E3A" w:rsidRDefault="00B95CE7" w:rsidP="00973E3A">
      <w:pPr>
        <w:pStyle w:val="Commarcadores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973E3A">
        <w:rPr>
          <w:rFonts w:ascii="Times New Roman" w:hAnsi="Times New Roman" w:cs="Times New Roman"/>
          <w:sz w:val="24"/>
          <w:szCs w:val="24"/>
          <w:lang w:val="pt-BR"/>
        </w:rPr>
        <w:t>O comportamento financeiro melhora com o tempo?</w:t>
      </w:r>
    </w:p>
    <w:p w14:paraId="3B90CD37" w14:textId="6CA1EE46" w:rsidR="00B823B4" w:rsidRPr="00973E3A" w:rsidRDefault="00B95CE7" w:rsidP="00973E3A">
      <w:pPr>
        <w:pStyle w:val="Pargrafoda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lang w:val="pt-BR"/>
        </w:rPr>
      </w:pPr>
      <w:r w:rsidRPr="00973E3A">
        <w:rPr>
          <w:rFonts w:ascii="Times New Roman" w:hAnsi="Times New Roman" w:cs="Times New Roman"/>
          <w:sz w:val="24"/>
          <w:szCs w:val="24"/>
          <w:lang w:val="pt-BR"/>
        </w:rPr>
        <w:t>Há indícios de maior controlo financeiro nos anos mais recentes</w:t>
      </w:r>
      <w:r w:rsidRPr="00973E3A">
        <w:rPr>
          <w:rFonts w:ascii="Times New Roman" w:hAnsi="Times New Roman" w:cs="Times New Roman"/>
          <w:lang w:val="pt-BR"/>
        </w:rPr>
        <w:t>.</w:t>
      </w:r>
    </w:p>
    <w:sectPr w:rsidR="00B823B4" w:rsidRPr="00973E3A" w:rsidSect="00471ADE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5B0779"/>
    <w:multiLevelType w:val="hybridMultilevel"/>
    <w:tmpl w:val="A1B640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7748656">
    <w:abstractNumId w:val="8"/>
  </w:num>
  <w:num w:numId="2" w16cid:durableId="1524317278">
    <w:abstractNumId w:val="6"/>
  </w:num>
  <w:num w:numId="3" w16cid:durableId="1713919795">
    <w:abstractNumId w:val="5"/>
  </w:num>
  <w:num w:numId="4" w16cid:durableId="625769271">
    <w:abstractNumId w:val="4"/>
  </w:num>
  <w:num w:numId="5" w16cid:durableId="1255439432">
    <w:abstractNumId w:val="7"/>
  </w:num>
  <w:num w:numId="6" w16cid:durableId="1070232693">
    <w:abstractNumId w:val="3"/>
  </w:num>
  <w:num w:numId="7" w16cid:durableId="223176887">
    <w:abstractNumId w:val="2"/>
  </w:num>
  <w:num w:numId="8" w16cid:durableId="394399714">
    <w:abstractNumId w:val="1"/>
  </w:num>
  <w:num w:numId="9" w16cid:durableId="1357074062">
    <w:abstractNumId w:val="0"/>
  </w:num>
  <w:num w:numId="10" w16cid:durableId="21041804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431"/>
    <w:rsid w:val="0015074B"/>
    <w:rsid w:val="0029639D"/>
    <w:rsid w:val="00326F90"/>
    <w:rsid w:val="00471ADE"/>
    <w:rsid w:val="00973E3A"/>
    <w:rsid w:val="00AA1D8D"/>
    <w:rsid w:val="00B47730"/>
    <w:rsid w:val="00B823B4"/>
    <w:rsid w:val="00B95CE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2635BB"/>
  <w14:defaultImageDpi w14:val="300"/>
  <w15:docId w15:val="{435E2FA1-A756-456E-89F4-B0B6A4301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254</Words>
  <Characters>1375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Emílio Tucayano Ferraz Gaspar</cp:lastModifiedBy>
  <cp:revision>2</cp:revision>
  <dcterms:created xsi:type="dcterms:W3CDTF">2025-12-26T01:30:00Z</dcterms:created>
  <dcterms:modified xsi:type="dcterms:W3CDTF">2025-12-26T01:30:00Z</dcterms:modified>
  <cp:category/>
</cp:coreProperties>
</file>