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ULLSWATER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ARGOS · Programa de ingeniería en 10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color w:val="1f7a7a"/>
          <w:sz w:val="30"/>
          <w:szCs w:val="30"/>
          <w:rtl w:val="0"/>
        </w:rPr>
        <w:t xml:space="preserve">Conectores de solo lectura — Componentes 11 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La capa C1 al completo: el SDK que garantiza la no-escritura, el diario previo de consultas, el presupuesto de carga con cortacircuitos, y los siete conectores de arranque — SQL genérico, PostgreSQL, Oracle/SQL Server, ficheros, LDAP/Active Directory, REST y los clínicos FHIR/DICOM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Documento técnico 2 de 10 · Madrid, septiembre de 2026 · Versión 1.0 ·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-11034386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0. La capa C1 en conjunto</w:t>
      </w:r>
    </w:p>
    <w:p w:rsidR="00000000" w:rsidDel="00000000" w:rsidP="00000000" w:rsidRDefault="00000000" w:rsidRPr="00000000" w14:paraId="0000000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conectores son la única frontera entre ARGOS y los sistemas del cliente, y por eso los tres primeros componentes de la fase no son conectores sino garantías: el SDK (ARG-011) que impone el contrato de solo lectura por construcción, el diario (ARG-012) que registra cada consulta antes de emitirla, y el presupuesto de carga (ARG-013) que hace imposible degradar un sistema en producción. Ningún conector puede ejecutar nada sin pasar por los tres; el orden de este documento es, literalmente, el orden de las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Principios heredados del pliego que esta fase materializa: P-04 (solo lectura acreditada y registro íntegro), P-05 (presupuestos con corte automático por latencia) y P-10 (catálogo mínimo de conectores). Cada conector se despliega como contenedor propio con la etiqueta argos/role=connector, que es la que le concede —vía la NetworkPolicy de ARG-003— la única salida existente hacia la red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ARG-011 · SDK de conectores: el contrato de solo lectura</w:t>
      </w:r>
    </w:p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promesa de no-escritura no puede depender de la disciplina de cada desarrollador de conector: debe ser estructural. El análisis identificó tres líneas de defensa componibles: (1) cuentas de solo lectura creadas por el cliente (organizativa, fuera del código), (2) imposibilidad sintáctica en el SDK —el conector no expone ninguna primitiva de escritura y toda sonda declara su consulta, que se valida contra una lista de verbos permitidos antes de emitirse— y (3) sesiones abiertas en modo de solo lectura cuando el protocolo lo soporta. El SDK implementa (2) y (3) y verifica (1) en el alta del sistema (la prueba de no-escritura del capítulo 7 del pliego).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Una clase base Connector con ciclo de vida (open/close), un descriptor de capacidades y cuatro tipos de sonda normalizados que las fases 3 y 5 consumen: scan_schema (estructura), count (recuentos con predicado), sample (muestreo minimizado con hash de contenido) y check_config (configuraciones). Toda sonda devuelve ProbeResult con metadatos de ejecución (duración, filas, presupuesto consumido) y pasa obligatoriamente por journal() y budget() — el SDK las invoca; el conector concreto no puede saltárselas porque el método público execute() es final y las sondas concretas son hooks protegidos.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connectors/sdk/argos_connector/base.py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"""SDK de conectores ARGOS: contrato de solo lectura por construcción."""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__future__ import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abc, time, uuid, dataclasses as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typing import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.journal import QueryJournal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.budget import LoadBudget, BudgetExceeded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.secrets import connector_credentials   # lee /argos/connectors/&lt;id&gt; (ARG-009)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READ_VERBS = {"select", "show", "explain", "describe", "with"}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@dc.dataclass(frozen=True)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ProbeSpec: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kind: str                # scan_schema | count | sample | check_config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target: str              # tabla/ruta/endpoint según conector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statement: str | None    # consulta declarada (validable)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params: dict[str, Any] = dc.field(default_factory=dict)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@dc.dataclass(frozen=True)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ProbeResult: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probe_id: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ok: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data: dict[str, Any]          # SIEMPRE minimizado: recuentos, hashes, esquemas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duration_ms: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rows_touched: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journal_seq: int              # entrada del diario que la registró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ReadOnlyViolation(Exception):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Connector(abc.ABC):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"""Base de todo conector. Las subclases implementan _do_*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NUNCA reimplementan execute()."""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kind: str = "abstract"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__init__(self, system_id: str, config: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self.system_id = system_id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self.config =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self.creds = connector_credentials(system_id)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self.journal = QueryJournal(system_id)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self.budget = LoadBudget(system_id, config.get("budget", {}))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 ciclo de vida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close(self):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 validación sintáctica de solo lectura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assert_read_only(statement: str | 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statement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first = statement.lstrip().split(None, 1)[0].lower().rstrip("(")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first not in READ_VERBS: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ReadOnlyViolation(f"verbo no permitido: {first!r}")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 punto de entrada ÚNICO (final)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execute(self, spec: ProbeSpec) -&gt; ProbeResult: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self.assert_read_only(spec.statement)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seq = self.journal.register(spec)          # 1) diario ANTES de emitir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self.budget.acquire()                      # 2) presupuesto (bloquea o eleva)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t0 = time.monotonic()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handler = getattr(self, f"_do_{spec.kind}")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data, rows = handler(spec)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ok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except BudgetExceeded: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data, rows, ok = {"error": str(e)}, 0,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dur = int((time.monotonic() - t0) *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self.budget.observe_latency(dur)           # 3) alimenta el cortacircuitos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self.journal.complete(seq, ok=ok, duration_ms=dur, rows=rows)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ProbeResult(str(uuid.uuid7()), spec.kind, ok, data, dur, rows, 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 hooks que implementa cada conector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@abc.abstractmethod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spec) -&gt; tuple[dict, int]: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@abc.abstractmethod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spec) -&gt; tuple[dict, int]: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@abc.abstractmethod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spec) -&gt; tuple[dict, int]: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@abc.abstractmethod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spec) -&gt; tuple[dict, int]: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ARG-012 · Diario previo de consultas</w:t>
      </w:r>
    </w:p>
    <w:p w:rsidR="00000000" w:rsidDel="00000000" w:rsidP="00000000" w:rsidRDefault="00000000" w:rsidRPr="00000000" w14:paraId="0000006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«El cliente puede reconstruir todo lo que el agente ha preguntado» exige que el registro sea previo (una consulta que falla o se interrumpe también debe constar), completo (la consulta literal con sus parámetros, no un resumen) e inmutable (se apoya en el diario encadenado de ARG-005). Un registro posterior a la ejecución —el patrón habitual de logging— no sirve: dejaría fuera precisamente los casos conflictivos.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Dos escrituras por sonda: register() inserta la consulta declarada en argos.connector_queries y añade la entrada 'query.emit' al diario encadenado, todo en una transacción, antes de que el SDK toque el sistema del cliente; complete() cierra la fila con resultado y duración (la fila de cierre es actualizable; la entrada del diario, no). La tabla incluye el hash de la consulta normalizada para detectar patrones y deduplicar en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connectors/sdk/argos_connector/journal.py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"""Registro previo e íntegro de toda consulta emitida (P-04)."""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psycopg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.db import pool   # pool psycopg hacia postgres.argos-core (rol svc_connector)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DDL_DOC = """ver migración 0002_conectores.sql: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argos.connector_queries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id           bigint GENERATED ALWAYS AS IDENTITY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system_id    uuid NOT NULL REFERENCES argos.systems(id),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kind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target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statement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params       jsonb NOT NULL DEFAULT '{}',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stmt_hash    bytea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journal_seq  bigint NOT NULL,        -- FK lógica a audit_journal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emitted_at   timestamptz NOT NULL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finished_at  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ok           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duration_ms  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rows_touched bigint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QueryJournal: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__init__(self, system_id: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self.system_id = system_id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register(self, spec) -&gt; 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stmt = spec.statement or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 = hashlib.sha256(" ".join(stmt.lower().split()).encode()).digest()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pool.connection() as conn, conn.cursor() as 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cur.execute(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(f"system:connector:{self.system_id}", "query.emit",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json.dumps({"kind": spec.kind, "target": spec.target,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"stmt_sha256": h.hex()})))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seq = cur.fetchone()[0]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cur.execute("""INSERT INTO argos.connector_queries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(system_id, kind, target, statement, params, stmt_hash, journal_seq)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VALUES (%s,%s,%s,%s,%s::jsonb,%s,%s) RETURNING id""",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(self.system_id, spec.kind, spec.target, spec.statement,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json.dumps(spec.params, default=str), h, seq))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complete(self, journal_seq: int, ok: bool, duration_ms: int, rows: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pool.connection() as conn, conn.cursor() as 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cur.execute("""UPDATE argos.connector_queries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SET finished_at=now(), ok=%s, duration_ms=%s, rows_touched=%s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WHERE journal_seq=%s""", (ok, duration_ms, rows, journal_seq))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ARG-013 · Presupuesto de carga y cortacircuitos</w:t>
      </w:r>
    </w:p>
    <w:p w:rsidR="00000000" w:rsidDel="00000000" w:rsidP="00000000" w:rsidRDefault="00000000" w:rsidRPr="00000000" w14:paraId="000000A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daño posible de un agente de verificación no es escribir —eso ya es imposible— sino saturar: una sonda de recuento sobre una tabla de mil millones de filas en horario asistencial. El presupuesto necesita tres controles ortogonales: ritmo (consultas por minuto), ventanas (cuándo se permite ejecutar) y un cortacircuitos por latencia observada — si el sistema del cliente empieza a responder lento, ARGOS es el primero en apartarse, aunque su ritmo esté dentro de presupuesto, porque la lentitud puede deberse a carga ajena.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Token bucket clásico para el ritmo, comprobación de ventanas contra la configuración de campaña, y cortacircuitos de tres estados (cerrado→abierto→semiabierto) alimentado por la mediana móvil de latencias que el SDK reporta en observe_latency(). Los umbrales viven en la configuración del sistema (argos.systems.connection.budget) y sus valores por defecto son deliberadamente conservadores; superarse el presupuesto no es un error del conector sino una espera, y abrirse el cortacircuitos publica un evento en el bus para que la campaña (fase 5) reprograme.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connectors/sdk/argos_connector/budget.py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"""Presupuesto de carga: ritmo, ventanas y cortacircuitos por latencia (P-05)."""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collections, statistics, threading, time,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zoneinfo import ZoneInfo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BudgetExceeded(Exception):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CircuitOpen(Exception):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DEFAULTS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"queries_per_minute": 30,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"burst": 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"windows": [{"days": "lun-dom", "from": "00:00", "to": "23:59"}],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"latency_p50_limit_ms": 2000,   # si la mediana supera esto, abrir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"open_cooldown_s": 300,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"tz": "Europe/Madrid",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DAYS = {"lun":0,"mar":1,"mie":2,"jue":3,"vie":4,"sab":5,"dom":6}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LoadBudget: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__init__(self, system_id: str, cfg: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self.cfg = {**DEFAULTS, **cfg}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self.system_id = system_id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self._tokens = float(self.cfg["burst"])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self._last = time.monotonic()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self._lock = 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self._lat = collections.deque(maxlen=20)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self._state = "closed"      # closed | open |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self._opened_at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ventanas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_in_window(self) -&gt;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now = dt.datetime.now(ZoneInfo(self.cfg["tz"]))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w in self.cfg["windows"]: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d0, d1 = (DAYS[x] for x in w["days"].split("-"))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days = range(d0, d1 + 1) if d0 &lt;= d1 else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list(range(d0, 7)) + list(range(0, d1 + 1))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now.weekday() in days and w["from"] &lt;= now.strftime("%H:%M") &lt;= w["to"]: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token bucket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_refill(self):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now = time.monotonic()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rate = self.cfg["queries_per_minute"] / 60.0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self._tokens = min(self.cfg["burst"], self._tokens + (now - self._last) *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self._last =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acquire(self, wait_max_s: float = 120.0):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not self._in_window():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BudgetExceeded("fuera de ventana pactada")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self._state == "open":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time.monotonic() - self._opened_at &lt; self.cfg["open_cooldown_s"]: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raise CircuitOpen("cortacircuitos abierto: sistema con latencia alta")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self._state = "half"    # una sonda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deadline = time.monotonic() + wait_max_s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with self._lock: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self._refill()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self._tokens &gt;= 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self._tokens -=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time.monotonic() &gt; deadline: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raise BudgetExceeded("presupuesto agotado (espera máxima)")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time.sleep(0.25)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cortacircuitos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observe_latency(self, ms: 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self._lat.append(ms)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len(self._lat) &lt;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p50 = statistics.median(self._lat)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self._state in ("closed", "half") and p50 &gt; self.cfg["latency_p50_limit_ms"]: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self._state, self._opened_at = "open", time.monotonic()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argos_events import Bus  # notifica para reprogramación (ARG-043)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# publicación best-effort; la campaña reacciona al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elif self._state == "half" and p50 &lt;= self.cfg["latency_p50_limit_ms"]: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self._state = "closed"; self._lat.clear()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ARG-014 · Conector SQL genérico</w:t>
      </w:r>
    </w:p>
    <w:p w:rsidR="00000000" w:rsidDel="00000000" w:rsidP="00000000" w:rsidRDefault="00000000" w:rsidRPr="00000000" w14:paraId="000000F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mayor parte del parque verificable habla SQL. Un conector por motor daría el mejor detalle, pero retrasaría la cobertura; la estrategia es un conector genérico sobre SQLAlchemy (dialectos: PostgreSQL, MySQL/MariaDB, SQL Server, Oracle, DB2 vía driver) que cubre las cuatro sondas con SQL portable, y conectores específicos (ARG-015, ARG-016) que lo heredan para añadir el catálogo profundo de cada motor. La sesión se abre en modo de solo lectura donde el motor lo soporta y con timeout de sentencia siempre.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Hereda de Connector; abre engine con pool mínimo (los conectores no compiten con el cliente por conexiones), fija el modo lectura y el timeout por dialecto en el evento de conexión, e implementa: scan_schema con el Inspector de SQLAlchemy (portable), count con SELECT COUNT(*) y predicado parametrizado, sample con muestreo por TABLESAMPLE cuando existe (o LIMIT aleatorizado si no) devolviendo hashes por columna y nunca valores salvo que la campaña lo apruebe, y check_config delegado en la subclase (el genérico devuelve las variables de sesión visibles).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connectors/sql/argos_sql/generic.py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SQL genérico (SQLAlchemy) — solo lectura estructural."""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sqlalchemy import create_engine, event, inspect,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Connector, ProbeSpec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SESSION_RO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"postgresql": "SET SESSION CHARACTERISTICS AS TRANSACTION READ ONLY;"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" SET statement_timeout = :t",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"mysql":      "SET SESSION TRANSACTION READ ONLY;"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" SET SESSION max_execution_time = :t",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"mssql":      "SET LOCK_TIMEOUT :t",           # + cuenta db_datareader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"oracle":     "ALTER SESSION SET READ ONLY",   # timeout via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SqlConnector(Connector):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"rdbms"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url = self.creds["url"]          # p.ej. postgresql+psycopg://ro_user@host/db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self.engine = create_engine(url, pool_size=2, max_overflow=0,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pool_pre_ping=True,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 connect_args=self.creds.get("args", {}))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self.dialect = self.engine.dialect.name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timeout_ms = int(self.config.get("stmt_timeout_ms", 30000))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@event.listens_for(self.engine, "connect")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def _ro(dbapi_conn, rec):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 = dbapi_conn.cursor()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stmt in SESSION_RO.get(self.dialect, "").split(";"):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stmt.strip():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cur.execute(stmt.replace(":t", str(timeout_ms)))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cur.close()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sondas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insp = inspect(self.engine)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out, n = {"schemas": {}},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sch in insp.get_schema_names():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sch in ("information_schema", "pg_catalog", "sys"):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tables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t in insp.get_table_names(schema=sch):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cols = [{"name": c["name"], "type": str(c["type"]),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"nullable": c["nullable"]}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for c in insp.get_columns(t, schema=sch)]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tables[t] = {"columns": cols}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 += len(cols)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out["schemas"][sch] =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out,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= spec.params.get("where", "")   # SOLO plantillas de la 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= f'SELECT COUNT(*) FROM {spec.target}' + (f' WHERE {where}' if where else 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self.assert_read_only(q)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n = c.execute(text(q), spec.params.get("binds", {})).scalar_one()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int(n)}, int(n)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cols = spec.params["columns"]; k = int(spec.params.get("k", 100))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 = ", ".join(cols)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self.dialect == "postgresql":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 = f"SELECT {sel} FROM {spec.target} TABLESAMPLE SYSTEM (1) LIMIT {k}"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 = f"SELECT {sel} FROM {spec.target} LIMIT {k}"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c.execute(text(q)).fetchall()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Minimización: hashes por celda, jamás valores en 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hashed = [[hashlib.sha256(str(v).encode()).hexdigest()[:16] for v in 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for r in rows]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{"columns": cols, "n": len(rows), "cell_hashes": hashed},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= spec.statement   # declarada por el reto y ya validada 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[dict(r._mapping) for r in c.execute(text(q)).fetchall()]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{"rows": rows},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rtl w:val="0"/>
        </w:rPr>
        <w:t xml:space="preserve">ARG-015 · Conector PostgreSQL de catálogo profundo</w:t>
      </w:r>
    </w:p>
    <w:p w:rsidR="00000000" w:rsidDel="00000000" w:rsidP="00000000" w:rsidRDefault="00000000" w:rsidRPr="00000000" w14:paraId="0000015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PostgreSQL es el motor mejor documentado por su propio catálogo: tamaños reales, comentarios, privilegios efectivos, réplicas. Un conector específico convierte ese catálogo en inventario de primera calidad para C2 y en sondas de configuración para los retos de accesos (¿quién puede leer la tabla de historia clínica?) sin coste sobre las tablas de negocio: todo sale de pg_catalog. Además detecta si la conexión apunta a una réplica en espera —el modo pasivo preferido de ARG-011— y lo anota en 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Hereda de SqlConnector y sobreescribe scan_schema (añade tamaño estimado, filas estimadas y comentarios) y check_config con tres comprobaciones empaquetadas que los retos referencian por nombre: privileges (privilegios efectivos por rol sobre un objetivo), encryption_at_rest (evidencia indirecta: parámetros y tablespaces) y replica_status (si es standby y su retraso).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connectors/sql/argos_sql/postgres.py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PostgreSQL: catálogo profundo y comprobaciones de acceso."""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sqlalchemy import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.generic import SqlConnector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Q_SCHEMA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 n.nspname AS schema, c.relname AS 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pg_total_relation_size(c.oid) AS bytes,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c.reltuples::bigint          AS est_rows,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obj_description(c.oid)       AS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pg_class c JOIN pg_namespace n ON n.oid = c.relnamespace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WHERE c.relkind = 'r' AND n.nspname NOT IN ('pg_catalog','information_schema')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Q_PRIVS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 grantee, privilege_type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information_schema.role_table_grants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WHERE table_schema = :sch AND table_name = :tbl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 r.rolname, 'SELECT(effective)'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pg_roles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WHERE has_table_privilege(r.rolname, :fq, 'SELECT') AND r.rolcanlogin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PostgresConnector(SqlConnector):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"rdbms.postgresql"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base, n = super()._do_scan_schema(spec)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r in c.execute(text(Q_SCHEMA)):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 = base["schemas"].get(r.schema, {}).get(r.table_name)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t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t.update(bytes=int(r.bytes), est_rows=int(r.est_rows),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comment=r.comment)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standby = c.execute(text("SELECT pg_is_in_recovery()")).scalar_one()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base["is_replica"] = bool(standby)   # modo pasivo detectado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base,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CONFIG_CHECKS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"privileges": lambda self, p: self._privileges(p),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"encryption_at_rest": lambda self, p: self._encryption(p),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"replica_status": lambda self, p: self._replica(p),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name = spec.params.get("check")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name in self.CONFIG_CHECKS: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data = self.CONFIG_CHECKS[name](self, spec.params)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data, len(data.get("rows", []))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super()._do_check_config(spec)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_privileges(self, 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sch, tbl = p["schema"], p["table"]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[dict(r._mapping) for r in c.execute(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text(Q_PRIVS), {"sch": sch, "tbl": tbl, "fq": f"{sch}.{tbl}"})]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{"target": f"{sch}.{tbl}", "rows": rows}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_encryption(self, 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[dict(r._mapping) for r in c.execute(text(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"SELECT name, setting FROM pg_settings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"WHERE name IN ('ssl','data_directory')"))]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{"rows": rows,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"nota": "cifrado en reposo se acredita a nivel de volumen"}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_replica(self, 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standby = c.execute(text("SELECT pg_is_in_recovery()")).scalar_one()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lag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standby: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lag = c.execute(text(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"SELECT EXTRACT(EPOCH FROM now()-pg_last_xact_replay_timestamp())"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)).scalar()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{"rows": [{"standby": bool(standby), "lag_s": lag}]}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ARG-016 · Conectores Oracle y SQL Server</w:t>
      </w:r>
    </w:p>
    <w:p w:rsidR="00000000" w:rsidDel="00000000" w:rsidP="00000000" w:rsidRDefault="00000000" w:rsidRPr="00000000" w14:paraId="000001A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HIS y ERPs del vertical de arranque viven mayoritariamente en Oracle y SQL Server, y ambos exigen su dialecto de catálogo: ALL_TAB_COLUMNS/DBA_* en Oracle (según privilegios de la cuenta de lectura), sys.tables/INFORMATION_SCHEMA en SQL Server, y comprobaciones de auditoría propias (unified auditing, SQL Server Audit). El riesgo específico es el bloqueo: las sondas deben ser incapaces de esperar bloqueos largos, así que ambos fijan tiempo de espera de bloqueo mínimo y nivel de aislamiento de solo lectura por instantánea donde exista.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Dos subclases de SqlConnector con el mismo patrón que ARG-015: scan_schema enriquecido desde el catálogo nativo y comprobaciones de configuración nominales para los retos (audit_status, generic_accounts, privileged_grants). Se muestran las piezas diferenciales; el resto se hereda.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connectors/sql/argos_sql/oracle_mssql.py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"""Conectores Oracle y SQL Server: catálogo nativo y auditoría."""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sqlalchemy import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.generic import SqlConnector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OracleConnector(SqlConnector):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"rdbms.oracle"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super().open()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   # espera de bloqueo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c.execute(text("ALTER SESSION SET DDL_LOCK_TIMEOUT = 0"))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= """SELECT owner, table_name, column_name, data_type, nullable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FROM all_tab_columns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WHERE owner NOT IN ('SYS','SYSTEM','XDB','OUTLN')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ORDER BY owner, table_name, column_id"""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out, n = {"schemas": {}},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r in c.execute(text(q)):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 = out["schemas"].setdefault(r.owner, {})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.setdefault(r.table_name, {"columns": []})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t["columns"].append({"name": r.column_name,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"type": r.data_type, "nullable": r.nullable == "Y"})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out,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spec.params.get("check") == "audit_status":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 = """SELECT policy_name, enabled_option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FROM audit_unified_enabled_policies"""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elif spec.params.get("check") == "generic_accounts":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 = """SELECT username, account_status, profile FROM dba_users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WHERE oracle_maintained = 'N'"""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super()._do_check_config(spec)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[dict(r._mapping) for r in c.execute(text(q))]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{"rows": rows},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MssqlConnector(SqlConnector):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"rdbms.mssql"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super().open()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c.execute(text("SET LOCK_TIMEOUT 1000"))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c.execute(text(  # lectura consistente sin bloquear escritores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"SET TRANSACTION ISOLATION LEVEL SNAPSHOT"))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checks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"audit_status":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"SELECT name, is_state_enabled FROM sys.server_audits",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"generic_accounts":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"SELECT name, type_desc, is_disabled FROM sys.sql_logins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"WHERE name NOT LIKE '##%'",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"privileged_grants":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"SELECT p.name, r.name AS role FROM sys.server_role_members m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"JOIN sys.server_principals p ON p.principal_id=m.member_principal_id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"JOIN sys.server_principals r ON r.principal_id=m.role_principal_id",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= checks.get(spec.params.get("check"))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not 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super()._do_check_config(spec)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self.engine.connect() as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rows = [dict(r._mapping) for r in c.execute(text(q))]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{"rows": rows}, len(rows)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tl w:val="0"/>
        </w:rPr>
        <w:t xml:space="preserve">ARG-017 · Conector de ficheros SMB/NFS/S3</w:t>
      </w:r>
    </w:p>
    <w:p w:rsidR="00000000" w:rsidDel="00000000" w:rsidP="00000000" w:rsidRDefault="00000000" w:rsidRPr="00000000" w14:paraId="000001F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repositorios de ficheros son donde el dato personal se esconde: exportaciones olvidadas, copias de trabajo, carpetas de escaneados. El conector debe recorrer millones de entradas sin leerlas (los metadatos bastan para el inventario) y muestrear contenido solo bajo aprobación, con tipo detectado por firma binaria y hash como evidencia. Tres protocolos con una abstracción común: SMB (smbprotocol), NFS (montado por el pod con volumen del cliente) y S3 compatible (boto3 contra el endpoint del cliente). El presupuesto aquí se mide también en entradas listadas por minuto, no solo en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backend por protocolo con la interfaz mínima walk(prefix, limit) y read_head(path, nbytes); el conector implementa scan_schema como recorrido de metadatos con recorte configurable y agregación por extensión y antigüedad, count como recuento por patrón, sample como lectura de cabeceras (magic + hash SHA-256 del primer bloque) y check_config como comprobación de ACLs visibles. Nunca se descarga un fichero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connectors/files/argos_files/connector.py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de ficheros: metadatos primero, contenido solo aprobado."""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fnmatch, hashlib, io, stat,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Connector, ProbeSpec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MAGIC = {b"%PDF": "pdf", b"PK\x03\x04": "zip/ooxml", b"\x89PNG": "png",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b"\xff\xd8\xff": "jpeg", b"DICM": "dicom"}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sniff(head: bytes)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sig, name in MAGIC.items():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head[:8].startswith(sig) or head[128:132] == b"DICM":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"desconocido"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FilesConnector(Connector):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"files"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proto = self.config["protocol"]        # smb | nfs |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proto == "smb":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.backends.smb import SmbBackend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self.be = SmbBackend(self.creds)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elif proto == "s3":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.backends.s3 import S3Backend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self.be = S3Backend(self.creds)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.backends.local import LocalBackend  # NFS montado en el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self.be = LocalBackend(self.config["mount"])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limit = int(spec.params.get("limit", 100_000))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agg = {"total": 0, "bytes": 0, "by_ext": {}, "age_years": 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now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e in self.be.walk(spec.target, limit=limit):   # (path,size,mtime)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agg["total"]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agg["bytes"] += e.size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ext = (e.path.rsplit(".", 1)[-1].lower() if "." in e.path else "(sin)")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agg["by_ext"][ext] = agg["by_ext"].get(ext, 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y = int((now - e.mtime) / 31_557_600)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agg["age_years"][y] = agg["age_years"].get(y, 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agg, agg["total"]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pattern = spec.params.get("glob", "*")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older_y = spec.params.get("older_than_years")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 = 0; now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e in self.be.walk(spec.target, limit=10_000_000):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not fnmatch.fnmatch(e.path, pattern):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older_y and (now - e.mtime) &lt; older_y * 31_557_600: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n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n, "glob": pattern, "older_than_years": older_y},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k = int(spec.params.get("k", 50)); out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i, e in enumerate(self.be.walk(spec.target, limit=k)):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head = self.be.read_head(e.path, 4096)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out.append({"path_hash":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hashlib.sha256(e.path.encode()).hexdigest()[:16],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"type": sniff(head), "size": e.size,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"head_sha256": hashlib.sha256(head).hexdigest()})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{"n": len(out), "entries": out}, len(out)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acl = self.be.get_acl(spec.target)   # backend-específico; smb: security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{"acl": acl},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connectors/files/argos_files/backends/smb.py (backend SMB 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smbclient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Entry = collections.namedtuple("Entry", "path size mtime")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SmbBackend: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__init__(self, creds):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smbclient.ClientConfig(username=creds["user"], password=creds["password"])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self.root = creds["share"]             # \\\\servidor\\recurso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walk(self, prefix, limit):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base, dirs, files in smbclient.walk(self.root + prefix):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f in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 = smbclient.stat(rf"{base}\{f}")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yield Entry(f"{base}\\{f}", st.st_size, st.st_mtime)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n &gt;= limit: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read_head(self, path, nbytes):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with smbclient.open_file(path, mode="rb") as fh: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fh.read(nbytes)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get_acl(self,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info = smbclient.stat(self.root +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{"mode": oct(info.st_mode), "nota": "SD completo vía smbprotocol"}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tl w:val="0"/>
        </w:rPr>
        <w:t xml:space="preserve">ARG-018 · Conector LDAP / Active Directory</w:t>
      </w:r>
    </w:p>
    <w:p w:rsidR="00000000" w:rsidDel="00000000" w:rsidP="00000000" w:rsidRDefault="00000000" w:rsidRPr="00000000" w14:paraId="0000025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dimensión de identidades es la mitad de los retos de accesos: quién existe, en qué grupos, con qué privilegios y desde cuándo sin usarse. Active Directory expone todo por LDAP; el conector necesita búsqueda paginada (los directorios grandes cortan en 1.000 entradas), lectura de atributos operativos (lastLogonTimestamp, pwdLastSet, userAccountControl) y resolución de pertenencia anidada a grupos privilegiados — el clásico agujero de los informes manuales. LDAPS obligatorio; cuenta de solo lectura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ldap3 con conexión LDAPS verificada contra la CA del cliente; scan_schema devuelve la foto agregada del directorio (usuarios activos/inactivos, cuentas de servicio, grupos), count aplica filtros LDAP de la biblioteca (cuentas sin caducidad de contraseña, inactivas &gt;90 días), sample devuelve atributos no personales de una muestra (flags, edades de contraseña) y check_config resuelve la membresía transitiva de los grupos privilegiados configurados.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connectors/ldap/argos_ldap/connector.py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LDAP/AD: identidades, grupos y privilegios efectivos."""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datetime as dt,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ldap3 import Server, Connection, Tls, SUBTREE,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Connector, ProbeSpec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FILETIME_EPOCH = dt.datetime(1601, 1, 1, tzinfo=dt.UTC)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ft(v):     # FILETIME -&gt;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FILETIME_EPOCH + dt.timedelta(microseconds=int(v) / 10) if v else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UAC_DISABLED = 0x2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UAC_DONT_EXPIRE = 0x10000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LdapConnector(Connector):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"directory"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tls = Tls(validate=ssl.CERT_REQUIRED,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ca_certs_file=self.config["ca_file"])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srv = Server(self.creds["host"], port=636, use_ssl=True, tls=tls)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self.conn = Connection(srv, user=self.creds["bind_dn"],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password=self.creds["password"],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auto_bind=True, read_only=True)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self.base = self.config["base_dn"]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_paged(self, flt, attrs):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self.conn.extend.standard.paged_search(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self.base, flt, SUBTREE, attributes=attrs,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paged_size=500, generator=True)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agg = {"users": 0, "disabled": 0, "no_expire_pwd":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"service_like": 0, "groups":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e in self._paged("(objectClass=user)",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["userAccountControl", "servicePrincipalName"]):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 = e.get("attributes",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not a: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agg["users"]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uac = int(a.get("userAccountControl", 0) or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uac &amp; UAC_DISABLED: agg["disabled"]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uac &amp; UAC_DONT_EXPIRE: agg["no_expire_pwd"]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a.get("servicePrincipalName"): agg["service_like"]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_ in self._paged("(objectClass=group)", []):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agg["groups"]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agg, agg["users"]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 = sum(1 for e in self._paged(spec.params["ldap_filter"],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e.get("attributes") is not None or e.get("dn"))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n, "filter": spec.params["ldap_filter"]},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k = int(spec.params.get("k", 100)); out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i, e in enumerate(self._paged("(objectClass=user)",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["userAccountControl", "lastLogonTimestamp", "pwdLastSet"])):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i &gt;= k: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 = e.get("attributes",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not a: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ll = ft(a.get("lastLogonTimestamp"))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out.append({"disabled": bool(int(a.get("userAccountControl",0)) &amp;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"days_since_logon":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(dt.datetime.now(dt.UTC) - ll).days if ll else None})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{"n": len(out), "entries": out}, len(out)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"""Membresía TRANSITIVA de un grupo privilegiado (matching rule in chain)."""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gdn = spec.params["group_dn"]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flt = f"(&amp;(objectClass=user)(memberOf:1.2.840.113556.1.4.1941:={gdn}))"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members = [e["dn"] for e in self._paged(flt, []) if e.get("dn")]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{"group": gdn, "transitive_members": len(members),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"dns_sha256": [__import__('hashlib').sha256(d.encode())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.hexdigest()[:16] for d in members]}, len(members)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rPr/>
      </w:pPr>
      <w:r w:rsidDel="00000000" w:rsidR="00000000" w:rsidRPr="00000000">
        <w:rPr>
          <w:rtl w:val="0"/>
        </w:rPr>
        <w:t xml:space="preserve">ARG-019 · Conector REST/API genérico</w:t>
      </w:r>
    </w:p>
    <w:p w:rsidR="00000000" w:rsidDel="00000000" w:rsidP="00000000" w:rsidRDefault="00000000" w:rsidRPr="00000000" w14:paraId="000002A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aplicaciones de negocio modernas solo se dejan verificar por su API. El conector genérico debe ser declarativo (la biblioteca de retos no puede programar un cliente por aplicación): un descriptor por sistema define autenticación, endpoints permitidos y cómo paginar, y el conector solo emite métodos seguros (GET/HEAD/OPTIONS) — la validación de solo lectura aquí es por método HTTP, no por verbo SQL. Si existe especificación OpenAPI, el descriptor se genera asistido (fase 6) y se revisa 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httpx con verificación TLS contra la CA del cliente, autenticación por token/OAuth2 client-credentials desde Vault, allowlist estricta de rutas con plantillas, paginación declarativa (cursor o página) y las cuatro sondas: scan_schema (descubre recursos vía OPTIONS/OpenAPI publicado), count (endpoints de recuento o iteración acotada), sample (campos declarados con hash) y check_config (cabeceras de seguridad y versión TLS observadas).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connectors/rest/argos_rest/connector.py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REST declarativo: métodos seguros y rutas en allowlist."""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hashlib,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Connector, ProbeSpec, ReadOnlyViolation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SAFE_METHODS = {"GET", "HEAD", "OPTIONS"}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RestConnector(Connector):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 = self.config["descriptor"]          # revisado en implantación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self.allow = [r["path"] for r in d["routes"]]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self.routes = {r["path"]: r for r in d["routes"]}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ctx = ssl.create_default_context(cafile=self.config.get("ca_file"))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headers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self.creds.get("token"):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headers["Authorization"] = f"Bearer {self.creds['token']}"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self.http = httpx.Client(base_url=d["base_url"], verify=ctx,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headers=headers, timeout=15.0)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_request(self, method: str, path: str, **kw) -&gt; httpx.Response: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method.upper() not in SAFE_METHODS: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ReadOnlyViolation(f"método no seguro: {method}")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not any(path.startswith(a.split("{")[0]) for a in self.allow):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ReadOnlyViolation(f"ruta fuera de allowlist: {path}")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self.http.request(method, path, **kw)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found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path, r in self.routes.items():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resp = self._request("HEAD", path.format(**r.get("defaults", {})))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found.append({"path": path, "status": resp.status_code,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"content_type": resp.headers.get("content-type")})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{"routes": found}, len(found)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 = self.routes[spec.target]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"count_field" in r:      # el API da el total (p.ej. FHIR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js = self._request("GET", spec.target,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params=spec.params.get("query", {})).json()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k in r["count_field"].split("."):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js = js[k]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{"count": int(js)}, int(js)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iteración acotada por paginación declarada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n, page, cap = 0, None, int(spec.params.get("cap", 100_000))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while n &lt; cap: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q = dict(spec.params.get("query", {}))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page: q[r["page"]["param"]] =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js = self._request("GET", spec.target, params=q).json()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items = js.get(r["items_field"],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n += len(items)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page = js.get(r["page"]["next_field"])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not page or not items: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n, "capped": n &gt;= cap},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 = self.routes[spec.target]; fields = spec.params["fields"]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js = self._request("GET", spec.target,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params=spec.params.get("query", {})).json()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rows = js.get(r["items_field"], [])[: int(spec.params.get("k", 50))]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hashed = [{f: hashlib.sha256(str(x.get(f)).encode()).hexdigest()[:16]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for f in fields} for x in rows]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{"n": len(hashed), "rows": hashed}, len(hashed)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resp = self._request("GET", spec.target)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sec = {h: resp.headers.get(h) for h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("strict-transport-security", "x-content-type-options",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"cache-control", "server")}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{"status": resp.status_code, "security_headers": sec,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"tls": str(resp.extensions.get("network_stream", ""))[:60]},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rPr/>
      </w:pPr>
      <w:r w:rsidDel="00000000" w:rsidR="00000000" w:rsidRPr="00000000">
        <w:rPr>
          <w:rtl w:val="0"/>
        </w:rPr>
        <w:t xml:space="preserve">ARG-020 · Conectores clínicos FHIR y DICOM</w:t>
      </w:r>
    </w:p>
    <w:p w:rsidR="00000000" w:rsidDel="00000000" w:rsidP="00000000" w:rsidRDefault="00000000" w:rsidRPr="00000000" w14:paraId="000002F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vertical de arranque exige hablar los dos idiomas del hospital: FHIR para la historia clínica moderna (y el idioma del EHDS) y DICOM para la imagen. FHIR es REST, así que ARG-019 hace el 80%: el conector añade lo específico (CapabilityStatement como scan, _summary=count como recuento nativo, y los recursos sensibles predeclarados). DICOM exige protocolo propio: pynetdicom limitado exclusivamente a C-ECHO (verificación) y C-FIND (consulta de metadatos) — C-MOVE, C-GET y C-STORE no existen en el conector: no es que no se usen; es que no están.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FhirConnector hereda de RestConnector con descriptor autogenerado desde el CapabilityStatement y recuentos por _summary=count (coste mínimo en el servidor). DicomConnector hereda de Connector directamente: open() hace C-ECHO como prueba de vida; scan_schema y count usan C-FIND a nivel STUDY con filtros por fecha y modalidad; sample devuelve metadatos técnicos (modalidad, fecha, presencia de datos identificativos en cabecera) con identificadores hasheados; check_config verifica que el AE Title de ARGOS solo tiene concedido el rol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connectors/fhir/argos_fhir/connector.py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FHIR: la vía REST clínica, con recuentos de coste mínimo."""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argos_rest.connector import RestConnector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SENSITIVE = ["Patient", "Condition", "Observation", "DocumentReference",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"Consent", "AuditEvent"]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FhirConnector(RestConnector):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"clinical.fhir"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descriptor mínimo autogenerado; se enriquece con CapabilityStatement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self.config.setdefault("descriptor",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"base_url": self.creds["base_url"],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"routes": [{"path": f"/{r}", "items_field": "entry",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"count_field": "total"} for r in SENSITIVE]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+ [{"path": "/metadata", "items_field": "rest"}],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super().open()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cap = self._request("GET", "/metadata").json()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resources = [r["type"] for rest in cap.get("rest",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for r in rest.get("resource", [])]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{"fhir_version": cap.get("fhirVersion"),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"resources": resources,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"sensitive_present": [r for r in resources if r in SENSITIVE]},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len(resources)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_summary=count: el servidor devuelve solo el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= dict(spec.params.get("query", {}), _summary="count")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js = self._request("GET", spec.target, params=q).json()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js.get("total", 0)}, js.get("total",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connectors/dicom/argos_dicom/connector.py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"""Conector DICOM: SOLO C-ECHO y C-FIND. Mover o guardar no existe aquí."""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pydicom.dataset import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pynetdicom import 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pynetdicom.sop_class import (StudyRootQueryRetrieveInformationModelFind,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Connector, ProbeSpec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DicomConnector(Connector):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kind = "clinical.dicom"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open(self):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self.ae = AE(ae_title=self.config.get("ae_title", "ARGOS_QR"))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self.ae.add_requested_context(Verification)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self.ae.add_requested_context(StudyRootQueryRetrieveInformationModelFind)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self.host = self.creds["host"]; self.port = int(self.creds["port"])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self.called = self.creds["called_ae"]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assoc = self.ae.associate(self.host, self.port, ae_title=self.called)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assert assoc.is_established and assoc.send_c_echo().Status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assoc.release()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_find(self, ds: Dataset, cap: int = 100_000):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assoc = self.ae.associate(self.host, self.port, ae_title=self.called)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i, (status, ident) in enumerate(assoc.send_c_find(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ds, StudyRootQueryRetrieveInformationModelFind)):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ident is None or i &gt;= cap: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yield 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assoc.release()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_do_scan_schema(self,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 = Dataset(); ds.QueryRetrieveLevel = "STUDY"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ds.ModalitiesInStudy = ""; ds.StudyDate = spec.params.get("dates",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agg = {"studies": 0, "by_modality": 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ident in self._find(ds):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agg["studies"]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m in str(getattr(ident, "ModalitiesInStudy", "")).split("\\"):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m: agg["by_modality"][m] = agg["by_modality"].get(m, 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agg, agg["studies"]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_do_count(self,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 = Dataset(); ds.QueryRetrieveLevel = "STUDY"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ds.StudyDate = spec.params["dates"]        # p.ej. '-20050101' (antiguos)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ds.ModalitiesInStudy = spec.params.get("modality",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 = sum(1 for _ in self._find(ds))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{"count": n, "dates": ds.StudyDate},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_do_sample(self,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 = Dataset(); ds.QueryRetrieveLevel = "STUDY"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ds.PatientID = ""; ds.StudyDate = ""; ds.StudyInstanceUID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out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ident in self._find(ds, cap=int(spec.params.get("k", 50))):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out.append({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"study_uid_h": hashlib.sha256(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str(ident.StudyInstanceUID).encode()).hexdigest()[:16],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"patient_id_present": bool(str(getattr(ident,'PatientID',''))),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"date": str(getattr(ident, "StudyDate", ""))})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{"n": len(out), "studies": out}, len(out)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_do_check_config(self, spec: ProbeSpec):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La prueba de rol: ARGOS NO debe poder recuperar. Se acredita porque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el AE no negocia contextos de C-MOVE/C-GET: no existen en el conector.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ctxs = [str(c.abstract_syntax) for c in self.ae.requested_contexts]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{"requested_contexts": ctxs,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"retrieve_capable": False}, len(ctxs)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rPr/>
      </w:pPr>
      <w:r w:rsidDel="00000000" w:rsidR="00000000" w:rsidRPr="00000000">
        <w:rPr>
          <w:rtl w:val="0"/>
        </w:rPr>
        <w:t xml:space="preserve">Interfaces que esta fase exporta</w:t>
      </w:r>
    </w:p>
    <w:tbl>
      <w:tblPr>
        <w:tblStyle w:val="Table1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600"/>
        <w:gridCol w:w="3700"/>
        <w:gridCol w:w="4450"/>
        <w:tblGridChange w:id="0">
          <w:tblGrid>
            <w:gridCol w:w="1600"/>
            <w:gridCol w:w="37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6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6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Interfaz exportada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6E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Consumidores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Connector, ProbeSpec, ProbeResult y las 4 sondas normalizadas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3 (ingesta de inventario), fase 5 (actividades de sonda ARG-044)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argos.connector_queries + entradas 'query.emit' en el diario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7 (evidencia enlaza journal_seq), consola (transparencia)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LoadBudget con ventanas y cortacircuitos; evento de circuito abierto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ARG-043 (reprogramación de campañas), ARG-094 (salud)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ARG-014..016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Conectores rdbms.* con checks nominales (privileges, audit_status, generic_accounts...)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Biblioteca de retos (ARG-050): los referencia por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ARG-017..020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Conectores files, directory, api, clinical.* con la misma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Retos de retención, accesos, consentimiento y clínicos de las olas 1-2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="264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Estado del programa: </w:t>
      </w:r>
      <w:r w:rsidDel="00000000" w:rsidR="00000000" w:rsidRPr="00000000">
        <w:rPr>
          <w:sz w:val="20"/>
          <w:szCs w:val="20"/>
          <w:rtl w:val="0"/>
        </w:rPr>
        <w:t xml:space="preserve">ARGOS ya puede tocar —solo para leer, con registro previo, presupuesto y cortacircuitos— bases de datos, ficheros, directorios, APIs y los sistemas clínicos del vertical de arranque. Todo lo que estos conectores descubren fluye por el bus de la fase 1 hacia la fase 3: el inventario y el grafo de conocimiento, donde los hallazgos sueltos se convierten en el mapa vivo de la organización.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0" w:before="32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7a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