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4"/>
          <w:szCs w:val="34"/>
          <w:rtl w:val="0"/>
        </w:rPr>
        <w:t xml:space="preserve">ULLSWATER INVESTMENTS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700" w:lineRule="auto"/>
        <w:jc w:val="center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ARGOS · Programa de ingeniería en 10 fases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64"/>
          <w:szCs w:val="64"/>
          <w:rtl w:val="0"/>
        </w:rPr>
        <w:t xml:space="preserve">FASE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900" w:lineRule="auto"/>
        <w:jc w:val="center"/>
        <w:rPr/>
      </w:pPr>
      <w:r w:rsidDel="00000000" w:rsidR="00000000" w:rsidRPr="00000000">
        <w:rPr>
          <w:color w:val="1f7a7a"/>
          <w:sz w:val="30"/>
          <w:szCs w:val="30"/>
          <w:rtl w:val="0"/>
        </w:rPr>
        <w:t xml:space="preserve">Motor de retos y campañas — Componentes 41 a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1"/>
          <w:szCs w:val="21"/>
          <w:rtl w:val="0"/>
        </w:rPr>
        <w:t xml:space="preserve">El segundo activo propietario: el DSL YAML de seis bloques, el compilador que lo convierte en plan ejecutable, los workflows Temporal de campaña con ventanas y reprogramación, las actividades de sonda, el muestreo estadístico declarado, el evaluador determinista, los puntos de control humanos, el ciclo de vida de los hallazgos, la reejecución de subsanación y la biblioteca empaquetada con retos reales completos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color w:val="595959"/>
          <w:sz w:val="18"/>
          <w:szCs w:val="18"/>
          <w:rtl w:val="0"/>
        </w:rPr>
        <w:t xml:space="preserve">Documento técnico 5 de 10 · Madrid, septiembre de 2026 · Versión 1.0 · Confidencial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Índice</w:t>
      </w:r>
    </w:p>
    <w:sdt>
      <w:sdtPr>
        <w:id w:val="-11175674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rPr/>
          </w:pPr>
          <w:r w:rsidDel="00000000" w:rsidR="00000000" w:rsidRPr="00000000">
            <w:fldChar w:fldCharType="begin"/>
            <w:instrText xml:space="preserve"> TOC \h \u \z \t "Heading 1,1,"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0. La capa C4 en conjunto</w:t>
      </w:r>
    </w:p>
    <w:p w:rsidR="00000000" w:rsidDel="00000000" w:rsidP="00000000" w:rsidRDefault="00000000" w:rsidRPr="00000000" w14:paraId="0000000D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El motor de retos es donde ARGOS deja de saber y empieza a comprobar. Su unidad atómica es el reto (una pregunta formal con criterio de conformidad, ARG-041) y su unidad de trabajo la campaña (retos orquestados con ventanas, aprobaciones y evidencia, ARG-043). La frontera que gobierna toda la fase viene de la especificación y se repite aquí porque es la que hace defendible el producto: el veredicto lo determinan criterios deterministas sobre evidencia capturada (ARG-046); el modelo de lenguaje jamás decide conformidad — propone retos (fase 6) y redacta, con marca de texto asistido.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El recorrido completo: el resolutor de la fase 4 entrega el plan de aplicabilidad (obligación × nodos × reto) → el compilador (ARG-042) materializa cada terna en sondas concretas por conector → el workflow de campaña (ARG-043) las ejecuta respetando ventanas, presupuesto y puntos de control (ARG-047), con muestreo calculado donde la población lo exige (ARG-045) → cada resultado pasa por el evaluador (ARG-046) que emite conformidad y, en su caso, hallazgo (ARG-048) → los hallazgos resueltos se verifican con reejecución selectiva (ARG-049) → y todo artefacto viaja ya etiquetado para la cadena de evidencia de la fase 7. La biblioteca (ARG-050) empaqueta los retos como contenido firmado, hermana de la ontología.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ARG-041 · El DSL de retos: seis bloques en YAML</w:t>
      </w:r>
    </w:p>
    <w:p w:rsidR="00000000" w:rsidDel="00000000" w:rsidP="00000000" w:rsidRDefault="00000000" w:rsidRPr="00000000" w14:paraId="00000011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El reto debe poder escribirlo el ingeniero normativo (y proponerlo el generador asistido de la fase 6) sin tocar Python, y debe poder auditarlo un tercero leyéndolo: declarativo, autocontenido y validable. Se evaluó un DSL propio con gramática (potente, coste alto de herramienta) frente a YAML con esquema JSON Schema estricto (herramientas gratis, validación en CI y en carga, diffs legibles en Git). YAML+Schema gana; la expresividad que un lenguaje daría (condiciones compuestas) se resuelve delegando el criterio complejo en OPA (ARG-036) por referencia — el YAML declara qué paquete Rego decide, no reinventa un lenguaje de expresiones.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Seis bloques obligatorios: objetivo (la obligación de la ontología: la trazabilidad de ARG-037 nace aquí), selector (qué nodos, por AssetClass o selector directo), sonda (kind de ARG-011 + parámetros, con variantes por tipo de conector), criterio (umbral simple inline o referencia a paquete OPA), evidencia (qué se captura y su minimización declarada) y severidad. Bloques opcionales: muestreo (delega en ARG-045), ventanas propias, aprobacion_requerida (fuerza punto de control). El esquema JSON Schema es la ley: nada fuera de él compila.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library/challenges/schema/reto.schema.json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"$schema": "https://json-schema.org/draft/2020-12/schema",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"title": "Reto ARGOS",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"type": 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"required": ["id", "version", "objetivo", "selector",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"sonda", "criterio", "evidencia", "severidad"],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"additionalProperties":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"properties":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"id":       { "type": "string", "pattern": "^[a-z0-9-]{3,40}$"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"version":  { "type": "string", "pattern": "^\\d+\\.\\d+$"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"titulo":   { "type": "string", "maxLength": 120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"objetivo":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"type": "object", "required": ["obligacion"],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"properties": { "obligacion": { "type": 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"pattern": "^OBL-[A-Z0-9-]+$" } }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"selector":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"oneOf":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 "type": "object", "required": ["asset_class"],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"properties": { "asset_class": { "type": "string" } }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 "type": "object", "required": ["directo"],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"properties": { "directo": { "type": "object" } } } ]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"sonda":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"type": "object", "required": ["kind"],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"properties":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"kind": { "enum": ["scan_schema","count","sample","check_config"]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"por_conector": { "type": 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"additionalProperties": { "type": "object" }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"params": { "type": "object" } }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"criterio":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"oneOf":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 "type": "object", "required": ["umbral"],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"properties": { "umbral": { "type": 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"required": ["campo","operador","valor"],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"properties": { "operador":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{ "enum": ["==","&lt;=","&gt;=","&lt;","&gt;","!="] } } } }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{ "type": "object", "required": ["opa"],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"properties": { "opa": { "type": 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"required": ["paquete"],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"properties": { "paquete": { "type": "string"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"input_map": { "type": "object" } } } } } ]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"evidencia":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"type": "object", "required": ["capturar","minimizacion"],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"properties":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"capturar": { "type": 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"items": { "enum": ["resultado","recuentos","hashes",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"configuracion","muestra_hasheada"] }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"minimizacion": { "type": "string", "minLength": 20 } }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"severidad": { "enum": ["critica","alta","media","baja"]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"muestreo":  { "type": 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"properties": { "confianza": { "enum": [0.90, 0.95, 0.99]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"margen": { "type": "number" } }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"aprobacion_requerida": { "type": "boolean"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tools/challenge_lint.py — validador (CI y carga)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#!/usr/bin/env python3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"""Valida todos los retos contra el esquema + reglas extra del producto."""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json, pathlib, 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jsonschema, 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SCHEMA = json.loads(pathlib.Path(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"library/challenges/schema/reto.schema.json").read_text())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EXTRA_RULES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# (condición de error, mensaje)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(lambda d: d["sonda"]["kind"] == "sample"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and not d.get("aprobacion_requerida"),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"toda sonda 'sample' exige aprobacion_requerida: true"),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(lambda d: "muestra_hasheada" in d["evidencia"]["capturar"]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and d["sonda"]["kind"] != "sample",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"muestra_hasheada solo con sonda sample"),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errors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for f in sorted(pathlib.Path("library/challenges").rglob("*.yaml")):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if "schema" in f.parts: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 = yaml.safe_load(f.read_text())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jsonschema.validate(d, SCHEMA)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except jsonschema.ValidationError as 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print(f"{f}: {e.message}", file=sys.stderr); errors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for cond, msg in EXTRA_RULES: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cond(d):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print(f"{f}: {msg}", file=sys.stderr); errors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print(f"retos validados; errores: {errors}")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sys.exit(1 if errors else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ARG-042 · Compilador: del YAML al plan ejecutable</w:t>
      </w:r>
    </w:p>
    <w:p w:rsidR="00000000" w:rsidDel="00000000" w:rsidP="00000000" w:rsidRDefault="00000000" w:rsidRPr="00000000" w14:paraId="00000072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Entre el reto declarado y las sondas hay tres resoluciones: nodos (el selector contra el grafo, vía la puerta única de ARG-029 o el plan del resolutor si la campaña ya lo trae), variante de sonda (el mismo reto de retención se sondea distinto en PostgreSQL que en un recurso SMB: el bloque por_conector elige por el kind del conector del sistema) y parámetros (plantillas {{nodo.*}} sustituidas por las propiedades del nodo). El compilador hace las tres y produce unidades de trabajo inertes y completas — el workflow no interpreta nada en caliente, lo que hace el plan auditable antes de ejecutar: el DPO puede leer exactamente qué se va a preguntar.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compile(campaign) devuelve una lista de WorkUnit(reto, nodo, system_id, ProbeSpec listo, criterio, evidencia, severidad) serializable; agrupa por sistema para que el workflow respete presupuestos por conector; y rechaza en compilación (no en ejecución) los retos sin variante para el conector del sistema — hallazgo 'no verificable en este sistema', otra vez la honestidad antes que el silencio.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services/challenge-engine/compiler/compile.py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"""Compilador de campañas: retos YAML + plan de aplicabilidad -&gt; WorkUnits."""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dataclasses as dc, pathlib, re, 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inventory_client import resolve_selector, get_nodes, system_kind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@dc.dataclass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WorkUnit: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challenge_id: 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challenge_version: 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obligation: 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system_id: 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node_key: 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probe: dict            # ProbeSpec serializado, listo para ARG-044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criterio: 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evidencia: 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severidad: 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muestreo: dict |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needs_approval: bool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LIB = pathlib.Path("/opt/argos/library/challenges")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_TPL = re.compile(r"{{\s*nodo\.([a-z_]+)\s*}}")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_load(challenge_id: str) -&gt; dict: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for f in LIB.rglob(f"{challenge_id}.yaml"):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yaml.safe_load(f.read_text())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raise KeyError(f"reto no encontrado en biblioteca: {challenge_id}")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_fill(params: dict, node: dict) -&gt; dict: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sub(v):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isinstance(v, str):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return _TPL.sub(lambda m: str(node.get(m[1], "")), 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isinstance(v, dict):  return {k: sub(x) for k, x in v.items()}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isinstance(v, list): return [sub(x) for x in v]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sub(params)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async def compile_campaign(plan: list[dict]) -&gt; tuple[list[WorkUnit], list[dict]]: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"""plan: filas del resolutor (obligation, challenge_id, node_keys)."""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units, unverifiable = [],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for row in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ch = _load(row["challenge_id"])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nodes = await get_nodes(row["node_keys"])   # props completas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for node in nodes: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kind = await system_kind(node["system_id"])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variant = (ch["sonda"].get("por_conector", {}).get(kind)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or (ch["sonda"].get("params")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if not ch["sonda"].get("por_conector") else None))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variant is 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unverifiable.append({"challenge": ch["id"],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"node": node["key"], "system_kind": kind,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"motivo": "sin variante de sonda para este conector"})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units.append(WorkUnit(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challenge_id=ch["id"], challenge_version=ch["version"],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obligation=row["obligation"],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system_id=node["system_id"], node_key=node["key"],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probe={"kind": ch["sonda"]["kind"],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"target": node.get("fq_name", node["name"]),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"statement": _fill(variant, node).get("statement"),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"params": _fill(variant, node)},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criterio=ch["criterio"], evidencia=ch["evidencia"],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severidad=ch["severidad"], muestreo=ch.get("muestreo"),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needs_approval=bool(ch.get("aprobacion_requerida"))))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# agrupar por sistema: el workflow itera sistemas en paralelo acotado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units.sort(key=lambda u: u.system_id)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units, unverifiable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r w:rsidDel="00000000" w:rsidR="00000000" w:rsidRPr="00000000">
        <w:rPr>
          <w:rtl w:val="0"/>
        </w:rPr>
        <w:t xml:space="preserve">ARG-043 · El workflow de campaña</w:t>
      </w:r>
    </w:p>
    <w:p w:rsidR="00000000" w:rsidDel="00000000" w:rsidP="00000000" w:rsidRDefault="00000000" w:rsidRPr="00000000" w14:paraId="000000BC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La campaña es un proceso de días con humanos dentro: debe sobrevivir reinicios (Temporal lo da), respetar ventanas por sistema (espera hasta la próxima ventana, no falla), reaccionar al cortacircuitos de ARG-013 (el evento de circuito abierto reprograma las unidades de ese sistema), pausarse en los puntos de control (señales, ARG-047) y dejar un historial que es en sí mismo traza de auditoría. La concurrencia se acota en dos niveles: sistemas en paralelo (por talla) y unidades en serie dentro de cada sistema (el presupuesto ya limita el ritmo; la serialización evita ráfagas).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Workflow padre CampaignWorkflow (compila, solicita aprobaciones de arranque y de muestreo, lanza hijos por sistema, agrega resultados, dispara el cierre de evidencia de la fase 7) e hijo SystemRun (itera las unidades de su sistema: espera de ventana, sonda ARG-044, evaluación ARG-046, hallazgo ARG-048). Señales: approve(gate_id), circuit_open(system_id). El estado consultable (query) alimenta la vista en vivo de la consola.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services/challenge-engine/workflows/campaign.py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"""Workflows de campaña: padre (orquesta) e hijo (un sistema)."""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datetime as 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temporalio import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temporalio.common import RetryPolicy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MAX_PARALLEL_SYSTEMS = 4      # talla M (config por talla)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@workflow.defn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CampaignWorkflow: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__init__(self):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self._approved: set[str] = set()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self._paused_systems: set[str] = set()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self._progress = {"done": 0, "total": 0, "findings": 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# ---------- señales 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@workflow.signal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approve(self, gate_id: str):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self._approved.add(gate_id)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@workflow.signal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circuit_open(self, system_id: str):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self._paused_systems.add(system_id)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@workflow.query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def progress(self) -&gt; dict: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self._progress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async def _wait_gate(self, gate_id: str, timeout_h: int = 72):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await workflow.wait_condition(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lambda: gate_id in self._approved,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timeout=dt.timedelta(hours=timeout_h))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# ---------- ejecución 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@workflow.run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async def run(self, campaign_id: str) -&gt; dict: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units = await workflow.execute_activity(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"compile_campaign_act", campaign_id,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start_to_close_timeout=dt.timedelta(minutes=10))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self._progress["total"] = len(units["units"])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# Punto de control 1: arranque (revisor_dpo aprueba el plan compilado)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await workflow.execute_activity("request_approval_act",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{"campaign_id": campaign_id, "gate": "arranque",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"units": len(units["units"]),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"unverifiable": units["unverifiable"]},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start_to_close_timeout=dt.timedelta(minutes=1))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await self._wait_gate(f"{campaign_id}:arranque")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# Punto de control 2 (condicional): unidades con sample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any(u["needs_approval"] for u in units["units"]):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await workflow.execute_activity("request_approval_act",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{"campaign_id": campaign_id, "gate": "muestreo"},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start_to_close_timeout=dt.timedelta(minutes=1))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await self._wait_gate(f"{campaign_id}:muestreo")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# Hijos por sistema, paralelismo acotado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by_system: dict[str, list] =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for u in units["units"]: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by_system.setdefault(u["system_id"], []).append(u)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pending = list(by_system.items())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running, results = [],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while pending or running: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while pending and len(running) &lt; MAX_PARALLEL_SYSTEMS: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sid, sys_units = pending.pop(0)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if sid in self._paused_systems: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pending.append((sid, sys_units))   # al final de la cola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if len(pending) == 1: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running.append(workflow.start_child_workflow(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SystemRun.run, args=[campaign_id, sid, sys_units],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id=f"{campaign_id}-{sid}"))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done = await workflow.wait(running, return_when="FIRST_COMPLETED")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for h in done: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 = await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results.append(r)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self._progress["done"] += r["done"]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self._progress["findings"] += r["findings"]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running.remove(h)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# Cierre: dispara el sellado de campaña (fase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await workflow.execute_activity("seal_campaign_act", campaign_id,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start_to_close_timeout=dt.timedelta(minutes=30),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retry_policy=RetryPolicy(maximum_attempts=5))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{"systems": len(results), **self._progress}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@workflow.defn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SystemRun: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@workflow.run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async def run(self, campaign_id: str, system_id: str,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units: list[dict]) -&gt; dict: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done = findings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for u in units: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await workflow.execute_activity("wait_window_act", system_id,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start_to_close_timeout=dt.timedelta(hours=24))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res = await workflow.execute_activity("probe_act", 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start_to_close_timeout=dt.timedelta(minutes=30),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retry_policy=RetryPolicy(maximum_attempts=3,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non_retryable_error_types=["ReadOnlyViolation"]))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verdict = await workflow.execute_activity("evaluate_act",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{"unit": u, "probe_result": res, "campaign_id": campaign_id},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start_to_close_timeout=dt.timedelta(minutes=5))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done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findings += 0 if verdict["conforme"] else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{"system_id": system_id, "done": done, "findings": findings}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rPr/>
      </w:pPr>
      <w:r w:rsidDel="00000000" w:rsidR="00000000" w:rsidRPr="00000000">
        <w:rPr>
          <w:rtl w:val="0"/>
        </w:rPr>
        <w:t xml:space="preserve">ARG-044 · Actividades de sonda</w:t>
      </w:r>
    </w:p>
    <w:p w:rsidR="00000000" w:rsidDel="00000000" w:rsidP="00000000" w:rsidRDefault="00000000" w:rsidRPr="00000000" w14:paraId="0000012E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La actividad de sonda es el puente Temporal→SDK: recibe la WorkUnit inerte, obtiene el conector del sistema (caché de instancias por proceso worker, con open perezoso) y llama execute() de ARG-011 — que ya trae diario previo, presupuesto y validación de solo lectura. Las decisiones finas: los errores de presupuesto/ventana no son fallos sino esperas (se relanzan como retryable con backoff largo), la violación de solo lectura es non-retryable y crítica (algo va muy mal: se congela la unidad y se alerta), y el resultado viaja ya reducido a lo que la evidencia declaró capturar — la minimización se aplica aquí, antes de que nada toque el historial del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Tres actividades: probe_act (la sonda), wait_window_act (consulta el presupuesto del sistema y duerme hasta ventana con heartbeat) y request_approval_act (crea la solicitud de aprobación en base de datos y notifica — la espera la hace el workflow, no la actividad). El recorte de evidencia aplica una lista blanca por clave declarada en el bloque evidencia del reto.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services/challenge-engine/activities/probe.py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"""Actividades: sonda, espera de ventana y solicitud de aprobación."""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asyncio, datetime as dt,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temporalio import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temporalio.exceptions import ApplicationError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argos_connector.base import ProbeSpec, ReadOnlyViolation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argos_connector.budget import BudgetExceeded, CircuitOpen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connector_registry import get_connector    # caché por system_id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argos_db import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CAPTURE_KEYS = {"resultado": ["ok"], "recuentos": ["count", "n", "total"],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"hashes": ["cell_hashes", "head_sha256", "dns_sha256"],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"configuracion": ["rows", "security_headers", "acl"],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"muestra_hasheada": ["entries", "rows", "studies"]}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_minimize(data: dict, capturar: list[str]) -&gt; dict: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allowed = {k for c in capturar for k in CAPTURE_KEYS.get(c, [])}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{k: v for k, v in data.items() if k in allowed}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@activity.defn(name="probe_act")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async def probe_act(unit: dict) -&gt; dict: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conn = await get_connector(unit["system_id"])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spec = ProbeSpec(**unit["probe"])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res = await asyncio.to_thread(conn.execute, spec)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except ReadOnlyViolation as 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raise ApplicationError(str(e), type="ReadOnlyViolation",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non_retryable=True)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except (BudgetExceeded, CircuitOpen) as 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raise ApplicationError(str(e), type=type(e).__name__)  # retryable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{"probe_id": res.probe_id, "ok": res.ok,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"journal_seq": res.journal_seq,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"duration_ms": res.duration_ms,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"data": _minimize(res.data, unit["evidencia"]["capturar"])}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@activity.defn(name="wait_window_act")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async def wait_window_act(system_id: str):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conn = await get_connector(system_id)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while not conn.budget._in_window():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activity.heartbeat("esperando ventana")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await asyncio.sleep(300)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@activity.defn(name="request_approval_act")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async def request_approval_act(req: dict):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with pool.connection() as db: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db.execute("""INSERT INTO argos.approval_requests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(campaign_id, gate, payload, requested_at)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VALUES (%s,%s,%s::jsonb, now())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ON CONFLICT (campaign_id, gate) DO NOTHING""",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(req["campaign_id"], req["gate"],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json.dumps({k: v for k, v in req.items()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if k not in ("campaign_id", "gate")})))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db.execute("SELECT argos.journal_append(%s,%s,%s::jsonb)",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("system:campaign", "approval.request",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json.dumps({"campaign": req["campaign_id"],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"gate": req["gate"]})))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db.commit()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# notificación (webhook/correo) vía ARG-079; best-effort aquí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rPr/>
      </w:pPr>
      <w:r w:rsidDel="00000000" w:rsidR="00000000" w:rsidRPr="00000000">
        <w:rPr>
          <w:rtl w:val="0"/>
        </w:rPr>
        <w:t xml:space="preserve">ARG-045 · Muestreo estadístico declarado</w:t>
      </w:r>
    </w:p>
    <w:p w:rsidR="00000000" w:rsidDel="00000000" w:rsidP="00000000" w:rsidRDefault="00000000" w:rsidRPr="00000000" w14:paraId="00000170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Sobre poblaciones grandes (millones de ficheros, cientos de miles de historias) el censo es inviable y la honestidad exige dos cosas: calcular el tamaño muestral para el nivel de confianza configurado —proporción con corrección por población finita, el estándar de auditoría— y declarar en la evidencia que es muestra, con n, N, confianza y margen. La inferencia del veredicto también cambia: con muestreo, el criterio se evalúa sobre el límite superior del intervalo de confianza de la proporción de incumplimiento (Wilson), no sobre la puntual — ARGOS nunca absuelve por el optimismo de una muestra.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Módulo puro: sample_size(N, confianza, margen, p=0,5) con corrección finita; wilson_upper(k, n, confianza) para el límite superior; y plan_sampling(unit, N) que decide si la unidad muestrea (población sobre umbral) y reescribe los parámetros de la sonda con el k calculado. El evaluador (ARG-046) usa wilson_upper cuando la unidad viene marcada como muestral.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services/challenge-engine/sampling/stats.py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"""Muestreo de auditoría: tamaño, intervalo de Wilson, plan por unidad."""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math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Z = {0.90: 1.6449, 0.95: 1.9600, 0.99: 2.5758}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POP_THRESHOLD = 5_000       # por debajo, censo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sample_size(N: int, confianza: float = 0.95,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margen: float = 0.05, p: float = 0.5) -&gt; 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"""n para estimar una proporción con corrección por población finita."""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z = Z[confianza]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n0 = (z * z * p * (1 - p)) / (margen * margen)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n = n0 / (1 + (n0 - 1) / N)           # corrección finita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min(N, math.ceil(n))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wilson_upper(k: int, n: int, confianza: float = 0.95) -&gt; float: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"""Límite superior del intervalo de Wilson para k incumplimientos en n."""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if n == 0: return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z = Z[confianza]; phat = k /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denom = 1 + z * z /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centre = phat + z * z / (2 *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margin = z * math.sqrt(phat * (1 - phat) / n + z * z / (4 * n * 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min(1.0, (centre + margin) / denom)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plan_sampling(unit: dict, population: int) -&gt; dict: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"""Decide censo o muestra y reescribe la sonda; anota la declaración."""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cfg = unit.get("muestreo") or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conf = cfg.get("confianza", 0.95)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margen = cfg.get("margen", 0.05)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if population &lt;= POP_THRESHOLD: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unit["sampling"] = {"mode": "censo", "N": population}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k = sample_size(population, conf, margen)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unit["probe"]["params"]["k"] = 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unit["sampling"] = {"mode": "muestra", "N": population, "n": k,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"confianza": conf, "margen": margen}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unit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 Autoprueba rápida (pytest la formaliza):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   sample_size(1_000_000, 0.95, 0.05) == 385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   sample_size(10_000, 0.95, 0.05)    == 371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   wilson_upper(0, 385)  ≈ 0.0099  -&gt; con 0 fallos en 385, p&lt;1% al 95%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rPr/>
      </w:pPr>
      <w:r w:rsidDel="00000000" w:rsidR="00000000" w:rsidRPr="00000000">
        <w:rPr>
          <w:rtl w:val="0"/>
        </w:rPr>
        <w:t xml:space="preserve">ARG-046 · Evaluador determinista de criterios</w:t>
      </w:r>
    </w:p>
    <w:p w:rsidR="00000000" w:rsidDel="00000000" w:rsidP="00000000" w:rsidRDefault="00000000" w:rsidRPr="00000000" w14:paraId="000001A2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El evaluador es la frontera sagrada del producto materializada en código: recibe la unidad y el resultado minimizado de la sonda, y produce el veredicto de conformidad por una de dos vías cerradas — umbral inline (comparación simple sobre un campo del resultado) o delegación al paquete OPA declarado (ARG-036), con el input construido por el input_map del reto. Con muestreo, evalúa sobre el límite superior de Wilson. No hay tercera vía: ninguna rama consulta al modelo de lenguaje, y el veredicto se persiste con todo su porqué (criterio aplicado, valores, versión de reto y de ontología) porque el expediente de la fase 7 lo empaqueta tal cual.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evaluate_act: resuelve el valor del campo (ruta con puntos sobre el dict), aplica operador o llama a OPA, ajusta por muestreo, persiste el veredicto en argos.verdicts (con journal_append) y, si no conforme, delega la apertura del hallazgo en ARG-048. La función de comparación es una tabla cerrada de operadores — sin eval, sin sorpresas.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services/challenge-engine/evaluator/evaluate.py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"""Evaluador: umbral inline u OPA. Jamás un modelo. Jamás eval()."""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json, operator,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temporalio import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sampling.stats import wilson_upper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opa_client import evaluate as opa_eval      # ARG-036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findings import open_finding                # ARG-048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argos_db import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OPS = {"==": operator.eq, "!=": operator.ne, "&lt;=": operator.le,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"&gt;=": operator.ge, "&lt;": operator.lt, "&gt;": operator.gt}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_pluck(data: dict, path: str):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cur =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for part in path.split("."):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cur = cur[part]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cur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@activity.defn(name="evaluate_act")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async def evaluate_act(payload: dict) -&gt; dict: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unit, res = payload["unit"], payload["probe_result"]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crit = unit["criterio"]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detail: dict = {"via": None}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if not res["ok"]: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conforme, detail = False, {"via": "error_sonda",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      "error": res["data"].get("error")}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elif "umbral" in crit: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u = crit["umbral"]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valor = _pluck(res["data"], u["campo"])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# Ajuste muestral: evaluar el límite superior de incumplimiento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unit.get("sampling", {}).get("mode") == "muestra"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and u["campo"].endswith("count"):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 = unit["sampling"]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frac_up = wilson_upper(int(valor), s["n"], s["confianza"])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valor = round(frac_up * s["N"])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detail["ajuste_muestral"] = {"observado": _pluck(res["data"],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u["campo"]), "proyectado_sup": valor, **s}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conforme = OPS[u["operador"]](valor, u["valor"])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detail.update(via="umbral", campo=u["campo"], valor=valor,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operador=u["operador"], esperado=u["valor"])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else:  # OPA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o = crit["opa"]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input_doc = {k: _pluck(res["data"], v) if isinstance(v, str)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and v.startswith("$.") is False else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for k, v in o.get("input_map", {}).items()}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input_doc.setdefault("resultado", res["data"])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verdict = await opa_eval(o["paquete"], input_doc)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conforme = bool(verdict.get("conforme"))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detail.update(via="opa", paquete=o["paquete"], opa=verdict)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verdict_id = str(uuid.uuid7())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with pool.connection() as db: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db.execute("""INSERT INTO argos.verdicts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(id, campaign_id, challenge_id, challenge_version, obligation,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system_id, node_key, conforme, detail, probe_journal_seq)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VALUES (%s,%s,%s,%s,%s,%s,%s,%s,%s::jsonb,%s)""",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(verdict_id, payload["campaign_id"], unit["challenge_id"],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unit["challenge_version"], unit["obligation"],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unit["system_id"], unit["node_key"], conforme,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json.dumps(detail, default=str), res["journal_seq"]))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db.execute("SELECT argos.journal_append(%s,%s,%s::jsonb)",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("system:evaluator", "verdict.emit",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json.dumps({"verdict": verdict_id, "conforme": conforme})))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db.commit()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if not conforme and detail["via"] != "error_sonda":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await open_finding(payload["campaign_id"], unit, verdict_id, detail)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{"verdict_id": verdict_id, "conforme": conforme}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rPr/>
      </w:pPr>
      <w:r w:rsidDel="00000000" w:rsidR="00000000" w:rsidRPr="00000000">
        <w:rPr>
          <w:rtl w:val="0"/>
        </w:rPr>
        <w:t xml:space="preserve">ARG-047 · Puntos de control humanos</w:t>
      </w:r>
    </w:p>
    <w:p w:rsidR="00000000" w:rsidDel="00000000" w:rsidP="00000000" w:rsidRDefault="00000000" w:rsidRPr="00000000" w14:paraId="000001EE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El RACI del pliego es taxativo: ARGOS ejecuta y evidencia; el cliente aprueba. Los puntos de control son la implementación: la campaña se detiene en compuertas (arranque siempre; muestreo si hay sondas de contenido; cierres configurables) hasta que un usuario con rol revisor_dpo aprueba — con doble aprobación configurable para el muestreo. La aprobación es una acción de consola que valida rol y, crucialmente, entra en el diario encadenado con el usuario, la compuerta y el resumen de lo aprobado: en la inspección, quién aprobó qué y cuándo es tan importante como qué se encontró.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Endpoint POST /campaigns/{id}/gates/{gate}/approve (rol revisor_dpo; si la compuerta exige doble control, dos usuarios distintos), que registra en argos.approvals + diario y envía la señal approve al workflow vía cliente Temporal. La tabla approval_requests (creada por ARG-044) alimenta la bandeja de aprobaciones de la consola con el payload que resume exactamente qué se aprueba.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services/api/routes/approvals.py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"""Aprobaciones: rol, doble control opcional, diario y señal Temporal."""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fastapi import APIRouter, Depends, HTTPException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temporalio.client import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argos_auth.fastapi import require_role, current_user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argos_db import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router = APIRouter()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DOUBLE_CONTROL_GATES = {"muestreo"}     # configurable por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@router.post("/campaigns/{cid}/gates/{gate}/approve",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dependencies=[Depends(require_role("revisor_dpo"))])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async def approve(cid: str, gate: str, user=Depends(current_user)):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with pool.connection() as db: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req = db.execute("""SELECT payload FROM argos.approval_requests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WHERE campaign_id=%s AND gate=%s""", (cid, gate)).fetchone()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not req: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raise HTTPException(404, "compuerta inexistente o no solicitada")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prev = [r[0] for r in db.execute("""SELECT approved_by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FROM argos.approvals WHERE campaign_id=%s AND gate=%s""",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(cid, gate))]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user["sub"] in prev: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raise HTTPException(409, "ya aprobado por este usuario")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db.execute("""INSERT INTO argos.approvals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(campaign_id, gate, approved_by, approved_at)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VALUES (%s,%s,%s, now())""", (cid, gate, user["sub"]))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db.execute("SELECT argos.journal_append(%s,%s,%s::jsonb)",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(f"user:{user['sub']}", "approval.grant",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json.dumps({"campaign": cid, "gate": gate,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"payload_resumen": req[0]})))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db.commit()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needed = 2 if gate in DOUBLE_CONTROL_GATES else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granted = len(prev)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if granted &gt;= needed: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tclient = await Client.connect("temporal.argos-core:7233")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handle = tclient.get_workflow_handle(f"campaign-{cid}")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await handle.signal("approve", f"{cid}:{gate}")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{"estado": "aprobada", "aprobaciones": granted}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{"estado": "pendiente_segunda_aprobacion",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"aprobaciones": granted, "necesarias": needed}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rPr/>
      </w:pPr>
      <w:r w:rsidDel="00000000" w:rsidR="00000000" w:rsidRPr="00000000">
        <w:rPr>
          <w:rtl w:val="0"/>
        </w:rPr>
        <w:t xml:space="preserve">ARG-048 · Ciclo de vida de los hallazgos</w:t>
      </w:r>
    </w:p>
    <w:p w:rsidR="00000000" w:rsidDel="00000000" w:rsidP="00000000" w:rsidRDefault="00000000" w:rsidRPr="00000000" w14:paraId="0000021F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Un hallazgo no es un log: es una no conformidad con dueño, severidad y camino de salida. Su ciclo: abierto → en_resolucion (el cliente trabaja) → pendiente_verificacion (el cliente declara resuelto) → cerrado_conforme (la reejecución de ARG-049 lo confirma) o reabierto (no lo confirma); con la vía excepcional aceptado_riesgo (decisión documentada del DPO con justificación y caducidad — porque negar esa vía solo produce hallazgos eternamente abiertos que nadie mira). La deduplicación por huella (reto+nodo) evita que campañas sucesivas dupliquen: la recurrencia incrementa el contador y agrava, no multiplica.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Tabla argos.findings con huella única, contador de ocurrencias, severidad heredada del reto (escalable por recurrencia: 3 ocurrencias suben un nivel), transiciones validadas en una máquina de estados explícita y todas registradas en el diario. open_finding() la usa el evaluador; transition() la usa la consola; el evento finding.opened alimenta webhooks (ARG-079).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services/challenge-engine/findings/lifecycle.py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"""Hallazgos: máquina de estados explícita, deduplicación y escalado."""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hashlib, json,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argos_db import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argos_events import Bus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TRANSITIONS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"abierto":                {"en_resolucion", "aceptado_riesgo"},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"en_resolucion":          {"pendiente_verificacion", "aceptado_riesgo"},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"pendiente_verificacion": {"cerrado_conforme", "reabierto"},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"reabierto":              {"en_resolucion", "aceptado_riesgo"},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"aceptado_riesgo":        {"reabierto"},   # al caducar la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"cerrado_conforme":       set(),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SEV_ORDER = ["baja", "media", "alta", "critica"]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_fingerprint(challenge_id: str, node_key: str) -&gt; str: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hashlib.sha256(f"{challenge_id}|{node_key}".encode()).hexdigest()[:24]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async def open_finding(campaign_id: str, unit: dict,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verdict_id: str, detail: dict):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fp = _fingerprint(unit["challenge_id"], unit["node_key"])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with pool.connection() as db: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row = db.execute("""SELECT id, occurrences, severity,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FROM argos.findings WHERE fingerprint=%s""", (fp,)).fetchone()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row and row[3] not in ("cerrado_conforme",):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occ = row[1]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sev = row[2]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if occ &gt;= 3 and SEV_ORDER.index(sev) &lt;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sev = SEV_ORDER[SEV_ORDER.index(sev) + 1]   # escalado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db.execute("""UPDATE argos.findings SET occurrences=%s,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severity=%s, last_verdict=%s, updated_at=now()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WHERE id=%s""", (occ, sev, verdict_id, row[0]))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fid = row[0]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fid = str(uuid.uuid7())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db.execute("""INSERT INTO argos.findings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(id, fingerprint, campaign_id, challenge_id, obligation,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system_id, node_key, severity, status, occurrences,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last_verdict, detail)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VALUES (%s,%s,%s,%s,%s,%s,%s,%s,'abierto',1,%s,%s::jsonb)""",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(fid, fp, campaign_id, unit["challenge_id"],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unit["obligation"], unit["system_id"], unit["node_key"],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unit["severidad"], verdict_id, json.dumps(detail, default=str)))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db.execute("SELECT argos.journal_append(%s,%s,%s::jsonb)",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("system:findings", "finding.open",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json.dumps({"finding": fid, "fingerprint": fp})))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db.commit()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bus = Bus("findings"); await bus.connect()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await bus.publish("argos.challenge.finding_opened",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"challenge.finding_opened.v1",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{"finding_id": fid, "severity": unit["severidad"],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"campaign_id": campaign_id})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def transition(finding_id: str, to: str, actor: str, note: str = 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risk_expiry: str | None = None):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with pool.connection() as db: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cur = db.execute("SELECT status FROM argos.findings WHERE id=%s",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(finding_id,)).fetchone()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not cur: raise KeyError("hallazgo inexistente")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to not in TRANSITIONS[cur[0]]: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raise ValueError(f"transición ilegal {cur[0]} -&gt; {to}")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if to == "aceptado_riesgo" and not (note and risk_expiry):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raise ValueError("aceptar riesgo exige justificación y caducidad")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db.execute("""UPDATE argos.findings SET status=%s,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risk_note=%s, risk_expiry=%s, updated_at=now() WHERE id=%s""",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(to, note or None, risk_expiry, finding_id))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db.execute("SELECT argos.journal_append(%s,%s,%s::jsonb)",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(actor, "finding.transition",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json.dumps({"finding": finding_id, "from": cur[0], "to": to})))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db.commit()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rPr/>
      </w:pPr>
      <w:r w:rsidDel="00000000" w:rsidR="00000000" w:rsidRPr="00000000">
        <w:rPr>
          <w:rtl w:val="0"/>
        </w:rPr>
        <w:t xml:space="preserve">ARG-049 · Reejecución selectiva y verificación de subsanación</w:t>
      </w:r>
    </w:p>
    <w:p w:rsidR="00000000" w:rsidDel="00000000" w:rsidP="00000000" w:rsidRDefault="00000000" w:rsidRPr="00000000" w14:paraId="0000026E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El cierre de un hallazgo no lo declara el cliente: lo confirma el mismo reto que lo abrió, reejecutado sobre el mismo nodo — misma sonda, mismo criterio, misma versión de reto (aunque la biblioteca haya avanzado: la subsanación se verifica contra lo que se midió, y el reto nuevo ya la cubrirá en la próxima campaña ordinaria). Esta simetría es la que hace creíble la promesa comercial de que la segunda credencial cuesta una fracción: no se relanza la campaña, se relanzan exactamente las unidades no conformes.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Workflow RemediationRun: toma los hallazgos en pendiente_verificacion (de una campaña o sueltos), reconstruye cada WorkUnit desde el veredicto original (que guardó reto+versión+nodo+sonda), reusa las actividades de ARG-044/046 y transiciona el hallazgo según el nuevo veredicto — cerrado_conforme o reabierto con el contador de ocurrencias intacto (la reapertura no es recurrencia nueva). El resultado alimenta la credencial de subsanación de la fase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services/challenge-engine/workflows/remediation.py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"""Reejecución de subsanación: mismos retos, mismos nodos, misma versión."""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import datetime as dt,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temporalio import workflow,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temporalio.common import RetryPolicy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argos_db import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from findings.lifecycle import transition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@activity.defn(name="load_pending_units_act")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async def load_pending_units_act(scope: dict) -&gt; list[dict]: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"""Reconstruye WorkUnits desde los veredictos originales."""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q = """SELECT f.id AS finding_id, v.challenge_id, v.challenge_version,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v.obligation, v.system_id, v.node_key, v.detail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FROM argos.findings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JOIN argos.verdicts v ON v.id = f.last_verdict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WHERE f.status = 'pendiente_verificacion'"""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args: tuple =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if scope.get("campaign_id"):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q += " AND f.campaign_id = %s"; args = (scope["campaign_id"],)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units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with pool.connection() as db: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for r in db.execute(q, args):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# la sonda original se recupera de la biblioteca por id+versión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from compiler.compile import _load, _fill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ch = _load(r[1])                      #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assert ch["version"] == r[2],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f"versión {r[2]} archivada: usar library/archive/"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units.append({"finding_id": r[0], "challenge_id": r[1],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"challenge_version": r[2], "obligation": r[3],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"system_id": r[4], "node_key": r[5],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"probe": json.loads(r[6]).get("probe_original")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or {"kind": ch["sonda"]["kind"],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"target": r[5], "params": ch["sonda"]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      .get("params", {})},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"criterio": ch["criterio"], "evidencia": ch["evidencia"],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"severidad": ch["severidad"], "muestreo": ch.get("muestreo"),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"needs_approval": False})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return units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@workflow.defn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class RemediationRun: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@workflow.run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async def run(self, scope: dict) -&gt; dict: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units = await workflow.execute_activity(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load_pending_units_act, scope,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start_to_close_timeout=dt.timedelta(minutes=5))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closed = reopened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for u in units: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res = await workflow.execute_activity("probe_act", 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start_to_close_timeout=dt.timedelta(minutes=30),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retry_policy=RetryPolicy(maximum_attempts=3))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verdict = await workflow.execute_activity("evaluate_act",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{"unit": u, "probe_result": res,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"campaign_id": scope.get("campaign_id", "remediacion")},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start_to_close_timeout=dt.timedelta(minutes=5))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await workflow.execute_activity("transition_finding_act",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{"finding_id": u["finding_id"],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"to": "cerrado_conforme" if verdict["conforme"]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       else "reabierto"},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start_to_close_timeout=dt.timedelta(minutes=1))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closed += verdict["conforme"]; reopened += not verdict["conforme"]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return {"verificados": len(units), "cerrados": closed,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      "reabiertos": reopened}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1"/>
        <w:rPr/>
      </w:pPr>
      <w:r w:rsidDel="00000000" w:rsidR="00000000" w:rsidRPr="00000000">
        <w:rPr>
          <w:rtl w:val="0"/>
        </w:rPr>
        <w:t xml:space="preserve">ARG-050 · La biblioteca de retos empaquetada</w:t>
      </w:r>
    </w:p>
    <w:p w:rsidR="00000000" w:rsidDel="00000000" w:rsidP="00000000" w:rsidRDefault="00000000" w:rsidRPr="00000000" w14:paraId="000002B5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La biblioteca es contenido con el mismo estatuto que la ontología: versionada en Git, validada por la CI (ARG-041 lint + ARG-037 trazabilidad), publicada firmada junto al bundle de ontología (ARG-040 empaqueta ambas) y archivada por versión (ARG-049 necesita versiones antiguas). Su organización refleja el negocio: familias transversales (ret-, acc-, cns-, ia-, ds-, sec-, coh-) y carpetas por vertical para los retos específicos. Aquí se entregan dos retos reales completos que ejercitan las dos vías del criterio — el resto de la biblioteca de GA (300) se fabrica con esta plantilla y el generador asistido de la fase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="264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Estructura library/challenges/{familia}/{id}.yaml + archive/{version}/ congelado en cada publicación. Los dos retos ejemplo: ret-001 (retención en tabla, criterio OPA con el calendario del cliente — el reto estrella de sanidad) y sec-cifrado-reposo (umbral inline sobre check_config — el enlace con la obligación OBL-RGPD-32-1 de la fase 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40" w:before="60" w:lineRule="auto"/>
        <w:rPr/>
      </w:pPr>
      <w:r w:rsidDel="00000000" w:rsidR="00000000" w:rsidRPr="00000000">
        <w:rPr>
          <w:b w:val="1"/>
          <w:bCs w:val="1"/>
          <w:color w:val="bf9000"/>
          <w:sz w:val="19"/>
          <w:szCs w:val="19"/>
          <w:rtl w:val="0"/>
        </w:rPr>
        <w:t xml:space="preserve">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library/challenges/retencion/ret-001.yaml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id: ret-001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version: "1.2"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titulo: Retención efectiva en tabla frente a calendario declarado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objetivo: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obligacion: OBL-RGPD-5-1-e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selector: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asset_class: AC-dato-personal-almacenado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sonda: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kind: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por_conector: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rdbms.postgresql: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statement: &gt;-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SELECT COUNT(*) FROM {{nodo.fq_table}}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WHERE {{nodo.fecha_referencia}} &lt; now() - make_interval(days 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:plazo_dias)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binds: { plazo_dias: "{{nodo.plazo_dias}}"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glob: "*"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older_than_years: "{{nodo.plazo_anios}}"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criterio: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opa: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paquete: argos.retencion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input_map: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categoria: "{{nodo.categoria}}"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tratamiento: "{{nodo.tratamiento_id}}"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fuera_de_plazo: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muestreo: { confianza: 0.95, margen: 0.05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evidencia: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capturar: [recuentos]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minimizacion: &gt;-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Solo el recuento de registros fuera de plazo y los parámetros 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cálculo; ningún identificador ni contenido abandona el sistema origen.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severidad: 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library/challenges/seguridad/sec-cifrado-reposo.yaml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id: sec-cifrado-reposo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version: "1.0"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titulo: Cifrado en reposo verificado en sistemas con categorías especiales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objetivo: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obligacion: OBL-RGPD-32-1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selector: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asset_class: AC-salud-almacenado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sonda: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kind: check_config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por_conector: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rdbms.postgresql: { params: { check: encryption_at_rest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rdbms.mssql: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statement: &gt;-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SELECT db_name(database_id) AS db, encryption_state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FROM sys.dm_database_encryption_keys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files: { params: { check: volume_encryption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criterio: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umbral: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campo: rows.0.encryption_state    # 3 = cifrada (TDE)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operador: "=="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valor: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evidencia: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capturar: [configuracion]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minimizacion: &gt;-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Solo parámetros de configuración de cifrado; ninguna clave, ninguna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cadena de conexión, ningún dato de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severidad: critica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0" w:before="10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1f7a7a"/>
          <w:sz w:val="17"/>
          <w:szCs w:val="17"/>
          <w:rtl w:val="0"/>
        </w:rPr>
        <w:t xml:space="preserve">library/challenges/README.md — organización y ciclo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 Biblioteca de retos ARGOS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## Familias transversales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ret-*  retención y supresión      acc-*  accesos y perímetros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cns-*  consentimiento             ia-*   gobierno de la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ds-*   espacios de datos          sec-*  medidas de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coh-*  coherencia (delegan en SHACL, ARG-034)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## Verticales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sanidad/  aapp/  farma/  seguros/   (retos específicos de sector)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## Ciclo de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1. Alta:    plantilla + challenge_lint + trazabilidad (CI, ARG-041/037)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2. Publica: junto a la ontología, bundle firmado (ARG-040)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3. Archiva: copia congelada en archive/&lt;version&gt;/ (la usa ARG-049)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4. Retira:  version fuera de soporte -&gt; solo lectura en archive/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## Regla de versionado de un reto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parche: corrige sonda sin cambiar criterio (1.0 -&gt; 1.1)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menor:  endurece criterio o amplía conectores (1.x -&gt; 2.0 NO: ver mayor)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- mayor:  cambia el criterio o la evidencia -&gt; nuevo numero, el anterior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f4f4f4" w:val="clear"/>
        <w:spacing w:after="0" w:line="216" w:lineRule="auto"/>
        <w:rPr/>
      </w:pPr>
      <w:r w:rsidDel="00000000" w:rsidR="00000000" w:rsidRPr="00000000">
        <w:rPr>
          <w:rFonts w:ascii="Consolas" w:cs="Consolas" w:eastAsia="Consolas" w:hAnsi="Consolas"/>
          <w:sz w:val="15"/>
          <w:szCs w:val="15"/>
          <w:rtl w:val="0"/>
        </w:rPr>
        <w:t xml:space="preserve">          se archiva; los hallazgos abiertos se verifican con el archivado.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rPr/>
      </w:pP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1"/>
        <w:rPr/>
      </w:pPr>
      <w:r w:rsidDel="00000000" w:rsidR="00000000" w:rsidRPr="00000000">
        <w:rPr>
          <w:rtl w:val="0"/>
        </w:rPr>
        <w:t xml:space="preserve">Interfaces que esta fase exporta</w:t>
      </w:r>
    </w:p>
    <w:tbl>
      <w:tblPr>
        <w:tblStyle w:val="Table1"/>
        <w:tblW w:w="975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1600"/>
        <w:gridCol w:w="3700"/>
        <w:gridCol w:w="4450"/>
        <w:tblGridChange w:id="0">
          <w:tblGrid>
            <w:gridCol w:w="1600"/>
            <w:gridCol w:w="3700"/>
            <w:gridCol w:w="445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</w:tcPr>
          <w:p w:rsidR="00000000" w:rsidDel="00000000" w:rsidP="00000000" w:rsidRDefault="00000000" w:rsidRPr="00000000" w14:paraId="00000314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15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Interfaz exportada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316">
            <w:pPr>
              <w:spacing w:after="3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Consumidores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7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ARG-041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reto.schema.json + challenge_lint — la ley del DSL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Equipo normativo, generador asistido (ARG-056), 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A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compile_campaign() → WorkUnits inertes y auditables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ARG-043; consola (vista previa del plan para el DPO)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D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ARG-043/044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CampaignWorkflow (señales approve/circuit_open, query progress) + 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Fase 8 (vista en vivo), ARG-013 (reprogramación)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0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sample_size/wilson_upper/plan_sampling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ARG-046; la declaración muestral viaja al expediente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3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ARG-046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argos.verdicts con detalle completo y ajuste muestral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Fase 7: el expediente empaqueta veredictos tal cual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6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ARG-047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Compuertas con doble control + argos.approvals en diario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Consola (bandeja), inspección (quién aprobó qué)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9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ARG-048/049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Máquina de estados de hallazgos + RemediationRun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Consola (triaje), fase 7 (credencial de subsanación), webhooks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ARG-050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Biblioteca versionada con archive/ + 2 retos patrón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spacing w:after="3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Las 300 de GA; ARG-049 (versiones congeladas)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F">
      <w:pPr>
        <w:spacing w:after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="264" w:lineRule="auto"/>
        <w:jc w:val="both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Estado del programa: </w:t>
      </w:r>
      <w:r w:rsidDel="00000000" w:rsidR="00000000" w:rsidRPr="00000000">
        <w:rPr>
          <w:sz w:val="20"/>
          <w:szCs w:val="20"/>
          <w:rtl w:val="0"/>
        </w:rPr>
        <w:t xml:space="preserve">ARGOS ya reta: compila campañas auditables antes de ejecutarlas, respeta ventanas y cede el paso cuando el sistema del cliente sufre, se detiene ante el DPO donde debe, mide con estadística de auditoría declarada, veredicta solo con reglas deterministas y verifica las subsanaciones con el mismo metro que midió el problema. Las fases 6 y 7 completan el ciclo: la IA que asiste sin decidir, y la cadena de evidencia que convierte cada campaña en credencial.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70" w:before="320" w:line="264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7"/>
      <w:szCs w:val="27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30" w:before="240" w:line="264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7a7a"/>
      <w:sz w:val="23"/>
      <w:szCs w:val="23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64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64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64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64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64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