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C19E1" w:rsidRDefault="006C19E1">
      <w:pPr>
        <w:spacing w:before="8" w:after="0" w:line="110" w:lineRule="exact"/>
        <w:rPr>
          <w:sz w:val="11"/>
          <w:szCs w:val="11"/>
        </w:rPr>
      </w:pPr>
    </w:p>
    <w:p w:rsidR="006C19E1" w:rsidRDefault="00AC515D">
      <w:pPr>
        <w:spacing w:after="0" w:line="200" w:lineRule="exact"/>
        <w:rPr>
          <w:sz w:val="20"/>
          <w:szCs w:val="20"/>
        </w:rPr>
      </w:pPr>
      <w:r>
        <w:rPr>
          <w:noProof/>
          <w:lang w:val="es-ES" w:eastAsia="es-ES"/>
        </w:rPr>
        <mc:AlternateContent>
          <mc:Choice Requires="wpg">
            <w:drawing>
              <wp:anchor distT="0" distB="0" distL="114300" distR="114300" simplePos="0" relativeHeight="251661312" behindDoc="1" locked="0" layoutInCell="1" allowOverlap="1">
                <wp:simplePos x="0" y="0"/>
                <wp:positionH relativeFrom="page">
                  <wp:posOffset>728980</wp:posOffset>
                </wp:positionH>
                <wp:positionV relativeFrom="paragraph">
                  <wp:posOffset>130810</wp:posOffset>
                </wp:positionV>
                <wp:extent cx="5762625" cy="1280160"/>
                <wp:effectExtent l="5080" t="5715" r="4445" b="0"/>
                <wp:wrapNone/>
                <wp:docPr id="1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762625" cy="1280160"/>
                          <a:chOff x="1658" y="-2233"/>
                          <a:chExt cx="8565" cy="1725"/>
                        </a:xfrm>
                      </wpg:grpSpPr>
                      <wpg:grpSp>
                        <wpg:cNvPr id="2" name="Group 8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8550" cy="1710"/>
                            <a:chOff x="1665" y="-2225"/>
                            <a:chExt cx="8550" cy="1710"/>
                          </a:xfrm>
                        </wpg:grpSpPr>
                        <wps:wsp>
                          <wps:cNvPr id="3" name="Freeform 10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855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8550"/>
                                <a:gd name="T2" fmla="+- 0 -515 -2225"/>
                                <a:gd name="T3" fmla="*/ -515 h 1710"/>
                                <a:gd name="T4" fmla="+- 0 10215 1665"/>
                                <a:gd name="T5" fmla="*/ T4 w 8550"/>
                                <a:gd name="T6" fmla="+- 0 -515 -2225"/>
                                <a:gd name="T7" fmla="*/ -515 h 1710"/>
                                <a:gd name="T8" fmla="+- 0 10215 1665"/>
                                <a:gd name="T9" fmla="*/ T8 w 855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855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855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8550" h="1710">
                                  <a:moveTo>
                                    <a:pt x="0" y="1710"/>
                                  </a:moveTo>
                                  <a:lnTo>
                                    <a:pt x="8550" y="1710"/>
                                  </a:lnTo>
                                  <a:lnTo>
                                    <a:pt x="855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4" name="Picture 9"/>
                            <pic:cNvPicPr>
                              <a:picLocks noChangeAspect="1" noChangeArrowheads="1"/>
                            </pic:cNvPicPr>
                          </pic:nvPicPr>
                          <pic:blipFill>
                            <a:blip r:embed="rId7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1673" y="-2146"/>
                              <a:ext cx="8534" cy="1553"/>
                            </a:xfrm>
                            <a:prstGeom prst="rect">
                              <a:avLst/>
                            </a:prstGeom>
                            <a:noFill/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pic:spPr>
                        </pic:pic>
                      </wpg:grpSp>
                      <wpg:grpSp>
                        <wpg:cNvPr id="5" name="Group 6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6" name="Freeform 7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</a:path>
                              </a:pathLst>
                            </a:custGeom>
                            <a:solidFill>
                              <a:srgbClr val="4F81BC"/>
                            </a:solidFill>
                            <a:ln>
                              <a:noFill/>
                            </a:ln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7" name="Group 4"/>
                        <wpg:cNvGrpSpPr>
                          <a:grpSpLocks/>
                        </wpg:cNvGrpSpPr>
                        <wpg:grpSpPr bwMode="auto">
                          <a:xfrm>
                            <a:off x="1665" y="-2225"/>
                            <a:ext cx="300" cy="1710"/>
                            <a:chOff x="1665" y="-2225"/>
                            <a:chExt cx="300" cy="1710"/>
                          </a:xfrm>
                        </wpg:grpSpPr>
                        <wps:wsp>
                          <wps:cNvPr id="8" name="Freeform 5"/>
                          <wps:cNvSpPr>
                            <a:spLocks/>
                          </wps:cNvSpPr>
                          <wps:spPr bwMode="auto">
                            <a:xfrm>
                              <a:off x="1665" y="-2225"/>
                              <a:ext cx="300" cy="1710"/>
                            </a:xfrm>
                            <a:custGeom>
                              <a:avLst/>
                              <a:gdLst>
                                <a:gd name="T0" fmla="+- 0 1665 1665"/>
                                <a:gd name="T1" fmla="*/ T0 w 300"/>
                                <a:gd name="T2" fmla="+- 0 -515 -2225"/>
                                <a:gd name="T3" fmla="*/ -515 h 1710"/>
                                <a:gd name="T4" fmla="+- 0 1965 1665"/>
                                <a:gd name="T5" fmla="*/ T4 w 300"/>
                                <a:gd name="T6" fmla="+- 0 -515 -2225"/>
                                <a:gd name="T7" fmla="*/ -515 h 1710"/>
                                <a:gd name="T8" fmla="+- 0 1965 1665"/>
                                <a:gd name="T9" fmla="*/ T8 w 300"/>
                                <a:gd name="T10" fmla="+- 0 -2225 -2225"/>
                                <a:gd name="T11" fmla="*/ -2225 h 1710"/>
                                <a:gd name="T12" fmla="+- 0 1665 1665"/>
                                <a:gd name="T13" fmla="*/ T12 w 300"/>
                                <a:gd name="T14" fmla="+- 0 -2225 -2225"/>
                                <a:gd name="T15" fmla="*/ -2225 h 1710"/>
                                <a:gd name="T16" fmla="+- 0 1665 1665"/>
                                <a:gd name="T17" fmla="*/ T16 w 300"/>
                                <a:gd name="T18" fmla="+- 0 -515 -2225"/>
                                <a:gd name="T19" fmla="*/ -515 h 1710"/>
                              </a:gdLst>
                              <a:ahLst/>
                              <a:cxnLst>
                                <a:cxn ang="0">
                                  <a:pos x="T1" y="T3"/>
                                </a:cxn>
                                <a:cxn ang="0">
                                  <a:pos x="T5" y="T7"/>
                                </a:cxn>
                                <a:cxn ang="0">
                                  <a:pos x="T9" y="T11"/>
                                </a:cxn>
                                <a:cxn ang="0">
                                  <a:pos x="T13" y="T15"/>
                                </a:cxn>
                                <a:cxn ang="0">
                                  <a:pos x="T17" y="T19"/>
                                </a:cxn>
                              </a:cxnLst>
                              <a:rect l="0" t="0" r="r" b="b"/>
                              <a:pathLst>
                                <a:path w="300" h="1710">
                                  <a:moveTo>
                                    <a:pt x="0" y="1710"/>
                                  </a:moveTo>
                                  <a:lnTo>
                                    <a:pt x="300" y="1710"/>
                                  </a:lnTo>
                                  <a:lnTo>
                                    <a:pt x="300" y="0"/>
                                  </a:lnTo>
                                  <a:lnTo>
                                    <a:pt x="0" y="0"/>
                                  </a:lnTo>
                                  <a:lnTo>
                                    <a:pt x="0" y="1710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9525">
                              <a:solidFill>
                                <a:srgbClr val="4F81BC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432AE892" id="Group 3" o:spid="_x0000_s1026" style="position:absolute;margin-left:57.4pt;margin-top:10.3pt;width:453.75pt;height:100.8pt;z-index:-251655168;mso-position-horizontal-relative:page" coordorigin="1658,-2233" coordsize="8565,172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">
                <v:group id="Group 8" o:spid="_x0000_s1027" style="position:absolute;left:1665;top:-2225;width:8550;height:1710" coordorigin="1665,-2225" coordsize="855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shape id="Freeform 10" o:spid="_x0000_s1028" style="position:absolute;left:1665;top:-2225;width:8550;height:1710;visibility:visible;mso-wrap-style:square;v-text-anchor:top" coordsize="855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1h3Wr4A&#10;AADaAAAADwAAAGRycy9kb3ducmV2LnhtbESPzQrCMBCE74LvEFbwIpqqIFqNIoogevIHvC7N2pY2&#10;m9JErW9vBMHjMDPfMItVY0rxpNrllhUMBxEI4sTqnFMF18uuPwXhPLLG0jIpeJOD1bLdWmCs7YtP&#10;9Dz7VAQIuxgVZN5XsZQuycigG9iKOHh3Wxv0Qdap1DW+AtyUchRFE2kw57CQYUWbjJLi/DAK7HRb&#10;zN75Rha9tByN/UHy7XhXqttp1nMQnhr/D//ae61gDN8r4QbI5Q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9Yd1q+AAAA2gAAAA8AAAAAAAAAAAAAAAAAmAIAAGRycy9kb3ducmV2&#10;LnhtbFBLBQYAAAAABAAEAPUAAACDAwAAAAA=&#10;" path="m,1710r8550,l8550,,,,,1710xe" filled="f" strokecolor="#4f81bc">
                    <v:path arrowok="t" o:connecttype="custom" o:connectlocs="0,-515;8550,-515;8550,-2225;0,-2225;0,-515" o:connectangles="0,0,0,0,0"/>
                  </v:shape>
                  <v:shape id="Picture 9" o:spid="_x0000_s1029" type="#_x0000_t75" style="position:absolute;left:1673;top:-2146;width:8534;height:1553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">
                    <v:imagedata r:id="rId8" o:title=""/>
                  </v:shape>
                </v:group>
                <v:group id="Group 6" o:spid="_x0000_s1030" style="position:absolute;left:1665;top:-2225;width:300;height:1710" coordorigin="1665,-2225" coordsize="30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PdmDKMQAAADaAAAA&#10;DwAAAAAAAAAAAAAAAACqAgAAZHJzL2Rvd25yZXYueG1sUEsFBgAAAAAEAAQA+gAAAJsDAAAAAA==&#10;">
                  <v:shape id="Freeform 7" o:spid="_x0000_s1031" style="position:absolute;left:1665;top:-2225;width:300;height:1710;visibility:visible;mso-wrap-style:square;v-text-anchor:top" coordsize="30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c/J1X8UA&#10;AADaAAAADwAAAGRycy9kb3ducmV2LnhtbESPQWvCQBSE7wX/w/KEXkrd2BYtMRsRtVCQHoyl4O2R&#10;fWaD2bcxu2r6712h0OMwM98w2by3jbhQ52vHCsajBARx6XTNlYLv3cfzOwgfkDU2jknBL3mY54OH&#10;DFPtrrylSxEqESHsU1RgQmhTKX1pyKIfuZY4egfXWQxRdpXUHV4j3DbyJUkm0mLNccFgS0tD5bE4&#10;WwXVdFPT135tF28/r6bYnHZPZVgp9TjsFzMQgfrwH/5rf2oFE7hfiTdA5jc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Bz8nVfxQAAANoAAAAPAAAAAAAAAAAAAAAAAJgCAABkcnMv&#10;ZG93bnJldi54bWxQSwUGAAAAAAQABAD1AAAAigMAAAAA&#10;" path="m,1710r300,l300,,,,,1710e" fillcolor="#4f81bc" stroked="f">
                    <v:path arrowok="t" o:connecttype="custom" o:connectlocs="0,-515;300,-515;300,-2225;0,-2225;0,-515" o:connectangles="0,0,0,0,0"/>
                  </v:shape>
                </v:group>
                <v:group id="Group 4" o:spid="_x0000_s1032" style="position:absolute;left:1665;top:-2225;width:300;height:1710" coordorigin="1665,-2225" coordsize="300,171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oke4xMUAAADaAAAADwAAAGRycy9kb3ducmV2LnhtbESPT2vCQBTE7wW/w/KE&#10;3uomSluJrhJCLT2EQlUQb4/sMwlm34bsNn++fbdQ6HGYmd8w2/1oGtFT52rLCuJFBIK4sLrmUsH5&#10;dHhag3AeWWNjmRRM5GC/mz1sMdF24C/qj74UAcIuQQWV920ipSsqMugWtiUO3s12Bn2QXSl1h0OA&#10;m0Yuo+hFGqw5LFTYUlZRcT9+GwXvAw7pKn7r8/stm66n589LHpNSj/Mx3YDwNPr/8F/7Qyt4hd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KJHuMTFAAAA2gAA&#10;AA8AAAAAAAAAAAAAAAAAqgIAAGRycy9kb3ducmV2LnhtbFBLBQYAAAAABAAEAPoAAACcAwAAAAA=&#10;">
                  <v:shape id="Freeform 5" o:spid="_x0000_s1033" style="position:absolute;left:1665;top:-2225;width:300;height:1710;visibility:visible;mso-wrap-style:square;v-text-anchor:top" coordsize="300,171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FYUKcAA&#10;AADaAAAADwAAAGRycy9kb3ducmV2LnhtbERPTYvCMBC9C/sfwizsRdbUHnSpRnEVUfBkFfE4NGNT&#10;bCbdJqv135uD4PHxvqfzztbiRq2vHCsYDhIQxIXTFZcKjof19w8IH5A11o5JwYM8zGcfvSlm2t15&#10;T7c8lCKGsM9QgQmhyaT0hSGLfuAa4shdXGsxRNiWUrd4j+G2lmmSjKTFimODwYaWhopr/m8V7E5/&#10;o+3v+tI3u+X4vAmPNF0dT0p9fXaLCYhAXXiLX+6tVhC3xivxBsjZEw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KFYUKcAAAADaAAAADwAAAAAAAAAAAAAAAACYAgAAZHJzL2Rvd25y&#10;ZXYueG1sUEsFBgAAAAAEAAQA9QAAAIUDAAAAAA==&#10;" path="m,1710r300,l300,,,,,1710xe" filled="f" strokecolor="#4f81bc">
                    <v:path arrowok="t" o:connecttype="custom" o:connectlocs="0,-515;300,-515;300,-2225;0,-2225;0,-515" o:connectangles="0,0,0,0,0"/>
                  </v:shape>
                </v:group>
                <w10:wrap anchorx="page"/>
              </v:group>
            </w:pict>
          </mc:Fallback>
        </mc:AlternateContent>
      </w:r>
    </w:p>
    <w:p w:rsidR="006C19E1" w:rsidRDefault="006C19E1">
      <w:pPr>
        <w:spacing w:after="0" w:line="200" w:lineRule="exact"/>
        <w:rPr>
          <w:sz w:val="20"/>
          <w:szCs w:val="20"/>
        </w:rPr>
      </w:pPr>
    </w:p>
    <w:p w:rsidR="007602C8" w:rsidRDefault="007602C8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Grado en Ingeniería de Computadores – Curso 20</w:t>
      </w:r>
      <w:r w:rsidR="008149CF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21</w:t>
      </w:r>
      <w:r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-2</w:t>
      </w:r>
      <w:r w:rsidR="008149CF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2</w:t>
      </w:r>
      <w:bookmarkStart w:id="0" w:name="_GoBack"/>
      <w:bookmarkEnd w:id="0"/>
    </w:p>
    <w:p w:rsidR="006C19E1" w:rsidRDefault="00BE5D3D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ge</w:t>
      </w:r>
      <w:r w:rsidRPr="007602C8">
        <w:rPr>
          <w:rFonts w:ascii="Cambria" w:eastAsia="Cambria" w:hAnsi="Cambria" w:cs="Cambria"/>
          <w:b/>
          <w:bCs/>
          <w:color w:val="365F91"/>
          <w:spacing w:val="-1"/>
          <w:sz w:val="28"/>
          <w:szCs w:val="28"/>
          <w:lang w:val="es-ES"/>
        </w:rPr>
        <w:t>n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ier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í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d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el</w:t>
      </w:r>
      <w:r w:rsidRPr="007602C8">
        <w:rPr>
          <w:rFonts w:ascii="Cambria" w:eastAsia="Cambria" w:hAnsi="Cambria" w:cs="Cambria"/>
          <w:b/>
          <w:bCs/>
          <w:color w:val="365F91"/>
          <w:spacing w:val="-3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S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ftwa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e: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 xml:space="preserve"> </w:t>
      </w:r>
      <w:r w:rsidRPr="007602C8">
        <w:rPr>
          <w:rFonts w:ascii="Cambria" w:eastAsia="Cambria" w:hAnsi="Cambria" w:cs="Cambria"/>
          <w:b/>
          <w:bCs/>
          <w:color w:val="365F91"/>
          <w:spacing w:val="-4"/>
          <w:sz w:val="28"/>
          <w:szCs w:val="28"/>
          <w:lang w:val="es-ES"/>
        </w:rPr>
        <w:t>L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bo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a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t</w:t>
      </w:r>
      <w:r w:rsidRPr="007602C8">
        <w:rPr>
          <w:rFonts w:ascii="Cambria" w:eastAsia="Cambria" w:hAnsi="Cambria" w:cs="Cambria"/>
          <w:b/>
          <w:bCs/>
          <w:color w:val="365F91"/>
          <w:spacing w:val="1"/>
          <w:sz w:val="28"/>
          <w:szCs w:val="28"/>
          <w:lang w:val="es-ES"/>
        </w:rPr>
        <w:t>o</w:t>
      </w:r>
      <w:r w:rsidRPr="007602C8">
        <w:rPr>
          <w:rFonts w:ascii="Cambria" w:eastAsia="Cambria" w:hAnsi="Cambria" w:cs="Cambria"/>
          <w:b/>
          <w:bCs/>
          <w:color w:val="365F91"/>
          <w:spacing w:val="-2"/>
          <w:sz w:val="28"/>
          <w:szCs w:val="28"/>
          <w:lang w:val="es-ES"/>
        </w:rPr>
        <w:t>r</w:t>
      </w:r>
      <w:r w:rsidRPr="007602C8"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  <w:t>io</w:t>
      </w:r>
    </w:p>
    <w:p w:rsidR="00FF5E51" w:rsidRDefault="00FF5E51">
      <w:pPr>
        <w:spacing w:before="21" w:after="0" w:line="240" w:lineRule="auto"/>
        <w:ind w:left="527" w:right="-20"/>
        <w:rPr>
          <w:rFonts w:ascii="Cambria" w:eastAsia="Cambria" w:hAnsi="Cambria" w:cs="Cambria"/>
          <w:b/>
          <w:bCs/>
          <w:color w:val="365F91"/>
          <w:sz w:val="28"/>
          <w:szCs w:val="28"/>
          <w:lang w:val="es-ES"/>
        </w:rPr>
      </w:pPr>
    </w:p>
    <w:p w:rsidR="006C19E1" w:rsidRPr="007602C8" w:rsidRDefault="006C19E1">
      <w:pPr>
        <w:spacing w:before="10" w:after="0" w:line="240" w:lineRule="exact"/>
        <w:rPr>
          <w:sz w:val="24"/>
          <w:szCs w:val="24"/>
          <w:lang w:val="es-ES"/>
        </w:rPr>
      </w:pPr>
    </w:p>
    <w:p w:rsidR="006C19E1" w:rsidRPr="007602C8" w:rsidRDefault="00AC515D">
      <w:pPr>
        <w:spacing w:after="0" w:line="251" w:lineRule="exact"/>
        <w:ind w:left="505" w:right="-20"/>
        <w:rPr>
          <w:rFonts w:ascii="Cambria" w:eastAsia="Cambria" w:hAnsi="Cambria" w:cs="Cambria"/>
          <w:lang w:val="es-ES"/>
        </w:rPr>
      </w:pPr>
      <w:r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PECL</w:t>
      </w:r>
      <w:r w:rsidR="00FD465B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2</w:t>
      </w:r>
      <w:r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 xml:space="preserve"> </w:t>
      </w:r>
      <w:r w:rsidR="0079464F">
        <w:rPr>
          <w:rFonts w:ascii="Cambria" w:eastAsia="Cambria" w:hAnsi="Cambria" w:cs="Cambria"/>
          <w:b/>
          <w:bCs/>
          <w:color w:val="4F81BC"/>
          <w:position w:val="-1"/>
          <w:lang w:val="es-ES"/>
        </w:rPr>
        <w:t>Pruebas y métricas de mantenimiento</w:t>
      </w:r>
    </w:p>
    <w:p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:rsidR="006C19E1" w:rsidRPr="007602C8" w:rsidRDefault="006C19E1">
      <w:pPr>
        <w:spacing w:after="0" w:line="200" w:lineRule="exact"/>
        <w:rPr>
          <w:sz w:val="20"/>
          <w:szCs w:val="20"/>
          <w:lang w:val="es-ES"/>
        </w:rPr>
      </w:pPr>
    </w:p>
    <w:p w:rsidR="006C19E1" w:rsidRPr="007602C8" w:rsidRDefault="006C19E1">
      <w:pPr>
        <w:spacing w:before="19" w:after="0" w:line="220" w:lineRule="exact"/>
        <w:rPr>
          <w:lang w:val="es-ES"/>
        </w:rPr>
      </w:pPr>
    </w:p>
    <w:p w:rsidR="006C19E1" w:rsidRPr="00A62F0A" w:rsidRDefault="00BE5D3D" w:rsidP="00A62F0A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Enunciad</w:t>
      </w:r>
      <w:r w:rsidR="00DC2067" w:rsidRPr="00A62F0A">
        <w:rPr>
          <w:rFonts w:ascii="Calibri" w:eastAsia="Calibri" w:hAnsi="Calibri" w:cs="Calibri"/>
          <w:b/>
          <w:sz w:val="28"/>
          <w:szCs w:val="28"/>
          <w:lang w:val="es-ES"/>
        </w:rPr>
        <w:t>o</w:t>
      </w: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:</w:t>
      </w:r>
    </w:p>
    <w:p w:rsidR="00E33193" w:rsidRDefault="00E33193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</w:p>
    <w:p w:rsidR="00DC2067" w:rsidRPr="00DC2067" w:rsidRDefault="00DC2067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>
        <w:rPr>
          <w:rFonts w:ascii="Calibri" w:eastAsia="Calibri" w:hAnsi="Calibri" w:cs="Calibri"/>
          <w:lang w:val="es-ES"/>
        </w:rPr>
        <w:t>Se</w:t>
      </w:r>
      <w:r w:rsidRPr="00DC2067">
        <w:rPr>
          <w:rFonts w:ascii="Calibri" w:eastAsia="Calibri" w:hAnsi="Calibri" w:cs="Calibri"/>
          <w:lang w:val="es-ES"/>
        </w:rPr>
        <w:t xml:space="preserve"> trata de </w:t>
      </w:r>
      <w:r w:rsidR="00F4013C">
        <w:rPr>
          <w:rFonts w:ascii="Calibri" w:eastAsia="Calibri" w:hAnsi="Calibri" w:cs="Calibri"/>
          <w:lang w:val="es-ES"/>
        </w:rPr>
        <w:t xml:space="preserve">un trabajo individual, no se puede hacer en grupo. Consiste en </w:t>
      </w:r>
      <w:r w:rsidRPr="00DC2067">
        <w:rPr>
          <w:rFonts w:ascii="Calibri" w:eastAsia="Calibri" w:hAnsi="Calibri" w:cs="Calibri"/>
          <w:lang w:val="es-ES"/>
        </w:rPr>
        <w:t xml:space="preserve">realizar </w:t>
      </w:r>
      <w:r w:rsidR="00E4421F">
        <w:rPr>
          <w:rFonts w:ascii="Calibri" w:eastAsia="Calibri" w:hAnsi="Calibri" w:cs="Calibri"/>
          <w:lang w:val="es-ES"/>
        </w:rPr>
        <w:t>tres ejercicios independientes.</w:t>
      </w:r>
      <w:r w:rsidRPr="00DC2067">
        <w:rPr>
          <w:rFonts w:ascii="Calibri" w:eastAsia="Calibri" w:hAnsi="Calibri" w:cs="Calibri"/>
          <w:lang w:val="es-ES"/>
        </w:rPr>
        <w:t xml:space="preserve"> </w:t>
      </w:r>
    </w:p>
    <w:p w:rsidR="00DC2067" w:rsidRPr="00DC2067" w:rsidRDefault="00DC2067" w:rsidP="00DC2067">
      <w:pPr>
        <w:spacing w:before="16" w:after="0" w:line="240" w:lineRule="auto"/>
        <w:ind w:left="102" w:right="100"/>
        <w:jc w:val="both"/>
        <w:rPr>
          <w:rFonts w:ascii="Calibri" w:eastAsia="Calibri" w:hAnsi="Calibri" w:cs="Calibri"/>
          <w:lang w:val="es-ES"/>
        </w:rPr>
      </w:pPr>
      <w:r w:rsidRPr="00DC2067">
        <w:rPr>
          <w:rFonts w:ascii="Calibri" w:eastAsia="Calibri" w:hAnsi="Calibri" w:cs="Calibri"/>
          <w:lang w:val="es-ES"/>
        </w:rPr>
        <w:t> </w:t>
      </w:r>
    </w:p>
    <w:p w:rsidR="006C19E1" w:rsidRPr="00A62F0A" w:rsidRDefault="00E4421F" w:rsidP="00A62F0A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t>Ejercicio 1. Pruebas unitarias y de integración</w:t>
      </w:r>
    </w:p>
    <w:p w:rsidR="00DC2067" w:rsidRPr="00DC2067" w:rsidRDefault="00DC2067" w:rsidP="00DC2067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:rsidR="00E4421F" w:rsidRPr="00E4421F" w:rsidRDefault="00E4421F" w:rsidP="00E4421F">
      <w:pPr>
        <w:ind w:left="72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PARTE A. PRUEBAS UNITARIAS</w:t>
      </w:r>
    </w:p>
    <w:p w:rsidR="00E4421F" w:rsidRDefault="00E4421F" w:rsidP="0026080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Calcular la </w:t>
      </w:r>
      <w:r w:rsidRPr="00E4421F">
        <w:rPr>
          <w:rFonts w:ascii="Calibri" w:eastAsia="Calibri" w:hAnsi="Calibri" w:cs="Calibri"/>
          <w:b/>
          <w:spacing w:val="1"/>
          <w:lang w:val="es-ES"/>
        </w:rPr>
        <w:t>complejidad ciclomática</w:t>
      </w:r>
      <w:r>
        <w:rPr>
          <w:rFonts w:ascii="Calibri" w:eastAsia="Calibri" w:hAnsi="Calibri" w:cs="Calibri"/>
          <w:spacing w:val="1"/>
          <w:lang w:val="es-ES"/>
        </w:rPr>
        <w:t xml:space="preserve"> de los métodos de la clase </w:t>
      </w:r>
      <w:r w:rsidRPr="00E4421F">
        <w:rPr>
          <w:rFonts w:ascii="Calibri" w:eastAsia="Calibri" w:hAnsi="Calibri" w:cs="Calibri"/>
          <w:i/>
          <w:spacing w:val="1"/>
          <w:lang w:val="es-ES"/>
        </w:rPr>
        <w:t>SecuenciaADN</w:t>
      </w:r>
      <w:r>
        <w:rPr>
          <w:rFonts w:ascii="Calibri" w:eastAsia="Calibri" w:hAnsi="Calibri" w:cs="Calibri"/>
          <w:i/>
          <w:spacing w:val="1"/>
          <w:lang w:val="es-ES"/>
        </w:rPr>
        <w:t xml:space="preserve"> </w:t>
      </w:r>
      <w:r>
        <w:rPr>
          <w:rFonts w:ascii="Calibri" w:eastAsia="Calibri" w:hAnsi="Calibri" w:cs="Calibri"/>
          <w:spacing w:val="1"/>
          <w:lang w:val="es-ES"/>
        </w:rPr>
        <w:t>(ver código fuente en Anexo), dibujando previamente un grafo para cada método.</w:t>
      </w:r>
    </w:p>
    <w:p w:rsidR="00E4421F" w:rsidRDefault="00E4421F" w:rsidP="0026080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Diseñar casos de prueba para cada uno de los métodos de la clase </w:t>
      </w:r>
      <w:r w:rsidRPr="00E4421F">
        <w:rPr>
          <w:rFonts w:ascii="Calibri" w:eastAsia="Calibri" w:hAnsi="Calibri" w:cs="Calibri"/>
          <w:i/>
          <w:spacing w:val="1"/>
          <w:lang w:val="es-ES"/>
        </w:rPr>
        <w:t>SecuenciaADN</w:t>
      </w:r>
      <w:r>
        <w:rPr>
          <w:rFonts w:ascii="Calibri" w:eastAsia="Calibri" w:hAnsi="Calibri" w:cs="Calibri"/>
          <w:spacing w:val="1"/>
          <w:lang w:val="es-ES"/>
        </w:rPr>
        <w:t xml:space="preserve"> aplicando la técnica de </w:t>
      </w:r>
      <w:r w:rsidRPr="00E4421F">
        <w:rPr>
          <w:rFonts w:ascii="Calibri" w:eastAsia="Calibri" w:hAnsi="Calibri" w:cs="Calibri"/>
          <w:b/>
          <w:spacing w:val="1"/>
          <w:lang w:val="es-ES"/>
        </w:rPr>
        <w:t>caminos básicos</w:t>
      </w:r>
      <w:r>
        <w:rPr>
          <w:rFonts w:ascii="Calibri" w:eastAsia="Calibri" w:hAnsi="Calibri" w:cs="Calibri"/>
          <w:spacing w:val="1"/>
          <w:lang w:val="es-ES"/>
        </w:rPr>
        <w:t>, con tantos casos de prueba como indique la complejidad ciclomática.</w:t>
      </w:r>
    </w:p>
    <w:p w:rsidR="00E4421F" w:rsidRDefault="00E4421F" w:rsidP="00260805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Crear un proyecto nuevo y copiar el código de la clase </w:t>
      </w:r>
      <w:r w:rsidRPr="00E4421F">
        <w:rPr>
          <w:rFonts w:ascii="Calibri" w:eastAsia="Calibri" w:hAnsi="Calibri" w:cs="Calibri"/>
          <w:i/>
          <w:spacing w:val="1"/>
          <w:lang w:val="es-ES"/>
        </w:rPr>
        <w:t>SecuenciaADN</w:t>
      </w:r>
      <w:r>
        <w:rPr>
          <w:rFonts w:ascii="Calibri" w:eastAsia="Calibri" w:hAnsi="Calibri" w:cs="Calibri"/>
          <w:spacing w:val="1"/>
          <w:lang w:val="es-ES"/>
        </w:rPr>
        <w:t xml:space="preserve">. Programar con </w:t>
      </w:r>
      <w:r w:rsidRPr="00E4421F">
        <w:rPr>
          <w:rFonts w:ascii="Calibri" w:eastAsia="Calibri" w:hAnsi="Calibri" w:cs="Calibri"/>
          <w:spacing w:val="1"/>
          <w:lang w:val="es-ES"/>
        </w:rPr>
        <w:t>JUnit 5</w:t>
      </w:r>
      <w:r>
        <w:rPr>
          <w:rFonts w:ascii="Calibri" w:eastAsia="Calibri" w:hAnsi="Calibri" w:cs="Calibri"/>
          <w:spacing w:val="1"/>
          <w:lang w:val="es-ES"/>
        </w:rPr>
        <w:t xml:space="preserve"> las </w:t>
      </w:r>
      <w:r w:rsidRPr="00E4421F">
        <w:rPr>
          <w:rFonts w:ascii="Calibri" w:eastAsia="Calibri" w:hAnsi="Calibri" w:cs="Calibri"/>
          <w:b/>
          <w:spacing w:val="1"/>
          <w:lang w:val="es-ES"/>
        </w:rPr>
        <w:t>pruebas unitarias</w:t>
      </w:r>
      <w:r>
        <w:rPr>
          <w:rFonts w:ascii="Calibri" w:eastAsia="Calibri" w:hAnsi="Calibri" w:cs="Calibri"/>
          <w:spacing w:val="1"/>
          <w:lang w:val="es-ES"/>
        </w:rPr>
        <w:t xml:space="preserve"> necesarias para cubrir todos los caminos básicos, y ejecutar todos los casos de prueba.</w:t>
      </w:r>
    </w:p>
    <w:p w:rsidR="00E4421F" w:rsidRDefault="00E4421F" w:rsidP="00E4421F">
      <w:pPr>
        <w:ind w:left="72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PARTE B. PRUEBAS DE INTEGRACIÓN</w:t>
      </w:r>
    </w:p>
    <w:p w:rsidR="00AE72CB" w:rsidRPr="00AE72CB" w:rsidRDefault="00E4421F" w:rsidP="00AE72C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t xml:space="preserve">Calcular la </w:t>
      </w:r>
      <w:r w:rsidRPr="00AE72CB">
        <w:rPr>
          <w:rFonts w:ascii="Calibri" w:eastAsia="Calibri" w:hAnsi="Calibri" w:cs="Calibri"/>
          <w:b/>
          <w:spacing w:val="1"/>
          <w:lang w:val="es-ES"/>
        </w:rPr>
        <w:t>complejidad ciclomática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del método </w:t>
      </w:r>
      <w:r w:rsidR="00FD465B">
        <w:rPr>
          <w:rFonts w:ascii="Calibri" w:eastAsia="Calibri" w:hAnsi="Calibri" w:cs="Calibri"/>
          <w:i/>
          <w:spacing w:val="1"/>
          <w:lang w:val="es-ES"/>
        </w:rPr>
        <w:t>analizarADN</w:t>
      </w:r>
      <w:r w:rsidR="00FD465B" w:rsidRPr="00AE72CB">
        <w:rPr>
          <w:rFonts w:ascii="Calibri" w:eastAsia="Calibri" w:hAnsi="Calibri" w:cs="Calibri"/>
          <w:spacing w:val="1"/>
          <w:lang w:val="es-ES"/>
        </w:rPr>
        <w:t xml:space="preserve"> </w:t>
      </w:r>
      <w:r w:rsidRPr="00AE72CB">
        <w:rPr>
          <w:rFonts w:ascii="Calibri" w:eastAsia="Calibri" w:hAnsi="Calibri" w:cs="Calibri"/>
          <w:spacing w:val="1"/>
          <w:lang w:val="es-ES"/>
        </w:rPr>
        <w:t>de la clase Laboratorio (ver código fuente en Anexo), dibujando previamente un grafo.</w:t>
      </w:r>
    </w:p>
    <w:p w:rsidR="00AE72CB" w:rsidRPr="00AE72CB" w:rsidRDefault="00E4421F" w:rsidP="00AE72C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t xml:space="preserve">Diseñar casos de prueba para el método </w:t>
      </w:r>
      <w:r w:rsidR="00FD465B">
        <w:rPr>
          <w:rFonts w:ascii="Calibri" w:eastAsia="Calibri" w:hAnsi="Calibri" w:cs="Calibri"/>
          <w:i/>
          <w:spacing w:val="1"/>
          <w:lang w:val="es-ES"/>
        </w:rPr>
        <w:t>analizarADN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aplicando la técnica de </w:t>
      </w:r>
      <w:r w:rsidRPr="00AE72CB">
        <w:rPr>
          <w:rFonts w:ascii="Calibri" w:eastAsia="Calibri" w:hAnsi="Calibri" w:cs="Calibri"/>
          <w:b/>
          <w:spacing w:val="1"/>
          <w:lang w:val="es-ES"/>
        </w:rPr>
        <w:t>caminos básicos</w:t>
      </w:r>
      <w:r w:rsidRPr="00AE72CB">
        <w:rPr>
          <w:rFonts w:ascii="Calibri" w:eastAsia="Calibri" w:hAnsi="Calibri" w:cs="Calibri"/>
          <w:spacing w:val="1"/>
          <w:lang w:val="es-ES"/>
        </w:rPr>
        <w:t>, con tantos casos de prueba como indique la complejidad ciclomática.</w:t>
      </w:r>
    </w:p>
    <w:p w:rsidR="00E4421F" w:rsidRPr="00AE72CB" w:rsidRDefault="00E4421F" w:rsidP="00AE72CB">
      <w:pPr>
        <w:pStyle w:val="Prrafodelista"/>
        <w:numPr>
          <w:ilvl w:val="0"/>
          <w:numId w:val="3"/>
        </w:numPr>
        <w:rPr>
          <w:rFonts w:ascii="Calibri" w:eastAsia="Calibri" w:hAnsi="Calibri" w:cs="Calibri"/>
          <w:spacing w:val="1"/>
          <w:lang w:val="es-ES"/>
        </w:rPr>
      </w:pPr>
      <w:r w:rsidRPr="00AE72CB">
        <w:rPr>
          <w:rFonts w:ascii="Calibri" w:eastAsia="Calibri" w:hAnsi="Calibri" w:cs="Calibri"/>
          <w:spacing w:val="1"/>
          <w:lang w:val="es-ES"/>
        </w:rPr>
        <w:t xml:space="preserve">Crear un proyecto nuevo y copiar el código de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Laboratorio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. Programar con JUnit 5 las </w:t>
      </w:r>
      <w:r w:rsidRPr="00AE72CB">
        <w:rPr>
          <w:rFonts w:ascii="Calibri" w:eastAsia="Calibri" w:hAnsi="Calibri" w:cs="Calibri"/>
          <w:b/>
          <w:spacing w:val="1"/>
          <w:lang w:val="es-ES"/>
        </w:rPr>
        <w:t>pruebas de integración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de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Laboratorio</w:t>
      </w:r>
      <w:r w:rsidRPr="00AE72CB">
        <w:rPr>
          <w:rFonts w:ascii="Calibri" w:eastAsia="Calibri" w:hAnsi="Calibri" w:cs="Calibri"/>
          <w:spacing w:val="1"/>
          <w:lang w:val="es-ES"/>
        </w:rPr>
        <w:t xml:space="preserve"> con la clase </w:t>
      </w:r>
      <w:r w:rsidRPr="00AE72CB">
        <w:rPr>
          <w:rFonts w:ascii="Calibri" w:eastAsia="Calibri" w:hAnsi="Calibri" w:cs="Calibri"/>
          <w:i/>
          <w:spacing w:val="1"/>
          <w:lang w:val="es-ES"/>
        </w:rPr>
        <w:t>SecuenciaADN</w:t>
      </w:r>
      <w:r w:rsidRPr="00AE72CB">
        <w:rPr>
          <w:rFonts w:ascii="Calibri" w:eastAsia="Calibri" w:hAnsi="Calibri" w:cs="Calibri"/>
          <w:spacing w:val="1"/>
          <w:lang w:val="es-ES"/>
        </w:rPr>
        <w:t>, necesarias para cubrir todos los caminos básicos, y ejecutar todos los casos de prueba.</w:t>
      </w:r>
    </w:p>
    <w:p w:rsidR="00AE72CB" w:rsidRDefault="00AE72CB">
      <w:pPr>
        <w:rPr>
          <w:noProof/>
          <w:lang w:val="es-ES" w:eastAsia="es-ES"/>
        </w:rPr>
      </w:pPr>
      <w:r>
        <w:rPr>
          <w:noProof/>
          <w:lang w:val="es-ES" w:eastAsia="es-ES"/>
        </w:rPr>
        <w:t>En el siguiente diagrama se muestran las clases del ejercicio.</w:t>
      </w:r>
    </w:p>
    <w:p w:rsidR="00804C72" w:rsidRDefault="00AE72CB" w:rsidP="00AE72CB">
      <w:pPr>
        <w:jc w:val="center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40E0FB8B" wp14:editId="121EE282">
            <wp:extent cx="3306868" cy="1004935"/>
            <wp:effectExtent l="0" t="0" r="8255" b="5080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319841" cy="10088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804C72"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:rsidR="00E4421F" w:rsidRPr="00A62F0A" w:rsidRDefault="00E4421F" w:rsidP="00E4421F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 xml:space="preserve">Ejercicio 2. Pruebas </w:t>
      </w:r>
      <w:r w:rsidR="00804C72">
        <w:rPr>
          <w:rFonts w:ascii="Calibri" w:eastAsia="Calibri" w:hAnsi="Calibri" w:cs="Calibri"/>
          <w:b/>
          <w:sz w:val="28"/>
          <w:szCs w:val="28"/>
          <w:lang w:val="es-ES"/>
        </w:rPr>
        <w:t xml:space="preserve">unitarias </w:t>
      </w:r>
      <w:r>
        <w:rPr>
          <w:rFonts w:ascii="Calibri" w:eastAsia="Calibri" w:hAnsi="Calibri" w:cs="Calibri"/>
          <w:b/>
          <w:sz w:val="28"/>
          <w:szCs w:val="28"/>
          <w:lang w:val="es-ES"/>
        </w:rPr>
        <w:t>con objetos simulados (mocks)</w:t>
      </w:r>
    </w:p>
    <w:p w:rsidR="00E4421F" w:rsidRPr="00DC2067" w:rsidRDefault="00E4421F" w:rsidP="00E4421F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:rsidR="00580ED0" w:rsidRDefault="004164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 xml:space="preserve">Se debe partir del código finalizado de </w:t>
      </w:r>
      <w:r w:rsidR="00804C72">
        <w:rPr>
          <w:rFonts w:ascii="Calibri" w:eastAsia="Calibri" w:hAnsi="Calibri" w:cs="Calibri"/>
          <w:spacing w:val="1"/>
          <w:lang w:val="es-ES"/>
        </w:rPr>
        <w:t xml:space="preserve">la práctica P6 de la asignatura, </w:t>
      </w:r>
      <w:r>
        <w:rPr>
          <w:rFonts w:ascii="Calibri" w:eastAsia="Calibri" w:hAnsi="Calibri" w:cs="Calibri"/>
          <w:spacing w:val="1"/>
          <w:lang w:val="es-ES"/>
        </w:rPr>
        <w:t xml:space="preserve">y añadir 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una nueva clase denominada </w:t>
      </w:r>
      <w:r w:rsidR="00804C72"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, que será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utilizada por </w:t>
      </w:r>
      <w:r w:rsidR="00804C72" w:rsidRPr="00804C72">
        <w:rPr>
          <w:rFonts w:ascii="Calibri" w:eastAsia="Calibri" w:hAnsi="Calibri" w:cs="Calibri"/>
          <w:i/>
          <w:spacing w:val="1"/>
          <w:lang w:val="es-ES"/>
        </w:rPr>
        <w:t>CajeroAutomático</w:t>
      </w:r>
      <w:r w:rsidR="00804C72" w:rsidRPr="00804C72">
        <w:rPr>
          <w:rFonts w:ascii="Calibri" w:eastAsia="Calibri" w:hAnsi="Calibri" w:cs="Calibri"/>
          <w:spacing w:val="1"/>
          <w:lang w:val="es-ES"/>
        </w:rPr>
        <w:t xml:space="preserve">. Esta nueva clase aún no está desarrollada, por lo que se especificará su comportamiento mediante una interfaz. </w:t>
      </w:r>
    </w:p>
    <w:p w:rsidR="00580ED0" w:rsidRDefault="004164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>
        <w:rPr>
          <w:noProof/>
          <w:lang w:val="es-ES" w:eastAsia="es-ES"/>
        </w:rPr>
        <w:drawing>
          <wp:inline distT="0" distB="0" distL="0" distR="0" wp14:anchorId="632C31F0" wp14:editId="41A12616">
            <wp:extent cx="5916440" cy="1957396"/>
            <wp:effectExtent l="0" t="0" r="8255" b="508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35295" cy="19636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04C72" w:rsidRPr="00804C72" w:rsidRDefault="00804C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El gestor de préstamos permitirá desde el cajero solicitar un préstamo personal (especificando la cantidad</w:t>
      </w:r>
      <w:r w:rsidR="00580ED0">
        <w:rPr>
          <w:rFonts w:ascii="Calibri" w:eastAsia="Calibri" w:hAnsi="Calibri" w:cs="Calibri"/>
          <w:spacing w:val="1"/>
          <w:lang w:val="es-ES"/>
        </w:rPr>
        <w:t>, el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plazo de amortización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y la fecha de solicitud</w:t>
      </w:r>
      <w:r w:rsidRPr="00804C72">
        <w:rPr>
          <w:rFonts w:ascii="Calibri" w:eastAsia="Calibri" w:hAnsi="Calibri" w:cs="Calibri"/>
          <w:spacing w:val="1"/>
          <w:lang w:val="es-ES"/>
        </w:rPr>
        <w:t>) con las siguientes reglas:</w:t>
      </w:r>
    </w:p>
    <w:p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 se puede pedir préstamos de más de 3000 EUR o menos de 1000 EUR</w:t>
      </w:r>
      <w:r>
        <w:rPr>
          <w:rFonts w:ascii="Calibri" w:eastAsia="Calibri" w:hAnsi="Calibri" w:cs="Calibri"/>
          <w:spacing w:val="1"/>
          <w:lang w:val="es-ES"/>
        </w:rPr>
        <w:t>.</w:t>
      </w:r>
    </w:p>
    <w:p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 se pueden pedir préstamos a más de 12 meses ni a menos de 6 meses.</w:t>
      </w:r>
    </w:p>
    <w:p w:rsidR="00804C72" w:rsidRPr="00804C72" w:rsidRDefault="00804C72" w:rsidP="00804C72">
      <w:pPr>
        <w:pStyle w:val="Prrafodelista"/>
        <w:numPr>
          <w:ilvl w:val="0"/>
          <w:numId w:val="8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No se puede conceder más de un préstamo dentro del mismo año (por 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eso se proporciona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la  fecha </w:t>
      </w:r>
      <w:r w:rsidR="00580ED0">
        <w:rPr>
          <w:rFonts w:ascii="Calibri" w:eastAsia="Calibri" w:hAnsi="Calibri" w:cs="Calibri"/>
          <w:spacing w:val="1"/>
          <w:lang w:val="es-ES"/>
        </w:rPr>
        <w:t>de solicitud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 al  gestor  de préstamos para que lo compruebe</w:t>
      </w:r>
      <w:r w:rsidR="00580ED0">
        <w:rPr>
          <w:rFonts w:ascii="Calibri" w:eastAsia="Calibri" w:hAnsi="Calibri" w:cs="Calibri"/>
          <w:spacing w:val="1"/>
          <w:lang w:val="es-ES"/>
        </w:rPr>
        <w:t>)</w:t>
      </w:r>
      <w:r w:rsidRPr="00804C72">
        <w:rPr>
          <w:rFonts w:ascii="Calibri" w:eastAsia="Calibri" w:hAnsi="Calibri" w:cs="Calibri"/>
          <w:spacing w:val="1"/>
          <w:lang w:val="es-ES"/>
        </w:rPr>
        <w:t>.</w:t>
      </w:r>
    </w:p>
    <w:p w:rsidR="00804C72" w:rsidRPr="00804C72" w:rsidRDefault="00416472" w:rsidP="00804C72">
      <w:pPr>
        <w:ind w:left="360"/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S</w:t>
      </w:r>
      <w:r w:rsidR="00804C72">
        <w:rPr>
          <w:rFonts w:ascii="Calibri" w:eastAsia="Calibri" w:hAnsi="Calibri" w:cs="Calibri"/>
          <w:spacing w:val="1"/>
          <w:lang w:val="es-ES"/>
        </w:rPr>
        <w:t>e pide lo siguiente:</w:t>
      </w:r>
    </w:p>
    <w:p w:rsidR="00580ED0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Codificar la interfaz </w:t>
      </w:r>
      <w:r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con </w:t>
      </w:r>
      <w:r w:rsidR="00580ED0">
        <w:rPr>
          <w:rFonts w:ascii="Calibri" w:eastAsia="Calibri" w:hAnsi="Calibri" w:cs="Calibri"/>
          <w:spacing w:val="1"/>
          <w:lang w:val="es-ES"/>
        </w:rPr>
        <w:t>dos métodos:</w:t>
      </w:r>
    </w:p>
    <w:p w:rsidR="00804C72" w:rsidRDefault="00C93868" w:rsidP="00580ED0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580ED0">
        <w:rPr>
          <w:rFonts w:ascii="Calibri" w:eastAsia="Calibri" w:hAnsi="Calibri" w:cs="Calibri"/>
          <w:i/>
          <w:spacing w:val="1"/>
          <w:lang w:val="es-ES"/>
        </w:rPr>
        <w:t>tienePermiso</w:t>
      </w:r>
      <w:r>
        <w:rPr>
          <w:rFonts w:ascii="Calibri" w:eastAsia="Calibri" w:hAnsi="Calibri" w:cs="Calibri"/>
          <w:spacing w:val="1"/>
          <w:lang w:val="es-ES"/>
        </w:rPr>
        <w:t>, que recibe como parámetros la cantidad pedida</w:t>
      </w:r>
      <w:r w:rsidR="00580ED0">
        <w:rPr>
          <w:rFonts w:ascii="Calibri" w:eastAsia="Calibri" w:hAnsi="Calibri" w:cs="Calibri"/>
          <w:spacing w:val="1"/>
          <w:lang w:val="es-ES"/>
        </w:rPr>
        <w:t xml:space="preserve">, </w:t>
      </w:r>
      <w:r>
        <w:rPr>
          <w:rFonts w:ascii="Calibri" w:eastAsia="Calibri" w:hAnsi="Calibri" w:cs="Calibri"/>
          <w:spacing w:val="1"/>
          <w:lang w:val="es-ES"/>
        </w:rPr>
        <w:t>el plazo de amortización en meses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y la fecha de solicitud (por simplicidad se puede utilizar un String como fecha)</w:t>
      </w:r>
      <w:r>
        <w:rPr>
          <w:rFonts w:ascii="Calibri" w:eastAsia="Calibri" w:hAnsi="Calibri" w:cs="Calibri"/>
          <w:spacing w:val="1"/>
          <w:lang w:val="es-ES"/>
        </w:rPr>
        <w:t>. El tipo de resultado es boolean para indicar si se tiene o no permiso para obtener el préstamo.</w:t>
      </w:r>
    </w:p>
    <w:p w:rsidR="00580ED0" w:rsidRPr="00804C72" w:rsidRDefault="00580ED0" w:rsidP="00580ED0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580ED0">
        <w:rPr>
          <w:rFonts w:ascii="Calibri" w:eastAsia="Calibri" w:hAnsi="Calibri" w:cs="Calibri"/>
          <w:i/>
          <w:spacing w:val="1"/>
          <w:lang w:val="es-ES"/>
        </w:rPr>
        <w:t>hacerPrestamo</w:t>
      </w:r>
      <w:r>
        <w:rPr>
          <w:rFonts w:ascii="Calibri" w:eastAsia="Calibri" w:hAnsi="Calibri" w:cs="Calibri"/>
          <w:spacing w:val="1"/>
          <w:lang w:val="es-ES"/>
        </w:rPr>
        <w:t>, que recibe como parámetros la cantidad pedida y el plazo, y realiza el préstamo solicitado.</w:t>
      </w:r>
    </w:p>
    <w:p w:rsidR="00804C72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Codificar el método </w:t>
      </w:r>
      <w:r w:rsidRPr="00804C72">
        <w:rPr>
          <w:rFonts w:ascii="Calibri" w:eastAsia="Calibri" w:hAnsi="Calibri" w:cs="Calibri"/>
          <w:i/>
          <w:spacing w:val="1"/>
          <w:lang w:val="es-ES"/>
        </w:rPr>
        <w:t>solicitarPrestamoPersonal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en la clase </w:t>
      </w:r>
      <w:r w:rsidR="00C93868" w:rsidRPr="00804C72">
        <w:rPr>
          <w:rFonts w:ascii="Calibri" w:eastAsia="Calibri" w:hAnsi="Calibri" w:cs="Calibri"/>
          <w:i/>
          <w:spacing w:val="1"/>
          <w:lang w:val="es-ES"/>
        </w:rPr>
        <w:t>CajeroAutomático</w:t>
      </w:r>
      <w:r w:rsidR="00C93868">
        <w:rPr>
          <w:rFonts w:ascii="Calibri" w:eastAsia="Calibri" w:hAnsi="Calibri" w:cs="Calibri"/>
          <w:spacing w:val="1"/>
          <w:lang w:val="es-ES"/>
        </w:rPr>
        <w:t xml:space="preserve">, que utilice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los métodos </w:t>
      </w:r>
      <w:r w:rsidR="00C93868" w:rsidRPr="00C93868">
        <w:rPr>
          <w:rFonts w:ascii="Calibri" w:eastAsia="Calibri" w:hAnsi="Calibri" w:cs="Calibri"/>
          <w:i/>
          <w:spacing w:val="1"/>
          <w:lang w:val="es-ES"/>
        </w:rPr>
        <w:t>tienePermiso</w:t>
      </w:r>
      <w:r w:rsidR="00C93868">
        <w:rPr>
          <w:rFonts w:ascii="Calibri" w:eastAsia="Calibri" w:hAnsi="Calibri" w:cs="Calibri"/>
          <w:spacing w:val="1"/>
          <w:lang w:val="es-ES"/>
        </w:rPr>
        <w:t xml:space="preserve"> </w:t>
      </w:r>
      <w:r w:rsidR="00580ED0">
        <w:rPr>
          <w:rFonts w:ascii="Calibri" w:eastAsia="Calibri" w:hAnsi="Calibri" w:cs="Calibri"/>
          <w:spacing w:val="1"/>
          <w:lang w:val="es-ES"/>
        </w:rPr>
        <w:t xml:space="preserve">y </w:t>
      </w:r>
      <w:r w:rsidR="00580ED0" w:rsidRPr="00580ED0">
        <w:rPr>
          <w:rFonts w:ascii="Calibri" w:eastAsia="Calibri" w:hAnsi="Calibri" w:cs="Calibri"/>
          <w:i/>
          <w:spacing w:val="1"/>
          <w:lang w:val="es-ES"/>
        </w:rPr>
        <w:t>hacerPrestamo</w:t>
      </w:r>
      <w:r w:rsidR="00580ED0">
        <w:rPr>
          <w:rFonts w:ascii="Calibri" w:eastAsia="Calibri" w:hAnsi="Calibri" w:cs="Calibri"/>
          <w:spacing w:val="1"/>
          <w:lang w:val="es-ES"/>
        </w:rPr>
        <w:t xml:space="preserve"> </w:t>
      </w:r>
      <w:r w:rsidR="00C93868">
        <w:rPr>
          <w:rFonts w:ascii="Calibri" w:eastAsia="Calibri" w:hAnsi="Calibri" w:cs="Calibri"/>
          <w:spacing w:val="1"/>
          <w:lang w:val="es-ES"/>
        </w:rPr>
        <w:t xml:space="preserve">de la interfaz </w:t>
      </w:r>
      <w:r w:rsidR="00C93868"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="00C93868">
        <w:rPr>
          <w:rFonts w:ascii="Calibri" w:eastAsia="Calibri" w:hAnsi="Calibri" w:cs="Calibri"/>
          <w:spacing w:val="1"/>
          <w:lang w:val="es-ES"/>
        </w:rPr>
        <w:t>.</w:t>
      </w:r>
      <w:r w:rsidR="007220C6">
        <w:rPr>
          <w:rFonts w:ascii="Calibri" w:eastAsia="Calibri" w:hAnsi="Calibri" w:cs="Calibri"/>
          <w:spacing w:val="1"/>
          <w:lang w:val="es-ES"/>
        </w:rPr>
        <w:t xml:space="preserve"> </w:t>
      </w:r>
      <w:r w:rsidR="00416472">
        <w:rPr>
          <w:rFonts w:ascii="Calibri" w:eastAsia="Calibri" w:hAnsi="Calibri" w:cs="Calibri"/>
          <w:spacing w:val="1"/>
          <w:lang w:val="es-ES"/>
        </w:rPr>
        <w:t>Este método tiene como parámetros:</w:t>
      </w:r>
    </w:p>
    <w:p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La cantidad solicitada de préstamo (doublé)</w:t>
      </w:r>
    </w:p>
    <w:p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El plazo de amortización (int)</w:t>
      </w:r>
    </w:p>
    <w:p w:rsidR="004164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La fecha de solicitud (String)</w:t>
      </w:r>
    </w:p>
    <w:p w:rsidR="00416472" w:rsidRPr="00804C72" w:rsidRDefault="00416472" w:rsidP="00416472">
      <w:pPr>
        <w:pStyle w:val="Prrafodelista"/>
        <w:numPr>
          <w:ilvl w:val="1"/>
          <w:numId w:val="1"/>
        </w:numPr>
        <w:rPr>
          <w:rFonts w:ascii="Calibri" w:eastAsia="Calibri" w:hAnsi="Calibri" w:cs="Calibri"/>
          <w:spacing w:val="1"/>
          <w:lang w:val="es-ES"/>
        </w:rPr>
      </w:pPr>
      <w:r>
        <w:rPr>
          <w:rFonts w:ascii="Calibri" w:eastAsia="Calibri" w:hAnsi="Calibri" w:cs="Calibri"/>
          <w:spacing w:val="1"/>
          <w:lang w:val="es-ES"/>
        </w:rPr>
        <w:t>El gestor de préstamos personales (de la clase GestorPrestamosPersonales) que se encargará de gestionar esa solicitud de préstamo</w:t>
      </w:r>
    </w:p>
    <w:p w:rsidR="00804C72" w:rsidRPr="00804C72" w:rsidRDefault="00804C72" w:rsidP="00804C72">
      <w:pPr>
        <w:pStyle w:val="Prrafodelista"/>
        <w:numPr>
          <w:ilvl w:val="0"/>
          <w:numId w:val="1"/>
        </w:numPr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 xml:space="preserve">Diseñar </w:t>
      </w:r>
      <w:r w:rsidR="00416472">
        <w:rPr>
          <w:rFonts w:ascii="Calibri" w:eastAsia="Calibri" w:hAnsi="Calibri" w:cs="Calibri"/>
          <w:spacing w:val="1"/>
          <w:lang w:val="es-ES"/>
        </w:rPr>
        <w:t xml:space="preserve">los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casos de prueba para el método </w:t>
      </w:r>
      <w:r w:rsidR="00416472" w:rsidRPr="00804C72">
        <w:rPr>
          <w:rFonts w:ascii="Calibri" w:eastAsia="Calibri" w:hAnsi="Calibri" w:cs="Calibri"/>
          <w:i/>
          <w:spacing w:val="1"/>
          <w:lang w:val="es-ES"/>
        </w:rPr>
        <w:t>solicitarPrestamoPersonal</w:t>
      </w:r>
      <w:r w:rsidR="00416472">
        <w:rPr>
          <w:rFonts w:ascii="Calibri" w:eastAsia="Calibri" w:hAnsi="Calibri" w:cs="Calibri"/>
          <w:spacing w:val="1"/>
          <w:lang w:val="es-ES"/>
        </w:rPr>
        <w:t xml:space="preserve"> </w:t>
      </w:r>
      <w:r w:rsidRPr="00804C72">
        <w:rPr>
          <w:rFonts w:ascii="Calibri" w:eastAsia="Calibri" w:hAnsi="Calibri" w:cs="Calibri"/>
          <w:spacing w:val="1"/>
          <w:lang w:val="es-ES"/>
        </w:rPr>
        <w:t>del cajero, considerando la té</w:t>
      </w:r>
      <w:r w:rsidR="00416472">
        <w:rPr>
          <w:rFonts w:ascii="Calibri" w:eastAsia="Calibri" w:hAnsi="Calibri" w:cs="Calibri"/>
          <w:spacing w:val="1"/>
          <w:lang w:val="es-ES"/>
        </w:rPr>
        <w:t>cnica de clases de equivalencia. Realizar una tabla con los casos válidos y no válidos.</w:t>
      </w:r>
    </w:p>
    <w:p w:rsidR="006C19E1" w:rsidRPr="00804C72" w:rsidRDefault="00804C72" w:rsidP="00804C72">
      <w:pPr>
        <w:pStyle w:val="Prrafodelista"/>
        <w:numPr>
          <w:ilvl w:val="0"/>
          <w:numId w:val="1"/>
        </w:numPr>
        <w:spacing w:before="6" w:after="0" w:line="200" w:lineRule="exact"/>
        <w:rPr>
          <w:sz w:val="20"/>
          <w:szCs w:val="20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Implementar</w:t>
      </w:r>
      <w:r w:rsidR="00F4013C">
        <w:rPr>
          <w:rFonts w:ascii="Calibri" w:eastAsia="Calibri" w:hAnsi="Calibri" w:cs="Calibri"/>
          <w:spacing w:val="1"/>
          <w:lang w:val="es-ES"/>
        </w:rPr>
        <w:t>, utilizando JUnit e EasyMock, l</w:t>
      </w:r>
      <w:r w:rsidR="00416472">
        <w:rPr>
          <w:rFonts w:ascii="Calibri" w:eastAsia="Calibri" w:hAnsi="Calibri" w:cs="Calibri"/>
          <w:spacing w:val="1"/>
          <w:lang w:val="es-ES"/>
        </w:rPr>
        <w:t xml:space="preserve">os casos de pruebas establecidos en el apartado anterior,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utilizando </w:t>
      </w:r>
      <w:r w:rsidR="00416472">
        <w:rPr>
          <w:rFonts w:ascii="Calibri" w:eastAsia="Calibri" w:hAnsi="Calibri" w:cs="Calibri"/>
          <w:spacing w:val="1"/>
          <w:lang w:val="es-ES"/>
        </w:rPr>
        <w:t xml:space="preserve">objetos </w:t>
      </w:r>
      <w:r w:rsidRPr="00804C72">
        <w:rPr>
          <w:rFonts w:ascii="Calibri" w:eastAsia="Calibri" w:hAnsi="Calibri" w:cs="Calibri"/>
          <w:spacing w:val="1"/>
          <w:lang w:val="es-ES"/>
        </w:rPr>
        <w:t>simulado</w:t>
      </w:r>
      <w:r w:rsidR="00416472">
        <w:rPr>
          <w:rFonts w:ascii="Calibri" w:eastAsia="Calibri" w:hAnsi="Calibri" w:cs="Calibri"/>
          <w:spacing w:val="1"/>
          <w:lang w:val="es-ES"/>
        </w:rPr>
        <w:t>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(mock) para </w:t>
      </w:r>
      <w:r w:rsidRPr="00804C72">
        <w:rPr>
          <w:rFonts w:ascii="Calibri" w:eastAsia="Calibri" w:hAnsi="Calibri" w:cs="Calibri"/>
          <w:i/>
          <w:spacing w:val="1"/>
          <w:lang w:val="es-ES"/>
        </w:rPr>
        <w:t>GestorPrestamosPersonales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. </w:t>
      </w:r>
    </w:p>
    <w:p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:rsidR="00416472" w:rsidRDefault="00416472">
      <w:pPr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br w:type="page"/>
      </w:r>
    </w:p>
    <w:p w:rsidR="00804C72" w:rsidRPr="00A62F0A" w:rsidRDefault="00804C72" w:rsidP="00804C72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>Ejercicio 3. Métricas de mantenimiento del software</w:t>
      </w: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:</w:t>
      </w:r>
    </w:p>
    <w:p w:rsidR="00804C72" w:rsidRPr="00DC2067" w:rsidRDefault="00804C72" w:rsidP="00804C72">
      <w:pPr>
        <w:spacing w:before="16" w:after="0" w:line="265" w:lineRule="exact"/>
        <w:ind w:left="102" w:right="-20"/>
        <w:rPr>
          <w:rFonts w:ascii="Calibri" w:eastAsia="Calibri" w:hAnsi="Calibri" w:cs="Calibri"/>
          <w:b/>
          <w:color w:val="538DD3"/>
          <w:sz w:val="28"/>
          <w:szCs w:val="28"/>
          <w:lang w:val="es-ES"/>
        </w:rPr>
      </w:pPr>
    </w:p>
    <w:p w:rsidR="00804C72" w:rsidRPr="00804C72" w:rsidRDefault="00804C72" w:rsidP="00804C72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Seleccionar un pro</w:t>
      </w:r>
      <w:r w:rsidR="00666F09">
        <w:rPr>
          <w:rFonts w:ascii="Calibri" w:eastAsia="Calibri" w:hAnsi="Calibri" w:cs="Calibri"/>
          <w:spacing w:val="1"/>
          <w:lang w:val="es-ES"/>
        </w:rPr>
        <w:t>grama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en Java</w:t>
      </w:r>
      <w:r w:rsidR="00331344">
        <w:rPr>
          <w:rFonts w:ascii="Calibri" w:eastAsia="Calibri" w:hAnsi="Calibri" w:cs="Calibri"/>
          <w:spacing w:val="1"/>
          <w:lang w:val="es-ES"/>
        </w:rPr>
        <w:t>,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</w:t>
      </w:r>
      <w:r w:rsidR="00331344">
        <w:rPr>
          <w:rFonts w:ascii="Calibri" w:eastAsia="Calibri" w:hAnsi="Calibri" w:cs="Calibri"/>
          <w:spacing w:val="1"/>
          <w:lang w:val="es-ES"/>
        </w:rPr>
        <w:t xml:space="preserve">que tenga más de 10 clases, 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de un repositorio de código abierto (SourceForge.net, GoogleCode, etc.), e identificar las clases que  pueden ser más problemáticas en mantenimiento utilizando como herramientas de análisis </w:t>
      </w:r>
      <w:r w:rsidRPr="00804C72">
        <w:rPr>
          <w:rFonts w:ascii="Calibri" w:eastAsia="Calibri" w:hAnsi="Calibri" w:cs="Calibri"/>
          <w:b/>
          <w:spacing w:val="1"/>
          <w:lang w:val="es-ES"/>
        </w:rPr>
        <w:t>JavaNCSS</w:t>
      </w:r>
      <w:r w:rsidR="00416472">
        <w:rPr>
          <w:rFonts w:ascii="Calibri" w:eastAsia="Calibri" w:hAnsi="Calibri" w:cs="Calibri"/>
          <w:spacing w:val="1"/>
          <w:lang w:val="es-ES"/>
        </w:rPr>
        <w:t xml:space="preserve">, </w:t>
      </w:r>
      <w:r w:rsidRPr="00804C72">
        <w:rPr>
          <w:rFonts w:ascii="Calibri" w:eastAsia="Calibri" w:hAnsi="Calibri" w:cs="Calibri"/>
          <w:b/>
          <w:spacing w:val="1"/>
          <w:lang w:val="es-ES"/>
        </w:rPr>
        <w:t>CKJM</w:t>
      </w:r>
      <w:r w:rsidR="00416472">
        <w:rPr>
          <w:rFonts w:ascii="Calibri" w:eastAsia="Calibri" w:hAnsi="Calibri" w:cs="Calibri"/>
          <w:spacing w:val="1"/>
          <w:lang w:val="es-ES"/>
        </w:rPr>
        <w:t xml:space="preserve"> y </w:t>
      </w:r>
      <w:r w:rsidR="00416472" w:rsidRPr="00416472">
        <w:rPr>
          <w:rFonts w:ascii="Calibri" w:eastAsia="Calibri" w:hAnsi="Calibri" w:cs="Calibri"/>
          <w:b/>
          <w:spacing w:val="1"/>
          <w:lang w:val="es-ES"/>
        </w:rPr>
        <w:t>Dependency Finder</w:t>
      </w:r>
      <w:r w:rsidR="00416472">
        <w:rPr>
          <w:rFonts w:ascii="Calibri" w:eastAsia="Calibri" w:hAnsi="Calibri" w:cs="Calibri"/>
          <w:spacing w:val="1"/>
          <w:lang w:val="es-ES"/>
        </w:rPr>
        <w:t>.</w:t>
      </w:r>
    </w:p>
    <w:p w:rsidR="00804C72" w:rsidRPr="00804C72" w:rsidRDefault="00804C72" w:rsidP="00804C72">
      <w:pPr>
        <w:pStyle w:val="Prrafodelista"/>
        <w:numPr>
          <w:ilvl w:val="0"/>
          <w:numId w:val="9"/>
        </w:numPr>
        <w:jc w:val="both"/>
        <w:rPr>
          <w:rFonts w:ascii="Calibri" w:eastAsia="Calibri" w:hAnsi="Calibri" w:cs="Calibri"/>
          <w:spacing w:val="1"/>
          <w:lang w:val="es-ES"/>
        </w:rPr>
      </w:pPr>
      <w:r w:rsidRPr="00F4013C">
        <w:rPr>
          <w:rFonts w:ascii="Calibri" w:eastAsia="Calibri" w:hAnsi="Calibri" w:cs="Calibri"/>
          <w:b/>
          <w:spacing w:val="1"/>
          <w:lang w:val="es-ES"/>
        </w:rPr>
        <w:t>Razonar las decisiones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 basándose en el tipo de métricas utilizadas y su significado. Citar referencias de posibles autores que proponen rangos de valores recomendados para cada métrica. Se recomienda consultar el documento “</w:t>
      </w:r>
      <w:hyperlink r:id="rId11" w:history="1">
        <w:r w:rsidRPr="00804C72">
          <w:rPr>
            <w:rStyle w:val="Hipervnculo"/>
            <w:rFonts w:ascii="Calibri" w:eastAsia="Calibri" w:hAnsi="Calibri" w:cs="Calibri"/>
            <w:spacing w:val="1"/>
            <w:lang w:val="es-ES"/>
          </w:rPr>
          <w:t>Medición en la Orientación a Objetos</w:t>
        </w:r>
      </w:hyperlink>
      <w:r w:rsidRPr="00804C72">
        <w:rPr>
          <w:rFonts w:ascii="Calibri" w:eastAsia="Calibri" w:hAnsi="Calibri" w:cs="Calibri"/>
          <w:spacing w:val="1"/>
          <w:lang w:val="es-ES"/>
        </w:rPr>
        <w:t>” como punto de partida.</w:t>
      </w:r>
    </w:p>
    <w:p w:rsidR="00804C72" w:rsidRPr="00804C72" w:rsidRDefault="00804C72" w:rsidP="00804C72">
      <w:pPr>
        <w:ind w:left="360"/>
        <w:jc w:val="both"/>
        <w:rPr>
          <w:rFonts w:ascii="Calibri" w:eastAsia="Calibri" w:hAnsi="Calibri" w:cs="Calibri"/>
          <w:spacing w:val="1"/>
          <w:lang w:val="es-ES"/>
        </w:rPr>
      </w:pPr>
      <w:r w:rsidRPr="00804C72">
        <w:rPr>
          <w:rFonts w:ascii="Calibri" w:eastAsia="Calibri" w:hAnsi="Calibri" w:cs="Calibri"/>
          <w:spacing w:val="1"/>
          <w:lang w:val="es-ES"/>
        </w:rPr>
        <w:t>Nota: No se puede usar un proyecto ya usado por otros compañeros ni</w:t>
      </w:r>
      <w:r w:rsidR="00F4013C">
        <w:rPr>
          <w:rFonts w:ascii="Calibri" w:eastAsia="Calibri" w:hAnsi="Calibri" w:cs="Calibri"/>
          <w:spacing w:val="1"/>
          <w:lang w:val="es-ES"/>
        </w:rPr>
        <w:t xml:space="preserve"> el utilizado en la práctica de la asignatura (</w:t>
      </w:r>
      <w:r w:rsidRPr="00804C72">
        <w:rPr>
          <w:rFonts w:ascii="Calibri" w:eastAsia="Calibri" w:hAnsi="Calibri" w:cs="Calibri"/>
          <w:spacing w:val="1"/>
          <w:lang w:val="es-ES"/>
        </w:rPr>
        <w:t>JChecs</w:t>
      </w:r>
      <w:r w:rsidR="00F4013C">
        <w:rPr>
          <w:rFonts w:ascii="Calibri" w:eastAsia="Calibri" w:hAnsi="Calibri" w:cs="Calibri"/>
          <w:spacing w:val="1"/>
          <w:lang w:val="es-ES"/>
        </w:rPr>
        <w:t>)</w:t>
      </w:r>
      <w:r w:rsidRPr="00804C72">
        <w:rPr>
          <w:rFonts w:ascii="Calibri" w:eastAsia="Calibri" w:hAnsi="Calibri" w:cs="Calibri"/>
          <w:spacing w:val="1"/>
          <w:lang w:val="es-ES"/>
        </w:rPr>
        <w:t xml:space="preserve">. Para ello, se debe anotar el nombre del proyecto en el Foro </w:t>
      </w:r>
      <w:r w:rsidR="00F4013C">
        <w:rPr>
          <w:rFonts w:ascii="Calibri" w:eastAsia="Calibri" w:hAnsi="Calibri" w:cs="Calibri"/>
          <w:spacing w:val="1"/>
          <w:lang w:val="es-ES"/>
        </w:rPr>
        <w:t>“</w:t>
      </w:r>
      <w:r w:rsidRPr="00804C72">
        <w:rPr>
          <w:rFonts w:ascii="Calibri" w:eastAsia="Calibri" w:hAnsi="Calibri" w:cs="Calibri"/>
          <w:spacing w:val="1"/>
          <w:lang w:val="es-ES"/>
        </w:rPr>
        <w:t>PECL2 – Lista de proyectos de código abierto</w:t>
      </w:r>
      <w:r w:rsidR="00F4013C">
        <w:rPr>
          <w:rFonts w:ascii="Calibri" w:eastAsia="Calibri" w:hAnsi="Calibri" w:cs="Calibri"/>
          <w:spacing w:val="1"/>
          <w:lang w:val="es-ES"/>
        </w:rPr>
        <w:t>”</w:t>
      </w:r>
      <w:r w:rsidRPr="00804C72">
        <w:rPr>
          <w:rFonts w:ascii="Calibri" w:eastAsia="Calibri" w:hAnsi="Calibri" w:cs="Calibri"/>
          <w:spacing w:val="1"/>
          <w:lang w:val="es-ES"/>
        </w:rPr>
        <w:t>, creado en Blackboard, siguiendo las instrucciones que allí se recogen.</w:t>
      </w:r>
    </w:p>
    <w:p w:rsidR="00804C72" w:rsidRDefault="00804C72">
      <w:pPr>
        <w:spacing w:after="0" w:line="200" w:lineRule="exact"/>
        <w:rPr>
          <w:sz w:val="20"/>
          <w:szCs w:val="20"/>
          <w:lang w:val="es-ES"/>
        </w:rPr>
      </w:pPr>
    </w:p>
    <w:p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:rsidR="00E4421F" w:rsidRDefault="00E4421F">
      <w:pPr>
        <w:spacing w:after="0" w:line="200" w:lineRule="exact"/>
        <w:rPr>
          <w:sz w:val="20"/>
          <w:szCs w:val="20"/>
          <w:lang w:val="es-ES"/>
        </w:rPr>
      </w:pPr>
    </w:p>
    <w:p w:rsidR="00E33193" w:rsidRPr="00A62F0A" w:rsidRDefault="00DC2067" w:rsidP="00A62F0A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 w:rsidRPr="00A62F0A">
        <w:rPr>
          <w:rFonts w:ascii="Calibri" w:eastAsia="Calibri" w:hAnsi="Calibri" w:cs="Calibri"/>
          <w:b/>
          <w:sz w:val="28"/>
          <w:szCs w:val="28"/>
          <w:lang w:val="es-ES"/>
        </w:rPr>
        <w:t>Forma de entrega:</w:t>
      </w:r>
    </w:p>
    <w:p w:rsidR="00DC2067" w:rsidRDefault="00DC2067">
      <w:pPr>
        <w:spacing w:after="0" w:line="200" w:lineRule="exact"/>
        <w:rPr>
          <w:lang w:val="es-ES"/>
        </w:rPr>
      </w:pPr>
    </w:p>
    <w:p w:rsidR="003245AF" w:rsidRDefault="003245AF" w:rsidP="003245AF">
      <w:pPr>
        <w:spacing w:after="0"/>
        <w:rPr>
          <w:lang w:val="es-ES"/>
        </w:rPr>
      </w:pPr>
      <w:r w:rsidRPr="003245AF">
        <w:rPr>
          <w:lang w:val="es-ES"/>
        </w:rPr>
        <w:t xml:space="preserve">El trabajo debe enviarse a través del Campus virtual, </w:t>
      </w:r>
      <w:r>
        <w:rPr>
          <w:lang w:val="es-ES"/>
        </w:rPr>
        <w:t>desde la sección Trabajos &gt; PECL</w:t>
      </w:r>
      <w:r w:rsidR="00F4013C">
        <w:rPr>
          <w:lang w:val="es-ES"/>
        </w:rPr>
        <w:t>2</w:t>
      </w:r>
      <w:r w:rsidRPr="003245AF">
        <w:rPr>
          <w:lang w:val="es-ES"/>
        </w:rPr>
        <w:t>.</w:t>
      </w:r>
    </w:p>
    <w:p w:rsidR="00A62F0A" w:rsidRDefault="00A62F0A" w:rsidP="003245AF">
      <w:pPr>
        <w:spacing w:after="0"/>
        <w:rPr>
          <w:lang w:val="es-ES"/>
        </w:rPr>
      </w:pPr>
      <w:r>
        <w:rPr>
          <w:lang w:val="es-ES"/>
        </w:rPr>
        <w:t>Debe</w:t>
      </w:r>
      <w:r w:rsidR="00F4013C">
        <w:rPr>
          <w:lang w:val="es-ES"/>
        </w:rPr>
        <w:t xml:space="preserve"> enviarse un único archivo comprimido (zip o rar) con el siguiente contenido</w:t>
      </w:r>
      <w:r>
        <w:rPr>
          <w:lang w:val="es-ES"/>
        </w:rPr>
        <w:t>:</w:t>
      </w:r>
    </w:p>
    <w:p w:rsidR="00F4013C" w:rsidRPr="00F4013C" w:rsidRDefault="00F4013C" w:rsidP="00F4013C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A62F0A">
        <w:rPr>
          <w:i/>
          <w:lang w:val="es-ES"/>
        </w:rPr>
        <w:t>PECL</w:t>
      </w:r>
      <w:r>
        <w:rPr>
          <w:i/>
          <w:lang w:val="es-ES"/>
        </w:rPr>
        <w:t>2</w:t>
      </w:r>
      <w:r w:rsidRPr="00A62F0A">
        <w:rPr>
          <w:i/>
          <w:lang w:val="es-ES"/>
        </w:rPr>
        <w:t>(ApellidoNombredelAlumno).docx</w:t>
      </w:r>
      <w:r>
        <w:rPr>
          <w:lang w:val="es-ES"/>
        </w:rPr>
        <w:t xml:space="preserve">. Con el informe del trabajo, </w:t>
      </w:r>
      <w:r w:rsidRPr="00F4013C">
        <w:rPr>
          <w:lang w:val="es-ES"/>
        </w:rPr>
        <w:t xml:space="preserve">incluyendo  </w:t>
      </w:r>
      <w:r>
        <w:rPr>
          <w:lang w:val="es-ES"/>
        </w:rPr>
        <w:t>copias de pantalla</w:t>
      </w:r>
      <w:r w:rsidRPr="00F4013C">
        <w:rPr>
          <w:lang w:val="es-ES"/>
        </w:rPr>
        <w:t>,  tablas,  fragmentos  de  código  y  tantos elementos explicativos como considere necesario</w:t>
      </w:r>
      <w:r>
        <w:rPr>
          <w:lang w:val="es-ES"/>
        </w:rPr>
        <w:t>. Debe tener índice y tres secciones:</w:t>
      </w:r>
    </w:p>
    <w:p w:rsidR="00F4013C" w:rsidRPr="00F4013C" w:rsidRDefault="00F4013C" w:rsidP="00331344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F4013C">
        <w:rPr>
          <w:lang w:val="es-ES"/>
        </w:rPr>
        <w:t>Ejercicio 1</w:t>
      </w:r>
      <w:r>
        <w:rPr>
          <w:lang w:val="es-ES"/>
        </w:rPr>
        <w:t>: Con los 6 apartados indicados en el enunciado del ejercicio. Es necesario r</w:t>
      </w:r>
      <w:r w:rsidRPr="00F4013C">
        <w:rPr>
          <w:lang w:val="es-ES"/>
        </w:rPr>
        <w:t>azon</w:t>
      </w:r>
      <w:r>
        <w:rPr>
          <w:lang w:val="es-ES"/>
        </w:rPr>
        <w:t>ar</w:t>
      </w:r>
      <w:r w:rsidRPr="00F4013C">
        <w:rPr>
          <w:lang w:val="es-ES"/>
        </w:rPr>
        <w:t xml:space="preserve"> los casos de prueba diseñados</w:t>
      </w:r>
      <w:r>
        <w:rPr>
          <w:lang w:val="es-ES"/>
        </w:rPr>
        <w:t xml:space="preserve">, e incluir </w:t>
      </w:r>
      <w:r w:rsidR="00331344" w:rsidRPr="00331344">
        <w:rPr>
          <w:lang w:val="es-ES"/>
        </w:rPr>
        <w:t xml:space="preserve">las evidencias necesarias </w:t>
      </w:r>
      <w:r w:rsidR="00331344">
        <w:rPr>
          <w:lang w:val="es-ES"/>
        </w:rPr>
        <w:t xml:space="preserve">(capturas de pantallas del código Java de las pruebas y de su ejecución mostrando que se han superado todas), </w:t>
      </w:r>
      <w:r w:rsidR="00331344" w:rsidRPr="00331344">
        <w:rPr>
          <w:lang w:val="es-ES"/>
        </w:rPr>
        <w:t>para que el profesor pueda comprobar que es correcto sin tener que abrir los proyectos en Netbeans.</w:t>
      </w:r>
    </w:p>
    <w:p w:rsidR="00F4013C" w:rsidRPr="00331344" w:rsidRDefault="00F4013C" w:rsidP="00F4013C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F4013C">
        <w:rPr>
          <w:lang w:val="es-ES"/>
        </w:rPr>
        <w:t>Ejercicio 2</w:t>
      </w:r>
      <w:r w:rsidR="002D0DB2">
        <w:rPr>
          <w:lang w:val="es-ES"/>
        </w:rPr>
        <w:t xml:space="preserve">: Con los 4 apartados indicados en el enunciado del ejercicio. Incluyendo </w:t>
      </w:r>
      <w:r w:rsidRPr="00F4013C">
        <w:rPr>
          <w:lang w:val="es-ES"/>
        </w:rPr>
        <w:t>las clases, métodos y casos de prueba implementados. Debe</w:t>
      </w:r>
      <w:r w:rsidR="002D0DB2">
        <w:rPr>
          <w:lang w:val="es-ES"/>
        </w:rPr>
        <w:t>n</w:t>
      </w:r>
      <w:r w:rsidRPr="00F4013C">
        <w:rPr>
          <w:lang w:val="es-ES"/>
        </w:rPr>
        <w:t xml:space="preserve"> razonar</w:t>
      </w:r>
      <w:r w:rsidR="002D0DB2">
        <w:rPr>
          <w:lang w:val="es-ES"/>
        </w:rPr>
        <w:t>se</w:t>
      </w:r>
      <w:r w:rsidRPr="00F4013C">
        <w:rPr>
          <w:lang w:val="es-ES"/>
        </w:rPr>
        <w:t xml:space="preserve"> los casos de prueba diseñados así como las clases de equivalencia utilizadas.</w:t>
      </w:r>
      <w:r w:rsidR="00331344">
        <w:rPr>
          <w:lang w:val="es-ES"/>
        </w:rPr>
        <w:t xml:space="preserve"> D</w:t>
      </w:r>
      <w:r w:rsidR="00331344" w:rsidRPr="00331344">
        <w:rPr>
          <w:lang w:val="es-ES"/>
        </w:rPr>
        <w:t xml:space="preserve">eben incluirse </w:t>
      </w:r>
      <w:r w:rsidR="00331344">
        <w:rPr>
          <w:lang w:val="es-ES"/>
        </w:rPr>
        <w:t xml:space="preserve">en el documento </w:t>
      </w:r>
      <w:r w:rsidR="00331344" w:rsidRPr="00331344">
        <w:rPr>
          <w:lang w:val="es-ES"/>
        </w:rPr>
        <w:t>todas las evidencias necesarias (capturas de pantallas</w:t>
      </w:r>
      <w:r w:rsidR="00331344">
        <w:rPr>
          <w:lang w:val="es-ES"/>
        </w:rPr>
        <w:t xml:space="preserve"> del código Java de las pruebas y de su ejecución</w:t>
      </w:r>
      <w:r w:rsidR="00331344" w:rsidRPr="00331344">
        <w:rPr>
          <w:lang w:val="es-ES"/>
        </w:rPr>
        <w:t>)</w:t>
      </w:r>
      <w:r w:rsidR="00331344">
        <w:rPr>
          <w:lang w:val="es-ES"/>
        </w:rPr>
        <w:t>,</w:t>
      </w:r>
      <w:r w:rsidR="00331344" w:rsidRPr="00331344">
        <w:rPr>
          <w:lang w:val="es-ES"/>
        </w:rPr>
        <w:t xml:space="preserve"> para que el profesor pueda comprobar que es correcto sin tener que abrir los proyectos en Netbeans.</w:t>
      </w:r>
    </w:p>
    <w:p w:rsidR="00F4013C" w:rsidRPr="00331344" w:rsidRDefault="00F4013C" w:rsidP="00666F09">
      <w:pPr>
        <w:pStyle w:val="Prrafodelista"/>
        <w:numPr>
          <w:ilvl w:val="1"/>
          <w:numId w:val="5"/>
        </w:numPr>
        <w:spacing w:after="0"/>
        <w:rPr>
          <w:lang w:val="es-ES"/>
        </w:rPr>
      </w:pPr>
      <w:r w:rsidRPr="00331344">
        <w:rPr>
          <w:lang w:val="es-ES"/>
        </w:rPr>
        <w:t>Ejercicio 3</w:t>
      </w:r>
      <w:r w:rsidR="002D0DB2" w:rsidRPr="00331344">
        <w:rPr>
          <w:lang w:val="es-ES"/>
        </w:rPr>
        <w:t xml:space="preserve">: Con los 2 apartados indicados en el enunciado del ejercicio. </w:t>
      </w:r>
      <w:r w:rsidR="00666F09">
        <w:rPr>
          <w:lang w:val="es-ES"/>
        </w:rPr>
        <w:t xml:space="preserve">Indicando la URL desde la que se ha descargado el programa analizado. </w:t>
      </w:r>
      <w:r w:rsidR="002D0DB2" w:rsidRPr="00331344">
        <w:rPr>
          <w:lang w:val="es-ES"/>
        </w:rPr>
        <w:t>Incluyendo c</w:t>
      </w:r>
      <w:r w:rsidR="00331344">
        <w:rPr>
          <w:lang w:val="es-ES"/>
        </w:rPr>
        <w:t xml:space="preserve">apturas </w:t>
      </w:r>
      <w:r w:rsidR="002D0DB2" w:rsidRPr="00331344">
        <w:rPr>
          <w:lang w:val="es-ES"/>
        </w:rPr>
        <w:t xml:space="preserve">de pantalla de las </w:t>
      </w:r>
      <w:r w:rsidR="00E765AF" w:rsidRPr="00331344">
        <w:rPr>
          <w:lang w:val="es-ES"/>
        </w:rPr>
        <w:t>tres</w:t>
      </w:r>
      <w:r w:rsidR="002D0DB2" w:rsidRPr="00331344">
        <w:rPr>
          <w:lang w:val="es-ES"/>
        </w:rPr>
        <w:t xml:space="preserve"> herramientas utilizadas, y razonando las </w:t>
      </w:r>
      <w:r w:rsidRPr="00331344">
        <w:rPr>
          <w:lang w:val="es-ES"/>
        </w:rPr>
        <w:t>conclusiones más relevantes</w:t>
      </w:r>
      <w:r w:rsidR="002D0DB2" w:rsidRPr="00331344">
        <w:rPr>
          <w:lang w:val="es-ES"/>
        </w:rPr>
        <w:t xml:space="preserve"> sobre los valores obtenidos y su repercusión en el mantenimiento de la aplicación</w:t>
      </w:r>
      <w:r w:rsidRPr="00331344">
        <w:rPr>
          <w:lang w:val="es-ES"/>
        </w:rPr>
        <w:t>.</w:t>
      </w:r>
      <w:r w:rsidR="00666F09">
        <w:rPr>
          <w:lang w:val="es-ES"/>
        </w:rPr>
        <w:t xml:space="preserve"> Hay que </w:t>
      </w:r>
      <w:r w:rsidR="00666F09" w:rsidRPr="00666F09">
        <w:rPr>
          <w:lang w:val="es-ES"/>
        </w:rPr>
        <w:t>indica</w:t>
      </w:r>
      <w:r w:rsidR="00666F09">
        <w:rPr>
          <w:lang w:val="es-ES"/>
        </w:rPr>
        <w:t xml:space="preserve">r, al menos, </w:t>
      </w:r>
      <w:r w:rsidR="00666F09" w:rsidRPr="00666F09">
        <w:rPr>
          <w:lang w:val="es-ES"/>
        </w:rPr>
        <w:t>qué clase</w:t>
      </w:r>
      <w:r w:rsidR="00666F09">
        <w:rPr>
          <w:lang w:val="es-ES"/>
        </w:rPr>
        <w:t>(s)</w:t>
      </w:r>
      <w:r w:rsidR="00666F09" w:rsidRPr="00666F09">
        <w:rPr>
          <w:lang w:val="es-ES"/>
        </w:rPr>
        <w:t xml:space="preserve"> tiene</w:t>
      </w:r>
      <w:r w:rsidR="00666F09">
        <w:rPr>
          <w:lang w:val="es-ES"/>
        </w:rPr>
        <w:t>(n)</w:t>
      </w:r>
      <w:r w:rsidR="00666F09" w:rsidRPr="00666F09">
        <w:rPr>
          <w:lang w:val="es-ES"/>
        </w:rPr>
        <w:t xml:space="preserve"> el valor más alto</w:t>
      </w:r>
      <w:r w:rsidR="00666F09">
        <w:rPr>
          <w:lang w:val="es-ES"/>
        </w:rPr>
        <w:t xml:space="preserve"> en métricas relevantes</w:t>
      </w:r>
      <w:r w:rsidR="00666F09" w:rsidRPr="00666F09">
        <w:rPr>
          <w:lang w:val="es-ES"/>
        </w:rPr>
        <w:t xml:space="preserve">, </w:t>
      </w:r>
      <w:r w:rsidR="00666F09">
        <w:rPr>
          <w:lang w:val="es-ES"/>
        </w:rPr>
        <w:t xml:space="preserve">y </w:t>
      </w:r>
      <w:r w:rsidR="00666F09" w:rsidRPr="00666F09">
        <w:rPr>
          <w:lang w:val="es-ES"/>
        </w:rPr>
        <w:t>aquellas que están fuera de rangos rec</w:t>
      </w:r>
      <w:r w:rsidR="00666F09">
        <w:rPr>
          <w:lang w:val="es-ES"/>
        </w:rPr>
        <w:t xml:space="preserve">omendados por expertos, y citar la fuente de </w:t>
      </w:r>
      <w:r w:rsidR="00666F09" w:rsidRPr="00666F09">
        <w:rPr>
          <w:lang w:val="es-ES"/>
        </w:rPr>
        <w:t>los expertos.</w:t>
      </w:r>
    </w:p>
    <w:p w:rsidR="002706E4" w:rsidRPr="00331344" w:rsidRDefault="002D0DB2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331344">
        <w:rPr>
          <w:i/>
          <w:lang w:val="es-ES"/>
        </w:rPr>
        <w:t>Proyectos de NetBeans</w:t>
      </w:r>
      <w:r w:rsidR="00A62F0A" w:rsidRPr="00331344">
        <w:rPr>
          <w:lang w:val="es-ES"/>
        </w:rPr>
        <w:t xml:space="preserve">. </w:t>
      </w:r>
      <w:r w:rsidRPr="00331344">
        <w:rPr>
          <w:lang w:val="es-ES"/>
        </w:rPr>
        <w:t>Tres archivos comprimidos (zip o rar), uno con cada proyecto Java realizado en NetBeans: cadenaADN.zip, laboratorio.zip, cajero.zip</w:t>
      </w:r>
      <w:r w:rsidR="003245AF" w:rsidRPr="00331344">
        <w:rPr>
          <w:lang w:val="es-ES"/>
        </w:rPr>
        <w:t>.</w:t>
      </w:r>
    </w:p>
    <w:p w:rsidR="00517CC8" w:rsidRDefault="00517CC8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 w:rsidRPr="00331344">
        <w:rPr>
          <w:i/>
          <w:lang w:val="es-ES"/>
        </w:rPr>
        <w:t>Archivo Excel con métricas</w:t>
      </w:r>
      <w:r w:rsidRPr="00331344">
        <w:rPr>
          <w:lang w:val="es-ES"/>
        </w:rPr>
        <w:t>. Que incluya los valores de las métricas del ejercicio 3, con un formato similar al ejemplo de la práctica 7.</w:t>
      </w:r>
    </w:p>
    <w:p w:rsidR="00666F09" w:rsidRPr="00331344" w:rsidRDefault="00666F09" w:rsidP="00A62F0A">
      <w:pPr>
        <w:pStyle w:val="Prrafodelista"/>
        <w:numPr>
          <w:ilvl w:val="0"/>
          <w:numId w:val="5"/>
        </w:numPr>
        <w:spacing w:after="0"/>
        <w:rPr>
          <w:lang w:val="es-ES"/>
        </w:rPr>
      </w:pPr>
      <w:r>
        <w:rPr>
          <w:i/>
          <w:lang w:val="es-ES"/>
        </w:rPr>
        <w:t xml:space="preserve">Archivo comprimido con el código fuente del programa analizado en el ejercicio 3. </w:t>
      </w:r>
    </w:p>
    <w:p w:rsidR="002D0DB2" w:rsidRDefault="002D0DB2" w:rsidP="002D0DB2">
      <w:pPr>
        <w:spacing w:after="0"/>
        <w:rPr>
          <w:lang w:val="es-ES"/>
        </w:rPr>
      </w:pPr>
    </w:p>
    <w:p w:rsidR="002D0DB2" w:rsidRDefault="002D0DB2" w:rsidP="002D0DB2">
      <w:pPr>
        <w:spacing w:after="0"/>
        <w:rPr>
          <w:lang w:val="es-ES"/>
        </w:rPr>
      </w:pPr>
    </w:p>
    <w:p w:rsidR="002D0DB2" w:rsidRPr="002D0DB2" w:rsidRDefault="002D0DB2" w:rsidP="002D0DB2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>C</w:t>
      </w:r>
      <w:r w:rsidRPr="002D0DB2">
        <w:rPr>
          <w:rFonts w:ascii="Calibri" w:eastAsia="Calibri" w:hAnsi="Calibri" w:cs="Calibri"/>
          <w:b/>
          <w:sz w:val="28"/>
          <w:szCs w:val="28"/>
          <w:lang w:val="es-ES"/>
        </w:rPr>
        <w:t>riterios de valoración</w:t>
      </w:r>
    </w:p>
    <w:p w:rsidR="002D0DB2" w:rsidRPr="002D0DB2" w:rsidRDefault="002D0DB2" w:rsidP="002D0DB2">
      <w:pPr>
        <w:spacing w:after="0"/>
        <w:rPr>
          <w:lang w:val="es-ES"/>
        </w:rPr>
      </w:pPr>
      <w:r w:rsidRPr="002D0DB2">
        <w:rPr>
          <w:lang w:val="es-ES"/>
        </w:rPr>
        <w:t xml:space="preserve"> </w:t>
      </w:r>
    </w:p>
    <w:p w:rsidR="002D0DB2" w:rsidRPr="002D0DB2" w:rsidRDefault="002D0DB2" w:rsidP="00F558EA">
      <w:pPr>
        <w:spacing w:after="0"/>
        <w:jc w:val="both"/>
        <w:rPr>
          <w:lang w:val="es-ES"/>
        </w:rPr>
      </w:pPr>
      <w:r w:rsidRPr="002D0DB2">
        <w:rPr>
          <w:lang w:val="es-ES"/>
        </w:rPr>
        <w:t>Se valorará la legibilidad, claridad, concisión y pertinencia respecto a lo solicitado así como la precisión de los documentos entregados y de las explicaciones correspondientes.</w:t>
      </w:r>
      <w:r w:rsidR="00F558EA">
        <w:rPr>
          <w:lang w:val="es-ES"/>
        </w:rPr>
        <w:t xml:space="preserve"> El peso de cada ejercicio en la calificación es el siguiente</w:t>
      </w:r>
      <w:r w:rsidR="00E60B0F">
        <w:rPr>
          <w:lang w:val="es-ES"/>
        </w:rPr>
        <w:t>:</w:t>
      </w:r>
      <w:r w:rsidR="00F558EA">
        <w:rPr>
          <w:lang w:val="es-ES"/>
        </w:rPr>
        <w:t xml:space="preserve"> Ejercicio 1: 40%, Ejercicio 2: 30%, Ejercicio 3: 30%.</w:t>
      </w:r>
    </w:p>
    <w:p w:rsidR="00A62F0A" w:rsidRDefault="00A62F0A" w:rsidP="00A62F0A">
      <w:pPr>
        <w:spacing w:after="0"/>
        <w:rPr>
          <w:lang w:val="es-ES"/>
        </w:rPr>
      </w:pPr>
    </w:p>
    <w:p w:rsidR="00232FF6" w:rsidRDefault="00232FF6">
      <w:pPr>
        <w:rPr>
          <w:lang w:val="es-ES"/>
        </w:rPr>
      </w:pPr>
      <w:r>
        <w:rPr>
          <w:lang w:val="es-ES"/>
        </w:rPr>
        <w:br w:type="page"/>
      </w:r>
    </w:p>
    <w:p w:rsidR="00232FF6" w:rsidRPr="00A62F0A" w:rsidRDefault="00232FF6" w:rsidP="00232FF6">
      <w:pPr>
        <w:spacing w:before="16" w:after="0" w:line="265" w:lineRule="exact"/>
        <w:ind w:right="-20"/>
        <w:rPr>
          <w:rFonts w:ascii="Calibri" w:eastAsia="Calibri" w:hAnsi="Calibri" w:cs="Calibri"/>
          <w:b/>
          <w:sz w:val="28"/>
          <w:szCs w:val="28"/>
          <w:lang w:val="es-ES"/>
        </w:rPr>
      </w:pPr>
      <w:r>
        <w:rPr>
          <w:rFonts w:ascii="Calibri" w:eastAsia="Calibri" w:hAnsi="Calibri" w:cs="Calibri"/>
          <w:b/>
          <w:sz w:val="28"/>
          <w:szCs w:val="28"/>
          <w:lang w:val="es-ES"/>
        </w:rPr>
        <w:lastRenderedPageBreak/>
        <w:t>Anexo. Código fuente para el Ejercicio 1</w:t>
      </w:r>
    </w:p>
    <w:p w:rsidR="00232FF6" w:rsidRDefault="00232FF6" w:rsidP="00A62F0A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232FF6" w:rsidRPr="00232FF6" w:rsidTr="00232FF6">
        <w:tc>
          <w:tcPr>
            <w:tcW w:w="9750" w:type="dxa"/>
          </w:tcPr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package secuenciaADN;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/**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Representa una secuencia de ADN o secuencia de nucleótidos,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que consiste en una sucesión de letras A, C, G y T, que simbolizan las cuatro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subunidades de nucleóti</w:t>
            </w: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>dos: Adenina, Citosina, Guanina y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Timina.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Las secuencias se presentan pegadas unas a las otras, sin espacios.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* Por ejemplo, la secuencia AAAGTCTGAC. 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**/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public class SecuenciaADN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private String secuencia;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/*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Crea la secuencia convirtiendo a mayúsculas todas las letras de la secuencia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que se recibe como parámetro, que no debe ser nulo.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SecuenciaADN(String sec)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assert (sec != null);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secuencia = sec.toUpperCase();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/*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Com</w:t>
            </w:r>
            <w:r w:rsidR="00291E6A">
              <w:rPr>
                <w:rFonts w:ascii="Courier New" w:hAnsi="Courier New" w:cs="Courier New"/>
                <w:sz w:val="16"/>
                <w:szCs w:val="16"/>
                <w:lang w:val="es-ES"/>
              </w:rPr>
              <w:t>prueba si una secuencia el válid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a, es decir, si sólo contiene</w:t>
            </w:r>
          </w:p>
          <w:p w:rsidR="00232FF6" w:rsidRPr="00232FF6" w:rsidRDefault="00291E6A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los cara</w:t>
            </w:r>
            <w:r w:rsidR="00232FF6"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cteres A, C, G y T.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:rsid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boolean esValida() {</w:t>
            </w:r>
          </w:p>
          <w:p w:rsidR="00C3431B" w:rsidRDefault="00666F09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if (secuencia.lenght()==0) </w:t>
            </w:r>
            <w:r w:rsidR="00C3431B">
              <w:rPr>
                <w:rFonts w:ascii="Courier New" w:hAnsi="Courier New" w:cs="Courier New"/>
                <w:sz w:val="16"/>
                <w:szCs w:val="16"/>
              </w:rPr>
              <w:t>{</w:t>
            </w:r>
          </w:p>
          <w:p w:rsidR="00C3431B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  </w:t>
            </w:r>
            <w:r w:rsidR="00666F09">
              <w:rPr>
                <w:rFonts w:ascii="Courier New" w:hAnsi="Courier New" w:cs="Courier New"/>
                <w:sz w:val="16"/>
                <w:szCs w:val="16"/>
              </w:rPr>
              <w:t>return false</w:t>
            </w:r>
            <w:r>
              <w:rPr>
                <w:rFonts w:ascii="Courier New" w:hAnsi="Courier New" w:cs="Courier New"/>
                <w:sz w:val="16"/>
                <w:szCs w:val="16"/>
              </w:rPr>
              <w:t xml:space="preserve"> </w:t>
            </w:r>
          </w:p>
          <w:p w:rsidR="00666F09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}</w:t>
            </w:r>
          </w:p>
          <w:p w:rsidR="00C3431B" w:rsidRDefault="00C3431B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>
              <w:rPr>
                <w:rFonts w:ascii="Courier New" w:hAnsi="Courier New" w:cs="Courier New"/>
                <w:sz w:val="16"/>
                <w:szCs w:val="16"/>
              </w:rPr>
              <w:t xml:space="preserve">       else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for (int i = 0; i &lt; secuencia.length(); i++)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if ("ACGT".indexOf(secuencia.charAt(i)) == -1)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return false;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}</w:t>
            </w:r>
          </w:p>
          <w:p w:rsid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return true;</w:t>
            </w:r>
          </w:p>
          <w:p w:rsidR="00C3431B" w:rsidRPr="00232FF6" w:rsidRDefault="00C3431B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/*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Cuenta las veces que aparece un nucleótido válido en la secue</w:t>
            </w:r>
            <w:r w:rsidR="00666F09">
              <w:rPr>
                <w:rFonts w:ascii="Courier New" w:hAnsi="Courier New" w:cs="Courier New"/>
                <w:sz w:val="16"/>
                <w:szCs w:val="16"/>
                <w:lang w:val="es-ES"/>
              </w:rPr>
              <w:t>n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cia.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* Los nucleótidos válidos son: A, C. G y T.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</w:t>
            </w:r>
            <w:r w:rsidRPr="00232FF6">
              <w:rPr>
                <w:rFonts w:ascii="Courier New" w:hAnsi="Courier New" w:cs="Courier New"/>
                <w:sz w:val="16"/>
                <w:szCs w:val="16"/>
              </w:rPr>
              <w:t>*/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int contar(char nucleotido)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int aux = 0;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for (int i = 0; i &lt; secuencia.length(); i++)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if (secuencia.charAt(i) == nucleotido)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    </w:t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aux++;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    return aux;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 xml:space="preserve">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}</w:t>
            </w:r>
          </w:p>
        </w:tc>
      </w:tr>
    </w:tbl>
    <w:p w:rsidR="00232FF6" w:rsidRDefault="00232FF6" w:rsidP="00A62F0A">
      <w:pPr>
        <w:spacing w:after="0"/>
        <w:rPr>
          <w:lang w:val="es-ES"/>
        </w:rPr>
      </w:pPr>
    </w:p>
    <w:p w:rsidR="00291E6A" w:rsidRDefault="00291E6A" w:rsidP="00A62F0A">
      <w:pPr>
        <w:spacing w:after="0"/>
        <w:rPr>
          <w:lang w:val="es-ES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9750"/>
      </w:tblGrid>
      <w:tr w:rsidR="00232FF6" w:rsidTr="00232FF6">
        <w:tc>
          <w:tcPr>
            <w:tcW w:w="9750" w:type="dxa"/>
          </w:tcPr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>
              <w:rPr>
                <w:lang w:val="es-ES"/>
              </w:rPr>
              <w:br w:type="page"/>
            </w: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package laboratorio;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  <w:lang w:val="es-ES"/>
              </w:rPr>
              <w:t>import secuenciaADN.SecuenciaADN;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public class Laboratorio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public boolean analizarADN(String adn)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SecuenciaADN sec = new SecuenciaADN(adn);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if (sec.esValida())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return true;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} else {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    return false;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 xml:space="preserve">    }</w:t>
            </w:r>
          </w:p>
          <w:p w:rsidR="00232FF6" w:rsidRPr="00232FF6" w:rsidRDefault="00232FF6" w:rsidP="00232FF6">
            <w:pPr>
              <w:rPr>
                <w:rFonts w:ascii="Courier New" w:hAnsi="Courier New" w:cs="Courier New"/>
                <w:sz w:val="16"/>
                <w:szCs w:val="16"/>
                <w:lang w:val="es-ES"/>
              </w:rPr>
            </w:pPr>
            <w:r w:rsidRPr="00232FF6">
              <w:rPr>
                <w:rFonts w:ascii="Courier New" w:hAnsi="Courier New" w:cs="Courier New"/>
                <w:sz w:val="16"/>
                <w:szCs w:val="16"/>
              </w:rPr>
              <w:t>}</w:t>
            </w:r>
          </w:p>
        </w:tc>
      </w:tr>
    </w:tbl>
    <w:p w:rsidR="00232FF6" w:rsidRDefault="00232FF6" w:rsidP="00A62F0A">
      <w:pPr>
        <w:spacing w:after="0"/>
        <w:rPr>
          <w:lang w:val="es-ES"/>
        </w:rPr>
      </w:pPr>
    </w:p>
    <w:sectPr w:rsidR="00232FF6" w:rsidSect="00994AD5">
      <w:pgSz w:w="11920" w:h="16840"/>
      <w:pgMar w:top="1440" w:right="1080" w:bottom="1440" w:left="1080" w:header="0" w:footer="1002" w:gutter="0"/>
      <w:cols w:space="72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83A1A" w:rsidRDefault="00883A1A">
      <w:pPr>
        <w:spacing w:after="0" w:line="240" w:lineRule="auto"/>
      </w:pPr>
      <w:r>
        <w:separator/>
      </w:r>
    </w:p>
  </w:endnote>
  <w:endnote w:type="continuationSeparator" w:id="0">
    <w:p w:rsidR="00883A1A" w:rsidRDefault="00883A1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83A1A" w:rsidRDefault="00883A1A">
      <w:pPr>
        <w:spacing w:after="0" w:line="240" w:lineRule="auto"/>
      </w:pPr>
      <w:r>
        <w:separator/>
      </w:r>
    </w:p>
  </w:footnote>
  <w:footnote w:type="continuationSeparator" w:id="0">
    <w:p w:rsidR="00883A1A" w:rsidRDefault="00883A1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28" type="#_x0000_t75" style="width:2.25pt;height:3pt;mso-position-horizontal-relative:char;mso-position-vertical-relative:line" o:bullet="t">
        <v:imagedata r:id="rId1" o:title=""/>
      </v:shape>
    </w:pict>
  </w:numPicBullet>
  <w:abstractNum w:abstractNumId="0" w15:restartNumberingAfterBreak="0">
    <w:nsid w:val="08A3033B"/>
    <w:multiLevelType w:val="hybridMultilevel"/>
    <w:tmpl w:val="662E91F8"/>
    <w:lvl w:ilvl="0" w:tplc="432C8298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DA76F62"/>
    <w:multiLevelType w:val="hybridMultilevel"/>
    <w:tmpl w:val="ABEAB7C2"/>
    <w:lvl w:ilvl="0" w:tplc="443AD390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0E76700A"/>
    <w:multiLevelType w:val="hybridMultilevel"/>
    <w:tmpl w:val="182CD1D8"/>
    <w:lvl w:ilvl="0" w:tplc="12D0375C">
      <w:start w:val="1"/>
      <w:numFmt w:val="lowerLetter"/>
      <w:lvlText w:val="%1."/>
      <w:lvlJc w:val="left"/>
      <w:pPr>
        <w:ind w:left="1080" w:hanging="360"/>
      </w:pPr>
      <w:rPr>
        <w:rFonts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D884A3E"/>
    <w:multiLevelType w:val="hybridMultilevel"/>
    <w:tmpl w:val="9ED031DE"/>
    <w:lvl w:ilvl="0" w:tplc="0C0A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9FB59DF"/>
    <w:multiLevelType w:val="hybridMultilevel"/>
    <w:tmpl w:val="0C64AD28"/>
    <w:lvl w:ilvl="0" w:tplc="0C0A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C0A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82C60AA"/>
    <w:multiLevelType w:val="hybridMultilevel"/>
    <w:tmpl w:val="6070484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A1D2CD6"/>
    <w:multiLevelType w:val="hybridMultilevel"/>
    <w:tmpl w:val="FAA083C2"/>
    <w:lvl w:ilvl="0" w:tplc="0C0A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C43CB138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2C9253B8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10D2BB7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CA6E84FC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31C265B2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CA1AF51A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8FB0DEAC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CCC2C22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6A1E550D"/>
    <w:multiLevelType w:val="hybridMultilevel"/>
    <w:tmpl w:val="327E7016"/>
    <w:lvl w:ilvl="0" w:tplc="0C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73863C9D"/>
    <w:multiLevelType w:val="hybridMultilevel"/>
    <w:tmpl w:val="1F9869C2"/>
    <w:lvl w:ilvl="0" w:tplc="0C0A000F">
      <w:start w:val="1"/>
      <w:numFmt w:val="decimal"/>
      <w:lvlText w:val="%1."/>
      <w:lvlJc w:val="left"/>
      <w:pPr>
        <w:ind w:left="1440" w:hanging="360"/>
      </w:pPr>
    </w:lvl>
    <w:lvl w:ilvl="1" w:tplc="0C0A0019" w:tentative="1">
      <w:start w:val="1"/>
      <w:numFmt w:val="lowerLetter"/>
      <w:lvlText w:val="%2."/>
      <w:lvlJc w:val="left"/>
      <w:pPr>
        <w:ind w:left="2160" w:hanging="360"/>
      </w:pPr>
    </w:lvl>
    <w:lvl w:ilvl="2" w:tplc="0C0A001B" w:tentative="1">
      <w:start w:val="1"/>
      <w:numFmt w:val="lowerRoman"/>
      <w:lvlText w:val="%3."/>
      <w:lvlJc w:val="right"/>
      <w:pPr>
        <w:ind w:left="2880" w:hanging="180"/>
      </w:pPr>
    </w:lvl>
    <w:lvl w:ilvl="3" w:tplc="0C0A000F" w:tentative="1">
      <w:start w:val="1"/>
      <w:numFmt w:val="decimal"/>
      <w:lvlText w:val="%4."/>
      <w:lvlJc w:val="left"/>
      <w:pPr>
        <w:ind w:left="3600" w:hanging="360"/>
      </w:pPr>
    </w:lvl>
    <w:lvl w:ilvl="4" w:tplc="0C0A0019" w:tentative="1">
      <w:start w:val="1"/>
      <w:numFmt w:val="lowerLetter"/>
      <w:lvlText w:val="%5."/>
      <w:lvlJc w:val="left"/>
      <w:pPr>
        <w:ind w:left="4320" w:hanging="360"/>
      </w:pPr>
    </w:lvl>
    <w:lvl w:ilvl="5" w:tplc="0C0A001B" w:tentative="1">
      <w:start w:val="1"/>
      <w:numFmt w:val="lowerRoman"/>
      <w:lvlText w:val="%6."/>
      <w:lvlJc w:val="right"/>
      <w:pPr>
        <w:ind w:left="5040" w:hanging="180"/>
      </w:pPr>
    </w:lvl>
    <w:lvl w:ilvl="6" w:tplc="0C0A000F" w:tentative="1">
      <w:start w:val="1"/>
      <w:numFmt w:val="decimal"/>
      <w:lvlText w:val="%7."/>
      <w:lvlJc w:val="left"/>
      <w:pPr>
        <w:ind w:left="5760" w:hanging="360"/>
      </w:pPr>
    </w:lvl>
    <w:lvl w:ilvl="7" w:tplc="0C0A0019" w:tentative="1">
      <w:start w:val="1"/>
      <w:numFmt w:val="lowerLetter"/>
      <w:lvlText w:val="%8."/>
      <w:lvlJc w:val="left"/>
      <w:pPr>
        <w:ind w:left="6480" w:hanging="360"/>
      </w:pPr>
    </w:lvl>
    <w:lvl w:ilvl="8" w:tplc="0C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78827581"/>
    <w:multiLevelType w:val="hybridMultilevel"/>
    <w:tmpl w:val="4F26EF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1"/>
  </w:num>
  <w:num w:numId="3">
    <w:abstractNumId w:val="4"/>
  </w:num>
  <w:num w:numId="4">
    <w:abstractNumId w:val="5"/>
  </w:num>
  <w:num w:numId="5">
    <w:abstractNumId w:val="9"/>
  </w:num>
  <w:num w:numId="6">
    <w:abstractNumId w:val="7"/>
  </w:num>
  <w:num w:numId="7">
    <w:abstractNumId w:val="3"/>
  </w:num>
  <w:num w:numId="8">
    <w:abstractNumId w:val="2"/>
  </w:num>
  <w:num w:numId="9">
    <w:abstractNumId w:val="0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hyphenationZone w:val="425"/>
  <w:drawingGridHorizontalSpacing w:val="110"/>
  <w:displayHorizont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19E1"/>
    <w:rsid w:val="000431EB"/>
    <w:rsid w:val="000B41A4"/>
    <w:rsid w:val="001333DD"/>
    <w:rsid w:val="001375BC"/>
    <w:rsid w:val="00180E08"/>
    <w:rsid w:val="001C06FE"/>
    <w:rsid w:val="001C6B90"/>
    <w:rsid w:val="00216995"/>
    <w:rsid w:val="00232FF6"/>
    <w:rsid w:val="00254C70"/>
    <w:rsid w:val="00260805"/>
    <w:rsid w:val="002706E4"/>
    <w:rsid w:val="002905AC"/>
    <w:rsid w:val="00291E6A"/>
    <w:rsid w:val="002D0DB2"/>
    <w:rsid w:val="002E6FFB"/>
    <w:rsid w:val="002F2123"/>
    <w:rsid w:val="003245AF"/>
    <w:rsid w:val="00331344"/>
    <w:rsid w:val="003708AC"/>
    <w:rsid w:val="00371B54"/>
    <w:rsid w:val="00416472"/>
    <w:rsid w:val="0048087A"/>
    <w:rsid w:val="00517CC8"/>
    <w:rsid w:val="00540A10"/>
    <w:rsid w:val="00580ED0"/>
    <w:rsid w:val="005C6782"/>
    <w:rsid w:val="00604D0A"/>
    <w:rsid w:val="00643681"/>
    <w:rsid w:val="00666F09"/>
    <w:rsid w:val="006C19E1"/>
    <w:rsid w:val="006F31BD"/>
    <w:rsid w:val="00715FE9"/>
    <w:rsid w:val="007220C6"/>
    <w:rsid w:val="0073334F"/>
    <w:rsid w:val="007602C8"/>
    <w:rsid w:val="00777D2C"/>
    <w:rsid w:val="0079464F"/>
    <w:rsid w:val="007A7FC1"/>
    <w:rsid w:val="007D1153"/>
    <w:rsid w:val="00804C72"/>
    <w:rsid w:val="008149CF"/>
    <w:rsid w:val="00845C4B"/>
    <w:rsid w:val="00853EF5"/>
    <w:rsid w:val="00883A1A"/>
    <w:rsid w:val="00890137"/>
    <w:rsid w:val="00897F49"/>
    <w:rsid w:val="008A587F"/>
    <w:rsid w:val="008D17CD"/>
    <w:rsid w:val="008F0220"/>
    <w:rsid w:val="009504B8"/>
    <w:rsid w:val="00967FE4"/>
    <w:rsid w:val="00994AD5"/>
    <w:rsid w:val="00A00F59"/>
    <w:rsid w:val="00A62F0A"/>
    <w:rsid w:val="00A6638B"/>
    <w:rsid w:val="00AC3043"/>
    <w:rsid w:val="00AC515D"/>
    <w:rsid w:val="00AE72CB"/>
    <w:rsid w:val="00AF4B0C"/>
    <w:rsid w:val="00AF73A8"/>
    <w:rsid w:val="00B204C7"/>
    <w:rsid w:val="00BB474D"/>
    <w:rsid w:val="00BB7496"/>
    <w:rsid w:val="00BE5D3D"/>
    <w:rsid w:val="00C32AA6"/>
    <w:rsid w:val="00C3431B"/>
    <w:rsid w:val="00C510E4"/>
    <w:rsid w:val="00C93868"/>
    <w:rsid w:val="00CA2393"/>
    <w:rsid w:val="00CA4DDD"/>
    <w:rsid w:val="00CA7B9C"/>
    <w:rsid w:val="00D63CB3"/>
    <w:rsid w:val="00DA34B3"/>
    <w:rsid w:val="00DC2067"/>
    <w:rsid w:val="00DF1029"/>
    <w:rsid w:val="00E22AC0"/>
    <w:rsid w:val="00E33193"/>
    <w:rsid w:val="00E40A41"/>
    <w:rsid w:val="00E4421F"/>
    <w:rsid w:val="00E5386C"/>
    <w:rsid w:val="00E60B0F"/>
    <w:rsid w:val="00E765AF"/>
    <w:rsid w:val="00F16F0A"/>
    <w:rsid w:val="00F4013C"/>
    <w:rsid w:val="00F558EA"/>
    <w:rsid w:val="00FB3D22"/>
    <w:rsid w:val="00FC76A0"/>
    <w:rsid w:val="00FD465B"/>
    <w:rsid w:val="00FF5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5BACADCF"/>
  <w15:docId w15:val="{8CC56CE2-1052-4723-8D8D-7FB346516B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3102B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706E4"/>
    <w:pPr>
      <w:ind w:left="720"/>
      <w:contextualSpacing/>
    </w:pPr>
  </w:style>
  <w:style w:type="table" w:styleId="Tablaconcuadrcula">
    <w:name w:val="Table Grid"/>
    <w:basedOn w:val="Tablanormal"/>
    <w:uiPriority w:val="59"/>
    <w:rsid w:val="002706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anormal1">
    <w:name w:val="Plain Table 1"/>
    <w:basedOn w:val="Tablanormal"/>
    <w:uiPriority w:val="41"/>
    <w:rsid w:val="002706E4"/>
    <w:pPr>
      <w:spacing w:after="0" w:line="240" w:lineRule="auto"/>
    </w:pPr>
    <w:tblPr>
      <w:tblStyleRowBandSize w:val="1"/>
      <w:tblStyleColBandSize w:val="1"/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double" w:sz="4" w:space="0" w:color="BFBFBF" w:themeColor="background1" w:themeShade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2F2F2" w:themeFill="background1" w:themeFillShade="F2"/>
      </w:tcPr>
    </w:tblStylePr>
    <w:tblStylePr w:type="band1Horz">
      <w:tblPr/>
      <w:tcPr>
        <w:shd w:val="clear" w:color="auto" w:fill="F2F2F2" w:themeFill="background1" w:themeFillShade="F2"/>
      </w:tcPr>
    </w:tblStylePr>
  </w:style>
  <w:style w:type="table" w:styleId="Tabladecuadrcula1clara">
    <w:name w:val="Grid Table 1 Light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table" w:styleId="Tabladecuadrcula1clara-nfasis1">
    <w:name w:val="Grid Table 1 Light Accent 1"/>
    <w:basedOn w:val="Tablanormal"/>
    <w:uiPriority w:val="46"/>
    <w:rsid w:val="00E33193"/>
    <w:pPr>
      <w:spacing w:after="0" w:line="240" w:lineRule="auto"/>
    </w:pPr>
    <w:tblPr>
      <w:tblStyleRowBandSize w:val="1"/>
      <w:tblStyleColBandSize w:val="1"/>
      <w:tblBorders>
        <w:top w:val="single" w:sz="4" w:space="0" w:color="B8CCE4" w:themeColor="accent1" w:themeTint="66"/>
        <w:left w:val="single" w:sz="4" w:space="0" w:color="B8CCE4" w:themeColor="accent1" w:themeTint="66"/>
        <w:bottom w:val="single" w:sz="4" w:space="0" w:color="B8CCE4" w:themeColor="accent1" w:themeTint="66"/>
        <w:right w:val="single" w:sz="4" w:space="0" w:color="B8CCE4" w:themeColor="accent1" w:themeTint="66"/>
        <w:insideH w:val="single" w:sz="4" w:space="0" w:color="B8CCE4" w:themeColor="accent1" w:themeTint="66"/>
        <w:insideV w:val="single" w:sz="4" w:space="0" w:color="B8CCE4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character" w:styleId="Hipervnculo">
    <w:name w:val="Hyperlink"/>
    <w:basedOn w:val="Fuentedeprrafopredeter"/>
    <w:uiPriority w:val="99"/>
    <w:unhideWhenUsed/>
    <w:rsid w:val="009504B8"/>
    <w:rPr>
      <w:color w:val="0000FF" w:themeColor="hyperlink"/>
      <w:u w:val="single"/>
    </w:rPr>
  </w:style>
  <w:style w:type="character" w:styleId="Hipervnculovisitado">
    <w:name w:val="FollowedHyperlink"/>
    <w:basedOn w:val="Fuentedeprrafopredeter"/>
    <w:uiPriority w:val="99"/>
    <w:semiHidden/>
    <w:unhideWhenUsed/>
    <w:rsid w:val="009504B8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www.cc.uah.es/drg/b/RodHarRama00.pdf" TargetMode="External"/><Relationship Id="rId5" Type="http://schemas.openxmlformats.org/officeDocument/2006/relationships/footnotes" Target="footnotes.xm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1385</Words>
  <Characters>7619</Characters>
  <Application>Microsoft Office Word</Application>
  <DocSecurity>0</DocSecurity>
  <Lines>63</Lines>
  <Paragraphs>17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qwerty</dc:creator>
  <cp:lastModifiedBy>De Buenaga Rodríguez Manuel</cp:lastModifiedBy>
  <cp:revision>3</cp:revision>
  <dcterms:created xsi:type="dcterms:W3CDTF">2022-04-21T11:05:00Z</dcterms:created>
  <dcterms:modified xsi:type="dcterms:W3CDTF">2022-04-21T11:05:00Z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2014-02-07T00:00:00Z</vt:filetime>
  </property>
  <property fmtid="{D5CDD505-2E9C-101B-9397-08002B2CF9AE}" pid="3" name="LastSaved">
    <vt:filetime>2020-01-13T00:00:00Z</vt:filetime>
  </property>
</Properties>
</file>