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B6E2E" w14:textId="227A6983" w:rsidR="00F758F0" w:rsidRPr="00BC5BE1" w:rsidRDefault="00F758F0" w:rsidP="00BC5BE1">
      <w:pPr>
        <w:spacing w:after="0" w:line="240" w:lineRule="auto"/>
        <w:jc w:val="center"/>
        <w:outlineLvl w:val="2"/>
        <w:rPr>
          <w:rFonts w:ascii="ey_interstate" w:eastAsia="Times New Roman" w:hAnsi="ey_interstate" w:cs="Times New Roman"/>
          <w:b/>
          <w:bCs/>
          <w:i/>
          <w:iCs/>
          <w:color w:val="215E99" w:themeColor="text2" w:themeTint="BF"/>
          <w:kern w:val="0"/>
          <w:sz w:val="45"/>
          <w:szCs w:val="72"/>
          <w14:ligatures w14:val="none"/>
        </w:rPr>
      </w:pPr>
      <w:r w:rsidRPr="00BC5BE1">
        <w:rPr>
          <w:rFonts w:ascii="ey_interstate" w:eastAsia="Times New Roman" w:hAnsi="ey_interstate" w:cs="Times New Roman"/>
          <w:b/>
          <w:bCs/>
          <w:i/>
          <w:iCs/>
          <w:color w:val="215E99" w:themeColor="text2" w:themeTint="BF"/>
          <w:kern w:val="0"/>
          <w:sz w:val="45"/>
          <w:szCs w:val="72"/>
          <w14:ligatures w14:val="none"/>
        </w:rPr>
        <w:t>Investigation Report</w:t>
      </w:r>
    </w:p>
    <w:p w14:paraId="4D9B57AA" w14:textId="01426BAD" w:rsidR="00F758F0" w:rsidRDefault="00F758F0" w:rsidP="00BC5BE1">
      <w:pPr>
        <w:spacing w:after="0" w:line="240" w:lineRule="auto"/>
        <w:jc w:val="center"/>
        <w:outlineLvl w:val="2"/>
        <w:rPr>
          <w:rFonts w:ascii="ey_interstate" w:eastAsia="Times New Roman" w:hAnsi="ey_interstate" w:cs="Times New Roman"/>
          <w:i/>
          <w:iCs/>
          <w:color w:val="000000" w:themeColor="text1"/>
          <w:kern w:val="0"/>
          <w:sz w:val="21"/>
          <w:szCs w:val="20"/>
          <w14:ligatures w14:val="none"/>
        </w:rPr>
      </w:pPr>
      <w:proofErr w:type="spellStart"/>
      <w:r w:rsidRPr="00F758F0">
        <w:rPr>
          <w:rFonts w:ascii="ey_interstate" w:eastAsia="Times New Roman" w:hAnsi="ey_interstate" w:cs="Times New Roman"/>
          <w:i/>
          <w:iCs/>
          <w:color w:val="000000" w:themeColor="text1"/>
          <w:kern w:val="0"/>
          <w:sz w:val="21"/>
          <w:szCs w:val="20"/>
          <w14:ligatures w14:val="none"/>
        </w:rPr>
        <w:t>Priviledged</w:t>
      </w:r>
      <w:proofErr w:type="spellEnd"/>
      <w:r w:rsidRPr="00F758F0">
        <w:rPr>
          <w:rFonts w:ascii="ey_interstate" w:eastAsia="Times New Roman" w:hAnsi="ey_interstate" w:cs="Times New Roman"/>
          <w:i/>
          <w:iCs/>
          <w:color w:val="000000" w:themeColor="text1"/>
          <w:kern w:val="0"/>
          <w:sz w:val="21"/>
          <w:szCs w:val="20"/>
          <w14:ligatures w14:val="none"/>
        </w:rPr>
        <w:t xml:space="preserve"> and Confidential</w:t>
      </w:r>
    </w:p>
    <w:p w14:paraId="5E459843" w14:textId="77777777" w:rsidR="00F758F0" w:rsidRDefault="00F758F0" w:rsidP="00C711B3">
      <w:pPr>
        <w:spacing w:after="0" w:line="240" w:lineRule="auto"/>
        <w:outlineLvl w:val="2"/>
        <w:rPr>
          <w:rFonts w:ascii="ey_interstate" w:eastAsia="Times New Roman" w:hAnsi="ey_interstate" w:cs="Times New Roman"/>
          <w:i/>
          <w:iCs/>
          <w:color w:val="000000" w:themeColor="text1"/>
          <w:kern w:val="0"/>
          <w:sz w:val="21"/>
          <w:szCs w:val="20"/>
          <w14:ligatures w14:val="none"/>
        </w:rPr>
      </w:pPr>
    </w:p>
    <w:p w14:paraId="27D94E36" w14:textId="4E18F80E" w:rsidR="00F758F0" w:rsidRPr="00BC5BE1" w:rsidRDefault="00F758F0" w:rsidP="00C711B3">
      <w:pPr>
        <w:spacing w:after="0" w:line="240" w:lineRule="auto"/>
        <w:outlineLvl w:val="2"/>
        <w:rPr>
          <w:rFonts w:ascii="EY Gothic Cond Medium" w:eastAsia="Times New Roman" w:hAnsi="EY Gothic Cond Medium" w:cs="Times New Roman"/>
          <w:color w:val="000000" w:themeColor="text1"/>
          <w:kern w:val="0"/>
          <w:sz w:val="25"/>
          <w:szCs w:val="22"/>
          <w14:ligatures w14:val="none"/>
        </w:rPr>
      </w:pPr>
      <w:r w:rsidRPr="00BC5BE1">
        <w:rPr>
          <w:rFonts w:ascii="EY Gothic Cond Medium" w:eastAsia="Times New Roman" w:hAnsi="EY Gothic Cond Medium" w:cs="Times New Roman"/>
          <w:color w:val="000000" w:themeColor="text1"/>
          <w:kern w:val="0"/>
          <w:sz w:val="25"/>
          <w:szCs w:val="22"/>
          <w14:ligatures w14:val="none"/>
        </w:rPr>
        <w:t>Case ID: 1234</w:t>
      </w:r>
    </w:p>
    <w:p w14:paraId="70CCB14D" w14:textId="6D4DAB83" w:rsidR="00F758F0" w:rsidRDefault="00BC5BE1" w:rsidP="00C711B3">
      <w:pPr>
        <w:spacing w:after="0" w:line="240" w:lineRule="auto"/>
        <w:outlineLvl w:val="2"/>
        <w:rPr>
          <w:rFonts w:ascii="EY Gothic Cond Medium" w:eastAsia="Times New Roman" w:hAnsi="EY Gothic Cond Medium" w:cs="Times New Roman"/>
          <w:color w:val="000000" w:themeColor="text1"/>
          <w:kern w:val="0"/>
          <w:sz w:val="25"/>
          <w:szCs w:val="22"/>
          <w14:ligatures w14:val="none"/>
        </w:rPr>
      </w:pPr>
      <w:r>
        <w:rPr>
          <w:rFonts w:ascii="EY Gothic Cond Medium" w:eastAsia="Times New Roman" w:hAnsi="EY Gothic Cond Medium" w:cs="Times New Roman"/>
          <w:color w:val="000000" w:themeColor="text1"/>
          <w:kern w:val="0"/>
          <w:sz w:val="25"/>
          <w:szCs w:val="22"/>
          <w14:ligatures w14:val="none"/>
        </w:rPr>
        <w:t>Case Created By:</w:t>
      </w:r>
    </w:p>
    <w:p w14:paraId="0A76D0E5" w14:textId="5480CB09" w:rsidR="00BC5BE1" w:rsidRDefault="00BC5BE1" w:rsidP="00C711B3">
      <w:pPr>
        <w:spacing w:after="0" w:line="240" w:lineRule="auto"/>
        <w:outlineLvl w:val="2"/>
        <w:rPr>
          <w:rFonts w:ascii="EY Gothic Cond Medium" w:eastAsia="Times New Roman" w:hAnsi="EY Gothic Cond Medium" w:cs="Times New Roman"/>
          <w:color w:val="000000" w:themeColor="text1"/>
          <w:kern w:val="0"/>
          <w:sz w:val="25"/>
          <w:szCs w:val="22"/>
          <w14:ligatures w14:val="none"/>
        </w:rPr>
      </w:pPr>
      <w:r>
        <w:rPr>
          <w:rFonts w:ascii="EY Gothic Cond Medium" w:eastAsia="Times New Roman" w:hAnsi="EY Gothic Cond Medium" w:cs="Times New Roman"/>
          <w:color w:val="000000" w:themeColor="text1"/>
          <w:kern w:val="0"/>
          <w:sz w:val="25"/>
          <w:szCs w:val="22"/>
          <w14:ligatures w14:val="none"/>
        </w:rPr>
        <w:t>Case Open Date:</w:t>
      </w:r>
    </w:p>
    <w:p w14:paraId="7264A454" w14:textId="3F4B506D" w:rsidR="00BC5BE1" w:rsidRPr="00BC5BE1" w:rsidRDefault="00BC5BE1" w:rsidP="00C711B3">
      <w:pPr>
        <w:spacing w:after="0" w:line="240" w:lineRule="auto"/>
        <w:outlineLvl w:val="2"/>
        <w:rPr>
          <w:rFonts w:ascii="EY Gothic Cond Medium" w:eastAsia="Times New Roman" w:hAnsi="EY Gothic Cond Medium" w:cs="Times New Roman"/>
          <w:color w:val="000000" w:themeColor="text1"/>
          <w:kern w:val="0"/>
          <w:sz w:val="25"/>
          <w:szCs w:val="22"/>
          <w14:ligatures w14:val="none"/>
        </w:rPr>
      </w:pPr>
      <w:r>
        <w:rPr>
          <w:rFonts w:ascii="EY Gothic Cond Medium" w:eastAsia="Times New Roman" w:hAnsi="EY Gothic Cond Medium" w:cs="Times New Roman"/>
          <w:color w:val="000000" w:themeColor="text1"/>
          <w:kern w:val="0"/>
          <w:sz w:val="25"/>
          <w:szCs w:val="22"/>
          <w14:ligatures w14:val="none"/>
        </w:rPr>
        <w:t>Company Name:</w:t>
      </w:r>
    </w:p>
    <w:p w14:paraId="2F4D4C9B" w14:textId="77777777" w:rsidR="00F758F0" w:rsidRDefault="00F758F0" w:rsidP="00C711B3">
      <w:pPr>
        <w:spacing w:after="0" w:line="240" w:lineRule="auto"/>
        <w:outlineLvl w:val="2"/>
        <w:rPr>
          <w:rFonts w:ascii="ey_interstate" w:eastAsia="Times New Roman" w:hAnsi="ey_interstate" w:cs="Times New Roman"/>
          <w:b/>
          <w:bCs/>
          <w:kern w:val="0"/>
          <w:sz w:val="27"/>
          <w:szCs w:val="27"/>
          <w14:ligatures w14:val="none"/>
        </w:rPr>
      </w:pPr>
    </w:p>
    <w:p w14:paraId="348AFC42" w14:textId="273ECD0E" w:rsidR="00C711B3" w:rsidRPr="00C711B3" w:rsidRDefault="00C711B3" w:rsidP="00C711B3">
      <w:pPr>
        <w:spacing w:after="0" w:line="240" w:lineRule="auto"/>
        <w:outlineLvl w:val="2"/>
        <w:rPr>
          <w:rFonts w:ascii="ey_interstate" w:eastAsia="Times New Roman" w:hAnsi="ey_interstate" w:cs="Times New Roman"/>
          <w:b/>
          <w:bCs/>
          <w:kern w:val="0"/>
          <w:sz w:val="27"/>
          <w:szCs w:val="27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:sz w:val="27"/>
          <w:szCs w:val="27"/>
          <w14:ligatures w14:val="none"/>
        </w:rPr>
        <w:t>1. Executive Summary</w:t>
      </w:r>
    </w:p>
    <w:p w14:paraId="52FC477E" w14:textId="6852DD7B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Provide a brief overview of the investigation's purpose, key findings, and recommendations. This section should summarize the main points of the report for quick reference.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06713B6A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334F8C9C" w14:textId="77777777" w:rsidR="00C711B3" w:rsidRPr="00C711B3" w:rsidRDefault="00C711B3" w:rsidP="00C711B3">
      <w:pPr>
        <w:spacing w:after="0" w:line="240" w:lineRule="auto"/>
        <w:outlineLvl w:val="2"/>
        <w:rPr>
          <w:rFonts w:ascii="ey_interstate" w:eastAsia="Times New Roman" w:hAnsi="ey_interstate" w:cs="Times New Roman"/>
          <w:b/>
          <w:bCs/>
          <w:kern w:val="0"/>
          <w:sz w:val="27"/>
          <w:szCs w:val="27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:sz w:val="27"/>
          <w:szCs w:val="27"/>
          <w14:ligatures w14:val="none"/>
        </w:rPr>
        <w:t>2. Introduction</w:t>
      </w:r>
    </w:p>
    <w:p w14:paraId="610353E1" w14:textId="57B5C2B1" w:rsidR="00C711B3" w:rsidRPr="00C711B3" w:rsidRDefault="00C711B3" w:rsidP="00C711B3">
      <w:pPr>
        <w:spacing w:after="0" w:line="240" w:lineRule="auto"/>
        <w:outlineLvl w:val="3"/>
        <w:rPr>
          <w:rFonts w:ascii="ey_interstate" w:eastAsia="Times New Roman" w:hAnsi="ey_interstate" w:cs="Times New Roman"/>
          <w:b/>
          <w:bCs/>
          <w:kern w:val="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14:ligatures w14:val="none"/>
        </w:rPr>
        <w:t>2.1 Background of the Investigation</w:t>
      </w:r>
    </w:p>
    <w:p w14:paraId="4BCB3E65" w14:textId="14AB64BE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Discuss the context that led to the investigation, including any relevant events or triggers.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1E559452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4F2594E3" w14:textId="77777777" w:rsidR="00C711B3" w:rsidRPr="00C711B3" w:rsidRDefault="00C711B3" w:rsidP="00C711B3">
      <w:pPr>
        <w:spacing w:after="0" w:line="240" w:lineRule="auto"/>
        <w:outlineLvl w:val="3"/>
        <w:rPr>
          <w:rFonts w:ascii="ey_interstate" w:eastAsia="Times New Roman" w:hAnsi="ey_interstate" w:cs="Times New Roman"/>
          <w:b/>
          <w:bCs/>
          <w:kern w:val="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14:ligatures w14:val="none"/>
        </w:rPr>
        <w:t>2.2 Objectives of the Investigation</w:t>
      </w:r>
    </w:p>
    <w:p w14:paraId="6FCDAD64" w14:textId="74252A21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Outline the specific objectives that the investigation aimed to achieve.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14451E58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4081C8DE" w14:textId="77777777" w:rsidR="00C711B3" w:rsidRPr="00C711B3" w:rsidRDefault="00C711B3" w:rsidP="00C711B3">
      <w:pPr>
        <w:spacing w:after="0" w:line="240" w:lineRule="auto"/>
        <w:outlineLvl w:val="3"/>
        <w:rPr>
          <w:rFonts w:ascii="ey_interstate" w:eastAsia="Times New Roman" w:hAnsi="ey_interstate" w:cs="Times New Roman"/>
          <w:b/>
          <w:bCs/>
          <w:kern w:val="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14:ligatures w14:val="none"/>
        </w:rPr>
        <w:t>2.3 Methodology</w:t>
      </w:r>
    </w:p>
    <w:p w14:paraId="41F24BD8" w14:textId="77777777" w:rsidR="00327CE5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Describe the methods used to gather information, including interviews,</w:t>
      </w:r>
    </w:p>
    <w:p w14:paraId="4F94364F" w14:textId="77777777" w:rsidR="00327CE5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 xml:space="preserve"> document reviews, and</w:t>
      </w:r>
    </w:p>
    <w:p w14:paraId="4E03C9EF" w14:textId="07547EE1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 xml:space="preserve"> data</w:t>
      </w:r>
      <w:r w:rsidR="00306B6A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 xml:space="preserve"> </w:t>
      </w:r>
      <w:r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analysis techniques.</w:t>
      </w:r>
      <w:r w:rsidR="005164D1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0266B523" w14:textId="77777777" w:rsidR="00C711B3" w:rsidRPr="00C711B3" w:rsidRDefault="00C711B3" w:rsidP="00C711B3">
      <w:pPr>
        <w:spacing w:after="0" w:line="240" w:lineRule="auto"/>
        <w:outlineLvl w:val="2"/>
        <w:rPr>
          <w:rFonts w:ascii="ey_interstate" w:eastAsia="Times New Roman" w:hAnsi="ey_interstate" w:cs="Times New Roman"/>
          <w:b/>
          <w:bCs/>
          <w:kern w:val="0"/>
          <w:sz w:val="27"/>
          <w:szCs w:val="27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:sz w:val="27"/>
          <w:szCs w:val="27"/>
          <w14:ligatures w14:val="none"/>
        </w:rPr>
        <w:t>3. Background Information</w:t>
      </w:r>
    </w:p>
    <w:p w14:paraId="393FB4FD" w14:textId="5D8DB42B" w:rsidR="00C711B3" w:rsidRPr="00C711B3" w:rsidRDefault="00BC5BE1" w:rsidP="00C711B3">
      <w:pPr>
        <w:spacing w:after="0" w:line="240" w:lineRule="auto"/>
        <w:outlineLvl w:val="3"/>
        <w:rPr>
          <w:rFonts w:ascii="ey_interstate" w:eastAsia="Times New Roman" w:hAnsi="ey_interstate" w:cs="Times New Roman"/>
          <w:b/>
          <w:bCs/>
          <w:kern w:val="0"/>
          <w14:ligatures w14:val="none"/>
        </w:rPr>
      </w:pPr>
      <w:r>
        <w:rPr>
          <w:rFonts w:ascii="ey_interstate" w:eastAsia="Times New Roman" w:hAnsi="ey_interstate" w:cs="Times New Roman"/>
          <w:b/>
          <w:bCs/>
          <w:kern w:val="0"/>
          <w14:ligatures w14:val="none"/>
        </w:rPr>
        <w:t xml:space="preserve">- </w:t>
      </w:r>
      <w:r w:rsidR="00C711B3" w:rsidRPr="00C711B3">
        <w:rPr>
          <w:rFonts w:ascii="ey_interstate" w:eastAsia="Times New Roman" w:hAnsi="ey_interstate" w:cs="Times New Roman"/>
          <w:b/>
          <w:bCs/>
          <w:kern w:val="0"/>
          <w14:ligatures w14:val="none"/>
        </w:rPr>
        <w:t xml:space="preserve">3.1 Overview of </w:t>
      </w:r>
      <w:r w:rsidR="00F758F0">
        <w:rPr>
          <w:rFonts w:ascii="ey_interstate" w:eastAsia="Times New Roman" w:hAnsi="ey_interstate" w:cs="Times New Roman"/>
          <w:b/>
          <w:bCs/>
          <w:kern w:val="0"/>
          <w14:ligatures w14:val="none"/>
        </w:rPr>
        <w:t>External Risks</w:t>
      </w:r>
    </w:p>
    <w:p w14:paraId="5C0F2D5F" w14:textId="0FF35FF8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 xml:space="preserve">Provide a detailed description of </w:t>
      </w:r>
      <w:r w:rsidR="00F758F0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external, employee, and operational fraud risks within corporations]</w:t>
      </w:r>
    </w:p>
    <w:p w14:paraId="65C4BDC4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4D4C6FBA" w14:textId="77777777" w:rsidR="00C711B3" w:rsidRPr="00C711B3" w:rsidRDefault="00C711B3" w:rsidP="00C711B3">
      <w:pPr>
        <w:spacing w:after="0" w:line="240" w:lineRule="auto"/>
        <w:outlineLvl w:val="3"/>
        <w:rPr>
          <w:rFonts w:ascii="ey_interstate" w:eastAsia="Times New Roman" w:hAnsi="ey_interstate" w:cs="Times New Roman"/>
          <w:b/>
          <w:bCs/>
          <w:kern w:val="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14:ligatures w14:val="none"/>
        </w:rPr>
        <w:t>3.2 Context of the Investigation</w:t>
      </w:r>
    </w:p>
    <w:p w14:paraId="64546B5E" w14:textId="762DC8D9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 xml:space="preserve">Explain the broader context in which the investigation is situated, including industry trends and </w:t>
      </w:r>
    </w:p>
    <w:p w14:paraId="086700B9" w14:textId="557F34D3" w:rsid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organizational challenges.</w:t>
      </w:r>
      <w:r w:rsidR="005164D1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6B888760" w14:textId="77777777" w:rsid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641276AE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72937DFD" w14:textId="77777777" w:rsidR="00C711B3" w:rsidRPr="00C711B3" w:rsidRDefault="00C711B3" w:rsidP="00C711B3">
      <w:pPr>
        <w:spacing w:after="0" w:line="240" w:lineRule="auto"/>
        <w:outlineLvl w:val="3"/>
        <w:rPr>
          <w:rFonts w:ascii="ey_interstate" w:eastAsia="Times New Roman" w:hAnsi="ey_interstate" w:cs="Times New Roman"/>
          <w:b/>
          <w:bCs/>
          <w:kern w:val="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14:ligatures w14:val="none"/>
        </w:rPr>
        <w:t>3.3 Stakeholders Involved</w:t>
      </w:r>
    </w:p>
    <w:p w14:paraId="1F554960" w14:textId="6E437270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Identify key stakeholders involved in the investigation, including their roles and interests.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00B218B9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25ECA219" w14:textId="77777777" w:rsidR="00C711B3" w:rsidRPr="00C711B3" w:rsidRDefault="00C711B3" w:rsidP="00C711B3">
      <w:pPr>
        <w:spacing w:after="0" w:line="240" w:lineRule="auto"/>
        <w:outlineLvl w:val="2"/>
        <w:rPr>
          <w:rFonts w:ascii="ey_interstate" w:eastAsia="Times New Roman" w:hAnsi="ey_interstate" w:cs="Times New Roman"/>
          <w:b/>
          <w:bCs/>
          <w:kern w:val="0"/>
          <w:sz w:val="27"/>
          <w:szCs w:val="27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:sz w:val="27"/>
          <w:szCs w:val="27"/>
          <w14:ligatures w14:val="none"/>
        </w:rPr>
        <w:t>4. Document Summaries</w:t>
      </w:r>
    </w:p>
    <w:p w14:paraId="021351BB" w14:textId="77777777" w:rsidR="00C711B3" w:rsidRPr="00BC5BE1" w:rsidRDefault="00C711B3" w:rsidP="00BC5BE1">
      <w:pPr>
        <w:pStyle w:val="ListParagraph"/>
        <w:numPr>
          <w:ilvl w:val="0"/>
          <w:numId w:val="2"/>
        </w:numPr>
        <w:spacing w:after="0" w:line="240" w:lineRule="auto"/>
        <w:outlineLvl w:val="3"/>
        <w:rPr>
          <w:rFonts w:ascii="ey_interstate" w:eastAsia="Times New Roman" w:hAnsi="ey_interstate" w:cs="Times New Roman"/>
          <w:b/>
          <w:bCs/>
          <w:kern w:val="0"/>
          <w14:ligatures w14:val="none"/>
        </w:rPr>
      </w:pPr>
      <w:r w:rsidRPr="00BC5BE1">
        <w:rPr>
          <w:rFonts w:ascii="ey_interstate" w:eastAsia="Times New Roman" w:hAnsi="ey_interstate" w:cs="Times New Roman"/>
          <w:b/>
          <w:bCs/>
          <w:kern w:val="0"/>
          <w14:ligatures w14:val="none"/>
        </w:rPr>
        <w:t>4.1 Interview Summaries</w:t>
      </w:r>
    </w:p>
    <w:p w14:paraId="3A3332B3" w14:textId="77777777" w:rsidR="00C711B3" w:rsidRPr="00BC5BE1" w:rsidRDefault="00C711B3" w:rsidP="00BC5BE1">
      <w:pPr>
        <w:pStyle w:val="ListParagraph"/>
        <w:numPr>
          <w:ilvl w:val="0"/>
          <w:numId w:val="2"/>
        </w:numPr>
        <w:spacing w:after="0" w:line="240" w:lineRule="auto"/>
        <w:outlineLvl w:val="4"/>
        <w:rPr>
          <w:rFonts w:ascii="ey_interstate" w:eastAsia="Times New Roman" w:hAnsi="ey_interstate" w:cs="Times New Roman"/>
          <w:b/>
          <w:bCs/>
          <w:kern w:val="0"/>
          <w:sz w:val="20"/>
          <w:szCs w:val="20"/>
          <w14:ligatures w14:val="none"/>
        </w:rPr>
      </w:pPr>
      <w:r w:rsidRPr="00BC5BE1">
        <w:rPr>
          <w:rFonts w:ascii="ey_interstate" w:eastAsia="Times New Roman" w:hAnsi="ey_interstate" w:cs="Times New Roman"/>
          <w:b/>
          <w:bCs/>
          <w:kern w:val="0"/>
          <w:sz w:val="20"/>
          <w:szCs w:val="20"/>
          <w14:ligatures w14:val="none"/>
        </w:rPr>
        <w:t>4.1.1 Interview with Karen Jones</w:t>
      </w:r>
    </w:p>
    <w:p w14:paraId="592CC69C" w14:textId="4A8A80B3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Summarize the key insights, themes, and quotes from the interview with Karen Jones.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76C5B01E" w14:textId="77777777" w:rsid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0B39A38B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25CC2764" w14:textId="77777777" w:rsidR="00C711B3" w:rsidRPr="00C711B3" w:rsidRDefault="00C711B3" w:rsidP="00C711B3">
      <w:pPr>
        <w:spacing w:after="0" w:line="240" w:lineRule="auto"/>
        <w:outlineLvl w:val="4"/>
        <w:rPr>
          <w:rFonts w:ascii="ey_interstate" w:eastAsia="Times New Roman" w:hAnsi="ey_interstate" w:cs="Times New Roman"/>
          <w:b/>
          <w:bCs/>
          <w:kern w:val="0"/>
          <w:sz w:val="20"/>
          <w:szCs w:val="2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:sz w:val="20"/>
          <w:szCs w:val="20"/>
          <w14:ligatures w14:val="none"/>
        </w:rPr>
        <w:t>4.1.2 Interview with Supply Chain Head</w:t>
      </w:r>
    </w:p>
    <w:p w14:paraId="240FDD34" w14:textId="229D7AFD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Provide a detailed summary of the findings from the interview with the Supply Chain Head, including any strategic insights.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6C4CB941" w14:textId="77777777" w:rsid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043585C9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0FA5DE5F" w14:textId="77777777" w:rsidR="00C711B3" w:rsidRPr="00C711B3" w:rsidRDefault="00C711B3" w:rsidP="00C711B3">
      <w:pPr>
        <w:spacing w:after="0" w:line="240" w:lineRule="auto"/>
        <w:outlineLvl w:val="3"/>
        <w:rPr>
          <w:rFonts w:ascii="ey_interstate" w:eastAsia="Times New Roman" w:hAnsi="ey_interstate" w:cs="Times New Roman"/>
          <w:b/>
          <w:bCs/>
          <w:kern w:val="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14:ligatures w14:val="none"/>
        </w:rPr>
        <w:lastRenderedPageBreak/>
        <w:t>4.2 Policy Review</w:t>
      </w:r>
    </w:p>
    <w:p w14:paraId="6950AB1D" w14:textId="77777777" w:rsidR="00C711B3" w:rsidRPr="00C711B3" w:rsidRDefault="00C711B3" w:rsidP="00BC5BE1">
      <w:pPr>
        <w:spacing w:after="0" w:line="240" w:lineRule="auto"/>
        <w:outlineLvl w:val="4"/>
        <w:rPr>
          <w:rFonts w:ascii="ey_interstate" w:eastAsia="Times New Roman" w:hAnsi="ey_interstate" w:cs="Times New Roman"/>
          <w:b/>
          <w:bCs/>
          <w:kern w:val="0"/>
          <w:sz w:val="20"/>
          <w:szCs w:val="2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:sz w:val="20"/>
          <w:szCs w:val="20"/>
          <w14:ligatures w14:val="none"/>
        </w:rPr>
        <w:t>4.2.1 EYQ Indirect Procurement Policy</w:t>
      </w:r>
    </w:p>
    <w:p w14:paraId="6FA91737" w14:textId="77777777" w:rsidR="008F5627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Analyze the policy, highlighting its key components,</w:t>
      </w:r>
    </w:p>
    <w:p w14:paraId="5A103193" w14:textId="3BBF1CC7" w:rsidR="008F5627" w:rsidRPr="008F5627" w:rsidRDefault="008F5627" w:rsidP="008F5627">
      <w:pPr>
        <w:pStyle w:val="ListParagraph"/>
        <w:numPr>
          <w:ilvl w:val="0"/>
          <w:numId w:val="3"/>
        </w:num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 w:rsidRPr="008F5627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S</w:t>
      </w:r>
      <w:r w:rsidR="00C711B3" w:rsidRPr="008F5627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trengths</w:t>
      </w:r>
    </w:p>
    <w:p w14:paraId="56C1781C" w14:textId="0BF7BA4D" w:rsidR="00C711B3" w:rsidRPr="008F5627" w:rsidRDefault="00C711B3" w:rsidP="008F5627">
      <w:pPr>
        <w:pStyle w:val="ListParagraph"/>
        <w:numPr>
          <w:ilvl w:val="0"/>
          <w:numId w:val="3"/>
        </w:num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 w:rsidRPr="008F5627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areas for improvement.</w:t>
      </w:r>
      <w:r w:rsidR="005164D1" w:rsidRPr="008F5627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6180ABC3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5729BEAF" w14:textId="77777777" w:rsidR="00C711B3" w:rsidRPr="00C711B3" w:rsidRDefault="00C711B3" w:rsidP="00C711B3">
      <w:pPr>
        <w:spacing w:after="0" w:line="240" w:lineRule="auto"/>
        <w:outlineLvl w:val="3"/>
        <w:rPr>
          <w:rFonts w:ascii="ey_interstate" w:eastAsia="Times New Roman" w:hAnsi="ey_interstate" w:cs="Times New Roman"/>
          <w:b/>
          <w:bCs/>
          <w:kern w:val="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14:ligatures w14:val="none"/>
        </w:rPr>
        <w:t>4.3 Financial Document Analysis</w:t>
      </w:r>
    </w:p>
    <w:p w14:paraId="77852AB8" w14:textId="77777777" w:rsidR="00C711B3" w:rsidRPr="00C711B3" w:rsidRDefault="00C711B3" w:rsidP="00BC5BE1">
      <w:pPr>
        <w:spacing w:after="0" w:line="240" w:lineRule="auto"/>
        <w:ind w:firstLine="720"/>
        <w:outlineLvl w:val="4"/>
        <w:rPr>
          <w:rFonts w:ascii="ey_interstate" w:eastAsia="Times New Roman" w:hAnsi="ey_interstate" w:cs="Times New Roman"/>
          <w:b/>
          <w:bCs/>
          <w:kern w:val="0"/>
          <w:sz w:val="20"/>
          <w:szCs w:val="2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:sz w:val="20"/>
          <w:szCs w:val="20"/>
          <w14:ligatures w14:val="none"/>
        </w:rPr>
        <w:t>4.3.1 ABC Corp Invoice 1592548</w:t>
      </w:r>
    </w:p>
    <w:p w14:paraId="4AC4CB4E" w14:textId="5DB103CC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Detail the findings from the financial document analysis, including any discrepancies or notable points.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5DF85CFD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7AB84FEA" w14:textId="77777777" w:rsidR="00C711B3" w:rsidRPr="00C711B3" w:rsidRDefault="00C711B3" w:rsidP="00C711B3">
      <w:pPr>
        <w:spacing w:after="0" w:line="240" w:lineRule="auto"/>
        <w:outlineLvl w:val="3"/>
        <w:rPr>
          <w:rFonts w:ascii="ey_interstate" w:eastAsia="Times New Roman" w:hAnsi="ey_interstate" w:cs="Times New Roman"/>
          <w:b/>
          <w:bCs/>
          <w:kern w:val="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14:ligatures w14:val="none"/>
        </w:rPr>
        <w:t>4.4 Allegations and Concerns</w:t>
      </w:r>
    </w:p>
    <w:p w14:paraId="0BDEC962" w14:textId="77777777" w:rsidR="00C711B3" w:rsidRPr="00C711B3" w:rsidRDefault="00C711B3" w:rsidP="00BC5BE1">
      <w:pPr>
        <w:spacing w:after="0" w:line="240" w:lineRule="auto"/>
        <w:ind w:firstLine="720"/>
        <w:outlineLvl w:val="4"/>
        <w:rPr>
          <w:rFonts w:ascii="ey_interstate" w:eastAsia="Times New Roman" w:hAnsi="ey_interstate" w:cs="Times New Roman"/>
          <w:b/>
          <w:bCs/>
          <w:kern w:val="0"/>
          <w:sz w:val="20"/>
          <w:szCs w:val="2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:sz w:val="20"/>
          <w:szCs w:val="20"/>
          <w14:ligatures w14:val="none"/>
        </w:rPr>
        <w:t>4.4.1 EYQ Reporter Allegation</w:t>
      </w:r>
    </w:p>
    <w:p w14:paraId="7CE0745D" w14:textId="28F66918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Summarize the allegations made, including the context and implications for the organization.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4DC646EE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49DD03BA" w14:textId="77777777" w:rsidR="00C711B3" w:rsidRPr="00C711B3" w:rsidRDefault="00C711B3" w:rsidP="00C711B3">
      <w:pPr>
        <w:spacing w:after="0" w:line="240" w:lineRule="auto"/>
        <w:outlineLvl w:val="2"/>
        <w:rPr>
          <w:rFonts w:ascii="ey_interstate" w:eastAsia="Times New Roman" w:hAnsi="ey_interstate" w:cs="Times New Roman"/>
          <w:b/>
          <w:bCs/>
          <w:kern w:val="0"/>
          <w:sz w:val="27"/>
          <w:szCs w:val="27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:sz w:val="27"/>
          <w:szCs w:val="27"/>
          <w14:ligatures w14:val="none"/>
        </w:rPr>
        <w:t>5. Key Findings</w:t>
      </w:r>
    </w:p>
    <w:p w14:paraId="3EE4DEA5" w14:textId="77777777" w:rsidR="00C711B3" w:rsidRPr="00C711B3" w:rsidRDefault="00C711B3" w:rsidP="00BC5BE1">
      <w:pPr>
        <w:spacing w:after="0" w:line="240" w:lineRule="auto"/>
        <w:ind w:firstLine="720"/>
        <w:outlineLvl w:val="3"/>
        <w:rPr>
          <w:rFonts w:ascii="ey_interstate" w:eastAsia="Times New Roman" w:hAnsi="ey_interstate" w:cs="Times New Roman"/>
          <w:b/>
          <w:bCs/>
          <w:kern w:val="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14:ligatures w14:val="none"/>
        </w:rPr>
        <w:t>5.1 Findings from Interviews</w:t>
      </w:r>
    </w:p>
    <w:p w14:paraId="6D3E453E" w14:textId="4B0B3162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Discuss the main insights gained from the interviews, highlighting any common themes.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5C2C9FD3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08F34B8C" w14:textId="77777777" w:rsidR="00C711B3" w:rsidRDefault="00C711B3" w:rsidP="00BC5BE1">
      <w:pPr>
        <w:spacing w:after="0" w:line="240" w:lineRule="auto"/>
        <w:ind w:firstLine="720"/>
        <w:outlineLvl w:val="3"/>
        <w:rPr>
          <w:rFonts w:ascii="ey_interstate" w:eastAsia="Times New Roman" w:hAnsi="ey_interstate" w:cs="Times New Roman"/>
          <w:b/>
          <w:bCs/>
          <w:kern w:val="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14:ligatures w14:val="none"/>
        </w:rPr>
        <w:t>5.2 Findings from Policies</w:t>
      </w:r>
    </w:p>
    <w:p w14:paraId="0666383B" w14:textId="77777777" w:rsidR="00C711B3" w:rsidRPr="00C711B3" w:rsidRDefault="00C711B3" w:rsidP="00C711B3">
      <w:pPr>
        <w:spacing w:after="0" w:line="240" w:lineRule="auto"/>
        <w:outlineLvl w:val="3"/>
        <w:rPr>
          <w:rFonts w:ascii="ey_interstate" w:eastAsia="Times New Roman" w:hAnsi="ey_interstate" w:cs="Times New Roman"/>
          <w:b/>
          <w:bCs/>
          <w:kern w:val="0"/>
          <w14:ligatures w14:val="none"/>
        </w:rPr>
      </w:pPr>
    </w:p>
    <w:p w14:paraId="78A5DC40" w14:textId="47CFC5B5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Summarize the critical points derived from the policy review.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6CFB9514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0DFF6B67" w14:textId="77777777" w:rsidR="00C711B3" w:rsidRPr="00C711B3" w:rsidRDefault="00C711B3" w:rsidP="00BC5BE1">
      <w:pPr>
        <w:spacing w:after="0" w:line="240" w:lineRule="auto"/>
        <w:ind w:firstLine="720"/>
        <w:outlineLvl w:val="3"/>
        <w:rPr>
          <w:rFonts w:ascii="ey_interstate" w:eastAsia="Times New Roman" w:hAnsi="ey_interstate" w:cs="Times New Roman"/>
          <w:b/>
          <w:bCs/>
          <w:kern w:val="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14:ligatures w14:val="none"/>
        </w:rPr>
        <w:t>5.3 Findings from Financial Documents</w:t>
      </w:r>
    </w:p>
    <w:p w14:paraId="1AC81454" w14:textId="27FB48DC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19"/>
          <w:szCs w:val="19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Highlight the key financial insights and any issues identified.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45C23643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08C0A00E" w14:textId="77777777" w:rsidR="00C711B3" w:rsidRPr="00C711B3" w:rsidRDefault="00C711B3" w:rsidP="00BC5BE1">
      <w:pPr>
        <w:spacing w:after="0" w:line="240" w:lineRule="auto"/>
        <w:ind w:firstLine="720"/>
        <w:outlineLvl w:val="3"/>
        <w:rPr>
          <w:rFonts w:ascii="ey_interstate" w:eastAsia="Times New Roman" w:hAnsi="ey_interstate" w:cs="Times New Roman"/>
          <w:b/>
          <w:bCs/>
          <w:kern w:val="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14:ligatures w14:val="none"/>
        </w:rPr>
        <w:t>5.4 Summary of Allegations</w:t>
      </w:r>
    </w:p>
    <w:p w14:paraId="60C8DBC7" w14:textId="5883802E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Provide a concise summary of the allegations and their potential impact on the organization.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49D34DAB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14A43EF5" w14:textId="77777777" w:rsidR="00C711B3" w:rsidRPr="00C711B3" w:rsidRDefault="00C711B3" w:rsidP="00C711B3">
      <w:pPr>
        <w:spacing w:after="0" w:line="240" w:lineRule="auto"/>
        <w:outlineLvl w:val="2"/>
        <w:rPr>
          <w:rFonts w:ascii="ey_interstate" w:eastAsia="Times New Roman" w:hAnsi="ey_interstate" w:cs="Times New Roman"/>
          <w:b/>
          <w:bCs/>
          <w:kern w:val="0"/>
          <w:sz w:val="27"/>
          <w:szCs w:val="27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:sz w:val="27"/>
          <w:szCs w:val="27"/>
          <w14:ligatures w14:val="none"/>
        </w:rPr>
        <w:t>6. Detailed Analysis</w:t>
      </w:r>
    </w:p>
    <w:p w14:paraId="7C0FF26D" w14:textId="77777777" w:rsidR="00C711B3" w:rsidRPr="00C711B3" w:rsidRDefault="00C711B3" w:rsidP="00C711B3">
      <w:pPr>
        <w:spacing w:after="0" w:line="240" w:lineRule="auto"/>
        <w:outlineLvl w:val="3"/>
        <w:rPr>
          <w:rFonts w:ascii="ey_interstate" w:eastAsia="Times New Roman" w:hAnsi="ey_interstate" w:cs="Times New Roman"/>
          <w:b/>
          <w:bCs/>
          <w:kern w:val="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14:ligatures w14:val="none"/>
        </w:rPr>
        <w:t>6.1 Thematic Analysis</w:t>
      </w:r>
    </w:p>
    <w:p w14:paraId="0AD42CFF" w14:textId="77777777" w:rsidR="00C711B3" w:rsidRPr="00C711B3" w:rsidRDefault="00C711B3" w:rsidP="00C711B3">
      <w:pPr>
        <w:spacing w:after="0" w:line="240" w:lineRule="auto"/>
        <w:outlineLvl w:val="4"/>
        <w:rPr>
          <w:rFonts w:ascii="ey_interstate" w:eastAsia="Times New Roman" w:hAnsi="ey_interstate" w:cs="Times New Roman"/>
          <w:b/>
          <w:bCs/>
          <w:kern w:val="0"/>
          <w:sz w:val="20"/>
          <w:szCs w:val="2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:sz w:val="20"/>
          <w:szCs w:val="20"/>
          <w14:ligatures w14:val="none"/>
        </w:rPr>
        <w:t>6.1.1 Trends Identified</w:t>
      </w:r>
    </w:p>
    <w:p w14:paraId="08CEED9C" w14:textId="73D9FD8C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Identify and discuss any trends observed in the data collected.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16584AC2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057E2B47" w14:textId="77777777" w:rsidR="00C711B3" w:rsidRPr="00C711B3" w:rsidRDefault="00C711B3" w:rsidP="00C711B3">
      <w:pPr>
        <w:spacing w:after="0" w:line="240" w:lineRule="auto"/>
        <w:outlineLvl w:val="4"/>
        <w:rPr>
          <w:rFonts w:ascii="ey_interstate" w:eastAsia="Times New Roman" w:hAnsi="ey_interstate" w:cs="Times New Roman"/>
          <w:b/>
          <w:bCs/>
          <w:kern w:val="0"/>
          <w:sz w:val="20"/>
          <w:szCs w:val="2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:sz w:val="20"/>
          <w:szCs w:val="20"/>
          <w14:ligatures w14:val="none"/>
        </w:rPr>
        <w:t>6.1.2 Patterns in Responses</w:t>
      </w:r>
    </w:p>
    <w:p w14:paraId="544EFFB5" w14:textId="29C55522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Analyze patterns in responses from interviews and documents.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209DBEA1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75B4B671" w14:textId="77777777" w:rsidR="00C711B3" w:rsidRPr="00C711B3" w:rsidRDefault="00C711B3" w:rsidP="00C711B3">
      <w:pPr>
        <w:spacing w:after="0" w:line="240" w:lineRule="auto"/>
        <w:outlineLvl w:val="3"/>
        <w:rPr>
          <w:rFonts w:ascii="ey_interstate" w:eastAsia="Times New Roman" w:hAnsi="ey_interstate" w:cs="Times New Roman"/>
          <w:b/>
          <w:bCs/>
          <w:kern w:val="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14:ligatures w14:val="none"/>
        </w:rPr>
        <w:t>6.2 Risk Assessment</w:t>
      </w:r>
    </w:p>
    <w:p w14:paraId="30C7F846" w14:textId="77777777" w:rsidR="00C711B3" w:rsidRPr="00C711B3" w:rsidRDefault="00C711B3" w:rsidP="00C711B3">
      <w:pPr>
        <w:spacing w:after="0" w:line="240" w:lineRule="auto"/>
        <w:outlineLvl w:val="4"/>
        <w:rPr>
          <w:rFonts w:ascii="ey_interstate" w:eastAsia="Times New Roman" w:hAnsi="ey_interstate" w:cs="Times New Roman"/>
          <w:b/>
          <w:bCs/>
          <w:kern w:val="0"/>
          <w:sz w:val="20"/>
          <w:szCs w:val="2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:sz w:val="20"/>
          <w:szCs w:val="20"/>
          <w14:ligatures w14:val="none"/>
        </w:rPr>
        <w:t>6.2.1 Identified Risks</w:t>
      </w:r>
    </w:p>
    <w:p w14:paraId="028C6C93" w14:textId="7C256ACC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Detail the risks uncovered during the investigation.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43383C91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602E0064" w14:textId="77777777" w:rsidR="00C711B3" w:rsidRPr="00C711B3" w:rsidRDefault="00C711B3" w:rsidP="00C711B3">
      <w:pPr>
        <w:spacing w:after="0" w:line="240" w:lineRule="auto"/>
        <w:outlineLvl w:val="4"/>
        <w:rPr>
          <w:rFonts w:ascii="ey_interstate" w:eastAsia="Times New Roman" w:hAnsi="ey_interstate" w:cs="Times New Roman"/>
          <w:b/>
          <w:bCs/>
          <w:kern w:val="0"/>
          <w:sz w:val="20"/>
          <w:szCs w:val="2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:sz w:val="20"/>
          <w:szCs w:val="20"/>
          <w14:ligatures w14:val="none"/>
        </w:rPr>
        <w:t>6.2.2 Potential Impact</w:t>
      </w:r>
    </w:p>
    <w:p w14:paraId="5FD1F6FD" w14:textId="1CFC581D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Discuss the potential impact of these risks on the organization.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2532FB1F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14FD1FA7" w14:textId="77777777" w:rsidR="00C711B3" w:rsidRPr="00C711B3" w:rsidRDefault="00C711B3" w:rsidP="00C711B3">
      <w:pPr>
        <w:spacing w:after="0" w:line="240" w:lineRule="auto"/>
        <w:outlineLvl w:val="3"/>
        <w:rPr>
          <w:rFonts w:ascii="ey_interstate" w:eastAsia="Times New Roman" w:hAnsi="ey_interstate" w:cs="Times New Roman"/>
          <w:b/>
          <w:bCs/>
          <w:kern w:val="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14:ligatures w14:val="none"/>
        </w:rPr>
        <w:t>6.3 SWOT Analysis</w:t>
      </w:r>
    </w:p>
    <w:p w14:paraId="4DB4180B" w14:textId="77777777" w:rsidR="00C711B3" w:rsidRPr="00C711B3" w:rsidRDefault="00C711B3" w:rsidP="00C711B3">
      <w:pPr>
        <w:spacing w:after="0" w:line="240" w:lineRule="auto"/>
        <w:outlineLvl w:val="4"/>
        <w:rPr>
          <w:rFonts w:ascii="ey_interstate" w:eastAsia="Times New Roman" w:hAnsi="ey_interstate" w:cs="Times New Roman"/>
          <w:b/>
          <w:bCs/>
          <w:kern w:val="0"/>
          <w:sz w:val="20"/>
          <w:szCs w:val="2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:sz w:val="20"/>
          <w:szCs w:val="20"/>
          <w14:ligatures w14:val="none"/>
        </w:rPr>
        <w:t>6.3.1 Strengths</w:t>
      </w:r>
    </w:p>
    <w:p w14:paraId="110B37B0" w14:textId="2F509691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Identify the strengths of EYQ and the organization.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258519AA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76641EAB" w14:textId="77777777" w:rsidR="00C711B3" w:rsidRPr="00C711B3" w:rsidRDefault="00C711B3" w:rsidP="00C711B3">
      <w:pPr>
        <w:spacing w:after="0" w:line="240" w:lineRule="auto"/>
        <w:outlineLvl w:val="4"/>
        <w:rPr>
          <w:rFonts w:ascii="ey_interstate" w:eastAsia="Times New Roman" w:hAnsi="ey_interstate" w:cs="Times New Roman"/>
          <w:b/>
          <w:bCs/>
          <w:kern w:val="0"/>
          <w:sz w:val="20"/>
          <w:szCs w:val="2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:sz w:val="20"/>
          <w:szCs w:val="20"/>
          <w14:ligatures w14:val="none"/>
        </w:rPr>
        <w:t>6.3.2 Weaknesses</w:t>
      </w:r>
    </w:p>
    <w:p w14:paraId="79F98E1D" w14:textId="22DAFB1C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Discuss the weaknesses or limitations identified.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04F08E72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75CDE272" w14:textId="77777777" w:rsidR="00C711B3" w:rsidRPr="00C711B3" w:rsidRDefault="00C711B3" w:rsidP="00C711B3">
      <w:pPr>
        <w:spacing w:after="0" w:line="240" w:lineRule="auto"/>
        <w:outlineLvl w:val="4"/>
        <w:rPr>
          <w:rFonts w:ascii="ey_interstate" w:eastAsia="Times New Roman" w:hAnsi="ey_interstate" w:cs="Times New Roman"/>
          <w:b/>
          <w:bCs/>
          <w:kern w:val="0"/>
          <w:sz w:val="20"/>
          <w:szCs w:val="2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:sz w:val="20"/>
          <w:szCs w:val="20"/>
          <w14:ligatures w14:val="none"/>
        </w:rPr>
        <w:lastRenderedPageBreak/>
        <w:t>6.3.3 Opportunities</w:t>
      </w:r>
    </w:p>
    <w:p w14:paraId="76752F9D" w14:textId="40EF5131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Highlight potential opportunities for improvement or growth.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49BFC105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08B09226" w14:textId="77777777" w:rsidR="00C711B3" w:rsidRPr="00C711B3" w:rsidRDefault="00C711B3" w:rsidP="00C711B3">
      <w:pPr>
        <w:spacing w:after="0" w:line="240" w:lineRule="auto"/>
        <w:outlineLvl w:val="4"/>
        <w:rPr>
          <w:rFonts w:ascii="ey_interstate" w:eastAsia="Times New Roman" w:hAnsi="ey_interstate" w:cs="Times New Roman"/>
          <w:b/>
          <w:bCs/>
          <w:kern w:val="0"/>
          <w:sz w:val="20"/>
          <w:szCs w:val="2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:sz w:val="20"/>
          <w:szCs w:val="20"/>
          <w14:ligatures w14:val="none"/>
        </w:rPr>
        <w:t>6.3.4 Threats</w:t>
      </w:r>
    </w:p>
    <w:p w14:paraId="78E375DF" w14:textId="0A88EA59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Identify external threats that could impact the organization.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6DCC4633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492DE372" w14:textId="77777777" w:rsidR="00C711B3" w:rsidRPr="00C711B3" w:rsidRDefault="00C711B3" w:rsidP="00C711B3">
      <w:pPr>
        <w:spacing w:after="0" w:line="240" w:lineRule="auto"/>
        <w:outlineLvl w:val="2"/>
        <w:rPr>
          <w:rFonts w:ascii="ey_interstate" w:eastAsia="Times New Roman" w:hAnsi="ey_interstate" w:cs="Times New Roman"/>
          <w:b/>
          <w:bCs/>
          <w:kern w:val="0"/>
          <w:sz w:val="27"/>
          <w:szCs w:val="27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:sz w:val="27"/>
          <w:szCs w:val="27"/>
          <w14:ligatures w14:val="none"/>
        </w:rPr>
        <w:t>7. Recommendations</w:t>
      </w:r>
    </w:p>
    <w:p w14:paraId="007B7ACA" w14:textId="77777777" w:rsidR="00C711B3" w:rsidRPr="00C711B3" w:rsidRDefault="00C711B3" w:rsidP="00C711B3">
      <w:pPr>
        <w:spacing w:after="0" w:line="240" w:lineRule="auto"/>
        <w:outlineLvl w:val="3"/>
        <w:rPr>
          <w:rFonts w:ascii="ey_interstate" w:eastAsia="Times New Roman" w:hAnsi="ey_interstate" w:cs="Times New Roman"/>
          <w:b/>
          <w:bCs/>
          <w:kern w:val="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14:ligatures w14:val="none"/>
        </w:rPr>
        <w:t>7.1 Policy Enhancements</w:t>
      </w:r>
    </w:p>
    <w:p w14:paraId="1C2239DA" w14:textId="4294A639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Suggest specific enhancements to existing policies.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3D06903D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681228F3" w14:textId="77777777" w:rsidR="00C711B3" w:rsidRPr="00C711B3" w:rsidRDefault="00C711B3" w:rsidP="00C711B3">
      <w:pPr>
        <w:spacing w:after="0" w:line="240" w:lineRule="auto"/>
        <w:outlineLvl w:val="3"/>
        <w:rPr>
          <w:rFonts w:ascii="ey_interstate" w:eastAsia="Times New Roman" w:hAnsi="ey_interstate" w:cs="Times New Roman"/>
          <w:b/>
          <w:bCs/>
          <w:kern w:val="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14:ligatures w14:val="none"/>
        </w:rPr>
        <w:t>7.2 Training and Development</w:t>
      </w:r>
    </w:p>
    <w:p w14:paraId="1BB9E5EF" w14:textId="7DF5172D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Recommend training programs to address identified gaps.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674C5225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45B6B00E" w14:textId="77777777" w:rsidR="00C711B3" w:rsidRPr="00C711B3" w:rsidRDefault="00C711B3" w:rsidP="00C711B3">
      <w:pPr>
        <w:spacing w:after="0" w:line="240" w:lineRule="auto"/>
        <w:outlineLvl w:val="3"/>
        <w:rPr>
          <w:rFonts w:ascii="ey_interstate" w:eastAsia="Times New Roman" w:hAnsi="ey_interstate" w:cs="Times New Roman"/>
          <w:b/>
          <w:bCs/>
          <w:kern w:val="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14:ligatures w14:val="none"/>
        </w:rPr>
        <w:t>7.3 Compliance and Monitoring Strategies</w:t>
      </w:r>
    </w:p>
    <w:p w14:paraId="0C8CE5B3" w14:textId="5D318752" w:rsidR="00C711B3" w:rsidRP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Propose strategies for ensuring compliance with policies and ethical standards.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1454CAFD" w14:textId="77777777" w:rsidR="00C711B3" w:rsidRDefault="00C711B3" w:rsidP="00C711B3">
      <w:pPr>
        <w:spacing w:after="0" w:line="240" w:lineRule="auto"/>
        <w:outlineLvl w:val="3"/>
        <w:rPr>
          <w:rFonts w:ascii="ey_interstate" w:eastAsia="Times New Roman" w:hAnsi="ey_interstate" w:cs="Times New Roman"/>
          <w:b/>
          <w:bCs/>
          <w:kern w:val="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14:ligatures w14:val="none"/>
        </w:rPr>
        <w:t>7.4 Stakeholder Engagement</w:t>
      </w:r>
    </w:p>
    <w:p w14:paraId="5131612D" w14:textId="77777777" w:rsidR="00C711B3" w:rsidRPr="00C711B3" w:rsidRDefault="00C711B3" w:rsidP="00C711B3">
      <w:pPr>
        <w:spacing w:after="0" w:line="240" w:lineRule="auto"/>
        <w:outlineLvl w:val="3"/>
        <w:rPr>
          <w:rFonts w:ascii="ey_interstate" w:eastAsia="Times New Roman" w:hAnsi="ey_interstate" w:cs="Times New Roman"/>
          <w:b/>
          <w:bCs/>
          <w:kern w:val="0"/>
          <w14:ligatures w14:val="none"/>
        </w:rPr>
      </w:pPr>
    </w:p>
    <w:p w14:paraId="13FBFFEA" w14:textId="248DC215" w:rsidR="00C711B3" w:rsidRP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Discuss ways to engage stakeholders in the implementation of recommendations.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459569BB" w14:textId="77777777" w:rsidR="00C711B3" w:rsidRPr="00C711B3" w:rsidRDefault="00C711B3" w:rsidP="00C711B3">
      <w:pPr>
        <w:spacing w:after="0" w:line="240" w:lineRule="auto"/>
        <w:outlineLvl w:val="2"/>
        <w:rPr>
          <w:rFonts w:ascii="ey_interstate" w:eastAsia="Times New Roman" w:hAnsi="ey_interstate" w:cs="Times New Roman"/>
          <w:b/>
          <w:bCs/>
          <w:kern w:val="0"/>
          <w:sz w:val="27"/>
          <w:szCs w:val="27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:sz w:val="27"/>
          <w:szCs w:val="27"/>
          <w14:ligatures w14:val="none"/>
        </w:rPr>
        <w:t>8. Conclusion</w:t>
      </w:r>
    </w:p>
    <w:p w14:paraId="10060DD8" w14:textId="68F6A646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Summarize the overall findings and implications of the investigation.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6D8BDF73" w14:textId="77777777" w:rsid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1A172CEA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534DC1F4" w14:textId="77777777" w:rsidR="00C711B3" w:rsidRPr="00C711B3" w:rsidRDefault="00C711B3" w:rsidP="00C711B3">
      <w:pPr>
        <w:spacing w:after="0" w:line="240" w:lineRule="auto"/>
        <w:outlineLvl w:val="2"/>
        <w:rPr>
          <w:rFonts w:ascii="ey_interstate" w:eastAsia="Times New Roman" w:hAnsi="ey_interstate" w:cs="Times New Roman"/>
          <w:b/>
          <w:bCs/>
          <w:kern w:val="0"/>
          <w:sz w:val="27"/>
          <w:szCs w:val="27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:sz w:val="27"/>
          <w:szCs w:val="27"/>
          <w14:ligatures w14:val="none"/>
        </w:rPr>
        <w:t>9. Appendices</w:t>
      </w:r>
    </w:p>
    <w:p w14:paraId="6916871A" w14:textId="77777777" w:rsidR="00C711B3" w:rsidRPr="00C711B3" w:rsidRDefault="00C711B3" w:rsidP="00C711B3">
      <w:pPr>
        <w:spacing w:after="0" w:line="240" w:lineRule="auto"/>
        <w:outlineLvl w:val="3"/>
        <w:rPr>
          <w:rFonts w:ascii="ey_interstate" w:eastAsia="Times New Roman" w:hAnsi="ey_interstate" w:cs="Times New Roman"/>
          <w:b/>
          <w:bCs/>
          <w:kern w:val="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14:ligatures w14:val="none"/>
        </w:rPr>
        <w:t>9.1 Document List</w:t>
      </w:r>
    </w:p>
    <w:p w14:paraId="2049EC01" w14:textId="47898487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List all documents reviewed during the investigation.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012D64F8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4EEFA9FF" w14:textId="77777777" w:rsidR="00C711B3" w:rsidRPr="00C711B3" w:rsidRDefault="00C711B3" w:rsidP="00C711B3">
      <w:pPr>
        <w:spacing w:after="0" w:line="240" w:lineRule="auto"/>
        <w:outlineLvl w:val="3"/>
        <w:rPr>
          <w:rFonts w:ascii="ey_interstate" w:eastAsia="Times New Roman" w:hAnsi="ey_interstate" w:cs="Times New Roman"/>
          <w:b/>
          <w:bCs/>
          <w:kern w:val="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14:ligatures w14:val="none"/>
        </w:rPr>
        <w:t>9.2 Additional Notes</w:t>
      </w:r>
    </w:p>
    <w:p w14:paraId="5B5967FD" w14:textId="0EB9BF34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Include any other relevant information or notes.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6E3DA2F1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0FF73246" w14:textId="77777777" w:rsidR="00C711B3" w:rsidRPr="00C711B3" w:rsidRDefault="00C711B3" w:rsidP="00C711B3">
      <w:pPr>
        <w:spacing w:after="0" w:line="240" w:lineRule="auto"/>
        <w:outlineLvl w:val="3"/>
        <w:rPr>
          <w:rFonts w:ascii="ey_interstate" w:eastAsia="Times New Roman" w:hAnsi="ey_interstate" w:cs="Times New Roman"/>
          <w:b/>
          <w:bCs/>
          <w:kern w:val="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14:ligatures w14:val="none"/>
        </w:rPr>
        <w:t>9.3 Glossary of Terms</w:t>
      </w:r>
    </w:p>
    <w:p w14:paraId="19506759" w14:textId="326D958B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Provide definitions for any technical terms used in the report.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33253AAC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3C99727C" w14:textId="77777777" w:rsidR="00C711B3" w:rsidRPr="00C711B3" w:rsidRDefault="00C711B3" w:rsidP="00C711B3">
      <w:pPr>
        <w:spacing w:after="0" w:line="240" w:lineRule="auto"/>
        <w:outlineLvl w:val="3"/>
        <w:rPr>
          <w:rFonts w:ascii="ey_interstate" w:eastAsia="Times New Roman" w:hAnsi="ey_interstate" w:cs="Times New Roman"/>
          <w:b/>
          <w:bCs/>
          <w:kern w:val="0"/>
          <w14:ligatures w14:val="none"/>
        </w:rPr>
      </w:pPr>
      <w:r w:rsidRPr="00C711B3">
        <w:rPr>
          <w:rFonts w:ascii="ey_interstate" w:eastAsia="Times New Roman" w:hAnsi="ey_interstate" w:cs="Times New Roman"/>
          <w:b/>
          <w:bCs/>
          <w:kern w:val="0"/>
          <w14:ligatures w14:val="none"/>
        </w:rPr>
        <w:t>9.4 References</w:t>
      </w:r>
    </w:p>
    <w:p w14:paraId="65C9DEE1" w14:textId="1FF2CAE4" w:rsidR="00C711B3" w:rsidRDefault="005164D1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[</w:t>
      </w:r>
      <w:r w:rsidR="00C711B3" w:rsidRPr="00C711B3"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List any references or sources cited in the report.</w:t>
      </w:r>
      <w:r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  <w:t>]</w:t>
      </w:r>
    </w:p>
    <w:p w14:paraId="1C0DE16D" w14:textId="77777777" w:rsidR="00C711B3" w:rsidRPr="00C711B3" w:rsidRDefault="00C711B3" w:rsidP="00C711B3">
      <w:pPr>
        <w:spacing w:after="0" w:line="240" w:lineRule="auto"/>
        <w:rPr>
          <w:rFonts w:ascii="ey_interstate" w:eastAsia="Times New Roman" w:hAnsi="ey_interstate" w:cs="Times New Roman"/>
          <w:kern w:val="0"/>
          <w:sz w:val="21"/>
          <w:szCs w:val="21"/>
          <w14:ligatures w14:val="none"/>
        </w:rPr>
      </w:pPr>
    </w:p>
    <w:p w14:paraId="2A49442F" w14:textId="77777777" w:rsidR="00D67ECC" w:rsidRPr="00C711B3" w:rsidRDefault="00D67ECC" w:rsidP="00C711B3"/>
    <w:sectPr w:rsidR="00D67ECC" w:rsidRPr="00C71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y_interstate">
    <w:altName w:val="Cambria"/>
    <w:panose1 w:val="00000000000000000000"/>
    <w:charset w:val="00"/>
    <w:family w:val="roman"/>
    <w:notTrueType/>
    <w:pitch w:val="default"/>
  </w:font>
  <w:font w:name="EY Gothic Cond Medium">
    <w:panose1 w:val="02000606050000020004"/>
    <w:charset w:val="00"/>
    <w:family w:val="auto"/>
    <w:pitch w:val="variable"/>
    <w:sig w:usb0="800000A7" w:usb1="0000004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E6407"/>
    <w:multiLevelType w:val="multilevel"/>
    <w:tmpl w:val="77F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64368C"/>
    <w:multiLevelType w:val="hybridMultilevel"/>
    <w:tmpl w:val="7D00D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755852"/>
    <w:multiLevelType w:val="hybridMultilevel"/>
    <w:tmpl w:val="0742AB6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014471">
    <w:abstractNumId w:val="0"/>
  </w:num>
  <w:num w:numId="2" w16cid:durableId="223296621">
    <w:abstractNumId w:val="1"/>
  </w:num>
  <w:num w:numId="3" w16cid:durableId="596669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248"/>
    <w:rsid w:val="00306B6A"/>
    <w:rsid w:val="00327CE5"/>
    <w:rsid w:val="0045633A"/>
    <w:rsid w:val="005164D1"/>
    <w:rsid w:val="005A0878"/>
    <w:rsid w:val="00645248"/>
    <w:rsid w:val="006604C9"/>
    <w:rsid w:val="008F5627"/>
    <w:rsid w:val="00957498"/>
    <w:rsid w:val="00A71F19"/>
    <w:rsid w:val="00BC5BE1"/>
    <w:rsid w:val="00C711B3"/>
    <w:rsid w:val="00D67ECC"/>
    <w:rsid w:val="00D843E6"/>
    <w:rsid w:val="00E51105"/>
    <w:rsid w:val="00F7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20AA17"/>
  <w15:chartTrackingRefBased/>
  <w15:docId w15:val="{C8514905-C5F2-0845-BDAB-D939BB97E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5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5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45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5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45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45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2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5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6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3</Pages>
  <Words>613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Kalenichenko</dc:creator>
  <cp:keywords/>
  <dc:description/>
  <cp:lastModifiedBy>Kevin Lezana</cp:lastModifiedBy>
  <cp:revision>11</cp:revision>
  <dcterms:created xsi:type="dcterms:W3CDTF">2025-04-22T05:04:00Z</dcterms:created>
  <dcterms:modified xsi:type="dcterms:W3CDTF">2025-05-02T20:57:00Z</dcterms:modified>
</cp:coreProperties>
</file>