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C5BE1" w:rsidR="00F758F0" w:rsidP="00BC5BE1" w:rsidRDefault="00F758F0" w14:paraId="717B6E2E" w14:textId="227A6983">
      <w:pPr>
        <w:spacing w:after="0" w:line="240" w:lineRule="auto"/>
        <w:jc w:val="center"/>
        <w:outlineLvl w:val="2"/>
        <w:rPr>
          <w:rFonts w:ascii="ey_interstate" w:hAnsi="ey_interstate" w:eastAsia="Times New Roman" w:cs="Times New Roman"/>
          <w:b/>
          <w:bCs/>
          <w:i/>
          <w:iCs/>
          <w:color w:val="215E99" w:themeColor="text2" w:themeTint="BF"/>
          <w:kern w:val="0"/>
          <w:sz w:val="45"/>
          <w:szCs w:val="72"/>
          <w14:ligatures w14:val="none"/>
        </w:rPr>
      </w:pPr>
      <w:r w:rsidRPr="00BC5BE1">
        <w:rPr>
          <w:rFonts w:ascii="ey_interstate" w:hAnsi="ey_interstate" w:eastAsia="Times New Roman" w:cs="Times New Roman"/>
          <w:b/>
          <w:bCs/>
          <w:i/>
          <w:iCs/>
          <w:color w:val="215E99" w:themeColor="text2" w:themeTint="BF"/>
          <w:kern w:val="0"/>
          <w:sz w:val="45"/>
          <w:szCs w:val="72"/>
          <w14:ligatures w14:val="none"/>
        </w:rPr>
        <w:t>Investigation Report</w:t>
      </w:r>
    </w:p>
    <w:p w:rsidR="00F758F0" w:rsidP="00BC5BE1" w:rsidRDefault="00F758F0" w14:paraId="4D9B57AA" w14:textId="01426BAD">
      <w:pPr>
        <w:spacing w:after="0" w:line="240" w:lineRule="auto"/>
        <w:jc w:val="center"/>
        <w:outlineLvl w:val="2"/>
        <w:rPr>
          <w:rFonts w:ascii="ey_interstate" w:hAnsi="ey_interstate" w:eastAsia="Times New Roman" w:cs="Times New Roman"/>
          <w:i/>
          <w:iCs/>
          <w:color w:val="000000" w:themeColor="text1"/>
          <w:kern w:val="0"/>
          <w:sz w:val="21"/>
          <w:szCs w:val="20"/>
          <w14:ligatures w14:val="none"/>
        </w:rPr>
      </w:pPr>
      <w:proofErr w:type="spellStart"/>
      <w:r w:rsidRPr="00F758F0">
        <w:rPr>
          <w:rFonts w:ascii="ey_interstate" w:hAnsi="ey_interstate" w:eastAsia="Times New Roman" w:cs="Times New Roman"/>
          <w:i/>
          <w:iCs/>
          <w:color w:val="000000" w:themeColor="text1"/>
          <w:kern w:val="0"/>
          <w:sz w:val="21"/>
          <w:szCs w:val="20"/>
          <w14:ligatures w14:val="none"/>
        </w:rPr>
        <w:t>Priviledged</w:t>
      </w:r>
      <w:proofErr w:type="spellEnd"/>
      <w:r w:rsidRPr="00F758F0">
        <w:rPr>
          <w:rFonts w:ascii="ey_interstate" w:hAnsi="ey_interstate" w:eastAsia="Times New Roman" w:cs="Times New Roman"/>
          <w:i/>
          <w:iCs/>
          <w:color w:val="000000" w:themeColor="text1"/>
          <w:kern w:val="0"/>
          <w:sz w:val="21"/>
          <w:szCs w:val="20"/>
          <w14:ligatures w14:val="none"/>
        </w:rPr>
        <w:t xml:space="preserve"> and Confidential</w:t>
      </w:r>
    </w:p>
    <w:p w:rsidR="00F758F0" w:rsidP="00C711B3" w:rsidRDefault="00F758F0" w14:paraId="5E459843" w14:textId="77777777">
      <w:pPr>
        <w:spacing w:after="0" w:line="240" w:lineRule="auto"/>
        <w:outlineLvl w:val="2"/>
        <w:rPr>
          <w:rFonts w:ascii="ey_interstate" w:hAnsi="ey_interstate" w:eastAsia="Times New Roman" w:cs="Times New Roman"/>
          <w:i/>
          <w:iCs/>
          <w:color w:val="000000" w:themeColor="text1"/>
          <w:kern w:val="0"/>
          <w:sz w:val="21"/>
          <w:szCs w:val="20"/>
          <w14:ligatures w14:val="none"/>
        </w:rPr>
      </w:pPr>
    </w:p>
    <w:p w:rsidRPr="00BC5BE1" w:rsidR="00F758F0" w:rsidP="00C711B3" w:rsidRDefault="00F758F0" w14:paraId="27D94E36" w14:textId="4E18F80E">
      <w:pPr>
        <w:spacing w:after="0" w:line="240" w:lineRule="auto"/>
        <w:outlineLvl w:val="2"/>
        <w:rPr>
          <w:rFonts w:ascii="EY Gothic Cond Medium" w:hAnsi="EY Gothic Cond Medium" w:eastAsia="Times New Roman" w:cs="Times New Roman"/>
          <w:color w:val="000000" w:themeColor="text1"/>
          <w:kern w:val="0"/>
          <w:sz w:val="25"/>
          <w:szCs w:val="22"/>
          <w14:ligatures w14:val="none"/>
        </w:rPr>
      </w:pPr>
      <w:r w:rsidRPr="00BC5BE1">
        <w:rPr>
          <w:rFonts w:ascii="EY Gothic Cond Medium" w:hAnsi="EY Gothic Cond Medium" w:eastAsia="Times New Roman" w:cs="Times New Roman"/>
          <w:color w:val="000000" w:themeColor="text1"/>
          <w:kern w:val="0"/>
          <w:sz w:val="25"/>
          <w:szCs w:val="22"/>
          <w14:ligatures w14:val="none"/>
        </w:rPr>
        <w:t>Case ID: 1234</w:t>
      </w:r>
    </w:p>
    <w:p w:rsidR="00F758F0" w:rsidP="00C711B3" w:rsidRDefault="00BC5BE1" w14:paraId="70CCB14D" w14:textId="6D4DAB83">
      <w:pPr>
        <w:spacing w:after="0" w:line="240" w:lineRule="auto"/>
        <w:outlineLvl w:val="2"/>
        <w:rPr>
          <w:rFonts w:ascii="EY Gothic Cond Medium" w:hAnsi="EY Gothic Cond Medium" w:eastAsia="Times New Roman" w:cs="Times New Roman"/>
          <w:color w:val="000000" w:themeColor="text1"/>
          <w:kern w:val="0"/>
          <w:sz w:val="25"/>
          <w:szCs w:val="22"/>
          <w14:ligatures w14:val="none"/>
        </w:rPr>
      </w:pPr>
      <w:r>
        <w:rPr>
          <w:rFonts w:ascii="EY Gothic Cond Medium" w:hAnsi="EY Gothic Cond Medium" w:eastAsia="Times New Roman" w:cs="Times New Roman"/>
          <w:color w:val="000000" w:themeColor="text1"/>
          <w:kern w:val="0"/>
          <w:sz w:val="25"/>
          <w:szCs w:val="22"/>
          <w14:ligatures w14:val="none"/>
        </w:rPr>
        <w:t>Case Created By:</w:t>
      </w:r>
    </w:p>
    <w:p w:rsidR="00BC5BE1" w:rsidP="00C711B3" w:rsidRDefault="00BC5BE1" w14:paraId="0A76D0E5" w14:textId="5480CB09">
      <w:pPr>
        <w:spacing w:after="0" w:line="240" w:lineRule="auto"/>
        <w:outlineLvl w:val="2"/>
        <w:rPr>
          <w:rFonts w:ascii="EY Gothic Cond Medium" w:hAnsi="EY Gothic Cond Medium" w:eastAsia="Times New Roman" w:cs="Times New Roman"/>
          <w:color w:val="000000" w:themeColor="text1"/>
          <w:kern w:val="0"/>
          <w:sz w:val="25"/>
          <w:szCs w:val="22"/>
          <w14:ligatures w14:val="none"/>
        </w:rPr>
      </w:pPr>
      <w:r>
        <w:rPr>
          <w:rFonts w:ascii="EY Gothic Cond Medium" w:hAnsi="EY Gothic Cond Medium" w:eastAsia="Times New Roman" w:cs="Times New Roman"/>
          <w:color w:val="000000" w:themeColor="text1"/>
          <w:kern w:val="0"/>
          <w:sz w:val="25"/>
          <w:szCs w:val="22"/>
          <w14:ligatures w14:val="none"/>
        </w:rPr>
        <w:t>Case Open Date:</w:t>
      </w:r>
    </w:p>
    <w:p w:rsidRPr="00BC5BE1" w:rsidR="00BC5BE1" w:rsidP="00C711B3" w:rsidRDefault="00BC5BE1" w14:paraId="7264A454" w14:textId="3F4B506D">
      <w:pPr>
        <w:spacing w:after="0" w:line="240" w:lineRule="auto"/>
        <w:outlineLvl w:val="2"/>
        <w:rPr>
          <w:rFonts w:ascii="EY Gothic Cond Medium" w:hAnsi="EY Gothic Cond Medium" w:eastAsia="Times New Roman" w:cs="Times New Roman"/>
          <w:color w:val="000000" w:themeColor="text1"/>
          <w:kern w:val="0"/>
          <w:sz w:val="25"/>
          <w:szCs w:val="22"/>
          <w14:ligatures w14:val="none"/>
        </w:rPr>
      </w:pPr>
      <w:r>
        <w:rPr>
          <w:rFonts w:ascii="EY Gothic Cond Medium" w:hAnsi="EY Gothic Cond Medium" w:eastAsia="Times New Roman" w:cs="Times New Roman"/>
          <w:color w:val="000000" w:themeColor="text1"/>
          <w:kern w:val="0"/>
          <w:sz w:val="25"/>
          <w:szCs w:val="22"/>
          <w14:ligatures w14:val="none"/>
        </w:rPr>
        <w:t>Company Name:</w:t>
      </w:r>
    </w:p>
    <w:p w:rsidR="00F758F0" w:rsidP="00C711B3" w:rsidRDefault="00F758F0" w14:paraId="2F4D4C9B" w14:textId="77777777">
      <w:pPr>
        <w:spacing w:after="0" w:line="240" w:lineRule="auto"/>
        <w:outlineLvl w:val="2"/>
        <w:rPr>
          <w:rFonts w:ascii="ey_interstate" w:hAnsi="ey_interstate" w:eastAsia="Times New Roman" w:cs="Times New Roman"/>
          <w:b/>
          <w:bCs/>
          <w:kern w:val="0"/>
          <w:sz w:val="27"/>
          <w:szCs w:val="27"/>
          <w14:ligatures w14:val="none"/>
        </w:rPr>
      </w:pPr>
    </w:p>
    <w:p w:rsidRPr="00C711B3" w:rsidR="00C711B3" w:rsidP="00C711B3" w:rsidRDefault="00C711B3" w14:paraId="348AFC42" w14:textId="273ECD0E">
      <w:pPr>
        <w:spacing w:after="0" w:line="240" w:lineRule="auto"/>
        <w:outlineLvl w:val="2"/>
        <w:rPr>
          <w:rFonts w:ascii="ey_interstate" w:hAnsi="ey_interstate" w:eastAsia="Times New Roman" w:cs="Times New Roman"/>
          <w:b/>
          <w:bCs/>
          <w:kern w:val="0"/>
          <w:sz w:val="27"/>
          <w:szCs w:val="27"/>
          <w14:ligatures w14:val="none"/>
        </w:rPr>
      </w:pPr>
      <w:r w:rsidRPr="00C711B3">
        <w:rPr>
          <w:rFonts w:ascii="ey_interstate" w:hAnsi="ey_interstate" w:eastAsia="Times New Roman" w:cs="Times New Roman"/>
          <w:b/>
          <w:bCs/>
          <w:kern w:val="0"/>
          <w:sz w:val="27"/>
          <w:szCs w:val="27"/>
          <w14:ligatures w14:val="none"/>
        </w:rPr>
        <w:t>1. Executive Summary</w:t>
      </w:r>
    </w:p>
    <w:p w:rsidR="00C711B3" w:rsidP="00C711B3" w:rsidRDefault="005164D1" w14:paraId="52FC477E" w14:textId="6852DD7B">
      <w:pPr>
        <w:spacing w:after="0" w:line="240" w:lineRule="auto"/>
        <w:rPr>
          <w:rFonts w:ascii="ey_interstate" w:hAnsi="ey_interstate" w:eastAsia="Times New Roman" w:cs="Times New Roman"/>
          <w:kern w:val="0"/>
          <w:sz w:val="21"/>
          <w:szCs w:val="21"/>
          <w14:ligatures w14:val="none"/>
        </w:rPr>
      </w:pPr>
      <w:r>
        <w:br/>
      </w:r>
      <w:r>
        <w:t xml:space="preserve">The investigation was initiated following an anonymous whistleblower report alleging improper conduct involving Joe Smith (Procurement) and Karen Jones (Supply Chain) at the Chicago, IL facility. The allegations centered on a potential vendor kickback scheme involving ABC Corp and XYZ Inc., which included claims of preferential treatment in procurement processes and the approval of invoices for non-rendered services. This context prompted a comprehensive investigation to assess the validity of these claims and the adherence to company policies and procedures (Investigation Report, Case ID: 12345, Section I - Background and Objectives).</w:t>
      </w:r>
      <w:r>
        <w:br/>
      </w:r>
    </w:p>
    <w:p w:rsidRPr="00C711B3" w:rsidR="00C711B3" w:rsidP="00C711B3" w:rsidRDefault="00C711B3" w14:paraId="06713B6A"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334F8C9C" w14:textId="77777777">
      <w:pPr>
        <w:spacing w:after="0" w:line="240" w:lineRule="auto"/>
        <w:outlineLvl w:val="2"/>
        <w:rPr>
          <w:rFonts w:ascii="ey_interstate" w:hAnsi="ey_interstate" w:eastAsia="Times New Roman" w:cs="Times New Roman"/>
          <w:b/>
          <w:bCs/>
          <w:kern w:val="0"/>
          <w:sz w:val="27"/>
          <w:szCs w:val="27"/>
          <w14:ligatures w14:val="none"/>
        </w:rPr>
      </w:pPr>
      <w:r w:rsidRPr="00C711B3">
        <w:rPr>
          <w:rFonts w:ascii="ey_interstate" w:hAnsi="ey_interstate" w:eastAsia="Times New Roman" w:cs="Times New Roman"/>
          <w:b/>
          <w:bCs/>
          <w:kern w:val="0"/>
          <w:sz w:val="27"/>
          <w:szCs w:val="27"/>
          <w14:ligatures w14:val="none"/>
        </w:rPr>
        <w:t>2. Introduction</w:t>
      </w:r>
    </w:p>
    <w:p w:rsidRPr="00C711B3" w:rsidR="00C711B3" w:rsidP="00C711B3" w:rsidRDefault="00C711B3" w14:paraId="610353E1" w14:textId="57B5C2B1">
      <w:pPr>
        <w:spacing w:after="0" w:line="240" w:lineRule="auto"/>
        <w:outlineLvl w:val="3"/>
        <w:rPr>
          <w:rFonts w:ascii="ey_interstate" w:hAnsi="ey_interstate" w:eastAsia="Times New Roman" w:cs="Times New Roman"/>
          <w:b/>
          <w:bCs/>
          <w:kern w:val="0"/>
          <w14:ligatures w14:val="none"/>
        </w:rPr>
      </w:pPr>
      <w:r w:rsidRPr="00C711B3">
        <w:rPr>
          <w:rFonts w:ascii="ey_interstate" w:hAnsi="ey_interstate" w:eastAsia="Times New Roman" w:cs="Times New Roman"/>
          <w:b/>
          <w:bCs/>
          <w:kern w:val="0"/>
          <w14:ligatures w14:val="none"/>
        </w:rPr>
        <w:t>2.1 Background of the Investigation</w:t>
      </w:r>
    </w:p>
    <w:p w:rsidR="00C711B3" w:rsidP="00C711B3" w:rsidRDefault="005164D1" w14:paraId="4BCB3E65" w14:textId="14AB64BE">
      <w:pPr>
        <w:spacing w:after="0" w:line="240" w:lineRule="auto"/>
        <w:rPr>
          <w:rFonts w:ascii="ey_interstate" w:hAnsi="ey_interstate" w:eastAsia="Times New Roman" w:cs="Times New Roman"/>
          <w:kern w:val="0"/>
          <w:sz w:val="21"/>
          <w:szCs w:val="21"/>
          <w14:ligatures w14:val="none"/>
        </w:rPr>
      </w:pPr>
      <w:r>
        <w:br/>
      </w:r>
      <w:r>
        <w:t xml:space="preserve">Overview of the Investigation:</w:t>
      </w:r>
      <w:r>
        <w:br/>
      </w:r>
      <w:r>
        <w:t xml:space="preserve">Purpose:</w:t>
      </w:r>
      <w:r>
        <w:br/>
      </w:r>
      <w:r>
        <w:t xml:space="preserve">The investigation was initiated following an anonymous whistleblower report alleging improper conduct involving Joe Smith (Procurement) and Karen Jones (Supply Chain) at the Chicago, IL facility. The allegations centered on a potential vendor kickback scheme with ABC Corp and XYZ Inc., which involved preferential treatment in procurement processes and the approval of invoices for non-rendered services.</w:t>
      </w:r>
      <w:r>
        <w:br/>
      </w:r>
      <w:r>
        <w:t xml:space="preserve">Key Findings:</w:t>
      </w:r>
      <w:r>
        <w:br/>
      </w:r>
      <w:r>
        <w:t xml:space="preserve">1. Documentary Evidence:</w:t>
      </w:r>
      <w:r>
        <w:br/>
      </w:r>
      <w:r>
        <w:t xml:space="preserve">- An examination of Invoice 1592548 from ABC Corp revealed a $50,000 charge for 'consulting advice,' a service not typically provided by the vendor. This invoice was approved by Karen Jones without adhering to the required approval process for amounts exceeding $40,000.</w:t>
      </w:r>
      <w:r>
        <w:br/>
      </w:r>
      <w:r>
        <w:t xml:space="preserve">- The selection documents for XYZ Inc. showed insufficient business justification for selecting the vendor over lower-priced bids. The justification labeled as 'best choice' lacked detailed explanation.</w:t>
      </w:r>
      <w:r>
        <w:br/>
      </w:r>
      <w:r>
        <w:t xml:space="preserve">2. Interview Summaries:</w:t>
      </w:r>
      <w:r>
        <w:br/>
      </w:r>
      <w:r>
        <w:t xml:space="preserve">- Sam Walsh acknowledged unawareness of the specifics behind the 'consulting advice' service and recognized that the invoice approval did not follow established company procedures.</w:t>
      </w:r>
      <w:r>
        <w:br/>
      </w:r>
      <w:r>
        <w:t xml:space="preserve">- Joe Smith admitted to a personal relationship with XYZ Inc., owned by his wife, and failed to disclose this conflict of interest.</w:t>
      </w:r>
      <w:r>
        <w:br/>
      </w:r>
      <w:r>
        <w:t xml:space="preserve">3. Compliance with Policies and Procedures:</w:t>
      </w:r>
      <w:r>
        <w:br/>
      </w:r>
      <w:r>
        <w:t xml:space="preserve">- Significant deviations from the Corporate Direct Procurement Policy and the Corporate Code of Conduct Policy were identified, particularly regarding Joe Smith's undisclosed conflict of interest and improper invoice approvals.</w:t>
      </w:r>
      <w:r>
        <w:br/>
      </w:r>
      <w:r>
        <w:t xml:space="preserve">Recommendations:</w:t>
      </w:r>
      <w:r>
        <w:br/>
      </w:r>
      <w:r>
        <w:t xml:space="preserve">1. Initiate a comprehensive financial audit focusing on all transactions and contracts involving ABC Corp and XYZ Inc. to uncover any further irregularities.</w:t>
      </w:r>
      <w:r>
        <w:br/>
      </w:r>
      <w:r>
        <w:t xml:space="preserve">2. Revise and reinforce the procurement and invoice approval processes, ensuring that all employees are aware of and adhere to the proper procedures.</w:t>
      </w:r>
      <w:r>
        <w:br/>
      </w:r>
      <w:r>
        <w:t xml:space="preserve">3. Implement targeted training sessions on ethics, conflict of interest, and procurement policies for all employees, particularly those involved in procurement and financial roles.</w:t>
      </w:r>
      <w:r>
        <w:br/>
      </w:r>
      <w:r>
        <w:t xml:space="preserve">4. Consider appropriate disciplinary actions against Joe Smith and Karen Jones, up to and including termination, for their violations of company policies.</w:t>
      </w:r>
      <w:r>
        <w:br/>
      </w:r>
      <w:r>
        <w:t xml:space="preserve">This summary encapsulates the main points of the investigation report, which is essential for quick reference.</w:t>
      </w:r>
      <w:r>
        <w:br/>
      </w:r>
    </w:p>
    <w:p w:rsidRPr="00C711B3" w:rsidR="00C711B3" w:rsidP="00C711B3" w:rsidRDefault="00C711B3" w14:paraId="1E559452"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4F2594E3" w14:textId="77777777">
      <w:pPr>
        <w:spacing w:after="0" w:line="240" w:lineRule="auto"/>
        <w:outlineLvl w:val="3"/>
        <w:rPr>
          <w:rFonts w:ascii="ey_interstate" w:hAnsi="ey_interstate" w:eastAsia="Times New Roman" w:cs="Times New Roman"/>
          <w:b/>
          <w:bCs/>
          <w:kern w:val="0"/>
          <w14:ligatures w14:val="none"/>
        </w:rPr>
      </w:pPr>
      <w:r w:rsidRPr="00C711B3">
        <w:rPr>
          <w:rFonts w:ascii="ey_interstate" w:hAnsi="ey_interstate" w:eastAsia="Times New Roman" w:cs="Times New Roman"/>
          <w:b/>
          <w:bCs/>
          <w:kern w:val="0"/>
          <w14:ligatures w14:val="none"/>
        </w:rPr>
        <w:t>2.2 Objectives of the Investigation</w:t>
      </w:r>
    </w:p>
    <w:p w:rsidR="00C711B3" w:rsidP="00C711B3" w:rsidRDefault="005164D1" w14:paraId="6FCDAD64" w14:textId="74252A21">
      <w:pPr>
        <w:spacing w:after="0" w:line="240" w:lineRule="auto"/>
        <w:rPr>
          <w:rFonts w:ascii="ey_interstate" w:hAnsi="ey_interstate" w:eastAsia="Times New Roman" w:cs="Times New Roman"/>
          <w:kern w:val="0"/>
          <w:sz w:val="21"/>
          <w:szCs w:val="21"/>
          <w14:ligatures w14:val="none"/>
        </w:rPr>
      </w:pPr>
      <w:r>
        <w:br/>
      </w:r>
      <w:r>
        <w:t xml:space="preserve">The specific objectives that the investigation aimed to achieve include:</w:t>
      </w:r>
      <w:r>
        <w:br/>
      </w:r>
      <w:r>
        <w:t xml:space="preserve">1. Investigating Allegations: To investigate the allegations made in the anonymous whistleblower report regarding improper conduct involving Joe Smith (Procurement) and Karen Jones (Supply Chain) at the Chicago, IL facility, specifically focusing on a potential vendor kickback scheme with ABC Corp and XYZ Inc.</w:t>
      </w:r>
      <w:r>
        <w:br/>
      </w:r>
      <w:r>
        <w:t xml:space="preserve">2. Assessment of Procurement Processes: To assess the procurement processes for any preferential treatment granted to ABC Corp and XYZ Inc., particularly in the approval of invoices for non-rendered services.</w:t>
      </w:r>
      <w:r>
        <w:br/>
      </w:r>
      <w:r>
        <w:t xml:space="preserve">3. Compliance Evaluation: To evaluate the adherence to company policies and procedures, including the Corporate Direct Procurement Policy and the Corporate Code of Conduct Policy, particularly in relation to conflicts of interest and invoice approvals.</w:t>
      </w:r>
      <w:r>
        <w:br/>
      </w:r>
      <w:r>
        <w:t xml:space="preserve">4. Data Gathering: To gather relevant documentation, including purchase orders, invoices, payments, bidding records, and contracts involving ABC Corp and XYZ Inc., and to conduct interviews with involved personnel.</w:t>
      </w:r>
      <w:r>
        <w:br/>
      </w:r>
      <w:r>
        <w:t xml:space="preserve">5. Identifying Irregularities: To identify any irregularities or deviations from established processes and policies that may indicate unethical or illegal conduct.</w:t>
      </w:r>
      <w:r>
        <w:br/>
      </w:r>
      <w:r>
        <w:t xml:space="preserve">6. Recommendations for Future Prevention: To formulate recommendations for preventing future occurrences of similar issues, including potential disciplinary actions against involved employees and revisions to current policies and training programs.</w:t>
      </w:r>
      <w:r>
        <w:br/>
      </w:r>
      <w:r>
        <w:t xml:space="preserve">These objectives are outlined in the 'Background and Objectives' section of the investigation report.</w:t>
      </w:r>
      <w:r>
        <w:br/>
      </w:r>
    </w:p>
    <w:p w:rsidRPr="00C711B3" w:rsidR="00C711B3" w:rsidP="00C711B3" w:rsidRDefault="00C711B3" w14:paraId="14451E58"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4081C8DE" w14:textId="77777777">
      <w:pPr>
        <w:spacing w:after="0" w:line="240" w:lineRule="auto"/>
        <w:outlineLvl w:val="3"/>
        <w:rPr>
          <w:rFonts w:ascii="ey_interstate" w:hAnsi="ey_interstate" w:eastAsia="Times New Roman" w:cs="Times New Roman"/>
          <w:b/>
          <w:bCs/>
          <w:kern w:val="0"/>
          <w14:ligatures w14:val="none"/>
        </w:rPr>
      </w:pPr>
      <w:r w:rsidRPr="00C711B3">
        <w:rPr>
          <w:rFonts w:ascii="ey_interstate" w:hAnsi="ey_interstate" w:eastAsia="Times New Roman" w:cs="Times New Roman"/>
          <w:b/>
          <w:bCs/>
          <w:kern w:val="0"/>
          <w14:ligatures w14:val="none"/>
        </w:rPr>
        <w:t>2.3 Methodology</w:t>
      </w:r>
    </w:p>
    <w:p w:rsidRPr="00C711B3" w:rsidR="00C711B3" w:rsidP="00C711B3" w:rsidRDefault="00C711B3" w14:paraId="4E03C9EF" w14:textId="07547EE1">
      <w:pPr>
        <w:spacing w:after="0" w:line="240" w:lineRule="auto"/>
        <w:rPr>
          <w:rFonts w:ascii="ey_interstate" w:hAnsi="ey_interstate" w:eastAsia="Times New Roman" w:cs="Times New Roman"/>
          <w:kern w:val="0"/>
          <w:sz w:val="21"/>
          <w:szCs w:val="21"/>
          <w14:ligatures w14:val="none"/>
        </w:rPr>
      </w:pPr>
      <w:r>
        <w:br/>
      </w:r>
      <w:r>
        <w:t xml:space="preserve">The methods used to gather information in the investigation included:</w:t>
      </w:r>
      <w:r>
        <w:br/>
      </w:r>
      <w:r>
        <w:t xml:space="preserve">1. Interviews: Detailed interviews were conducted with relevant personnel, including employees who were directly involved in the procurement processes. Notable interviewees included Joe Smith (Procurement Manager) and Becky Hall (Procurement Head). Interview summaries provided significant statements and insights from these interviews, such as explanations of procurement processes and the rationale behind vendor selections.</w:t>
      </w:r>
      <w:r>
        <w:br/>
      </w:r>
      <w:r>
        <w:t xml:space="preserve">2. Document Reviews: A comprehensive review of procurement and financial records was undertaken. This included examining relevant documents such as purchase orders, invoices, bidding records, and selection documents. Specific attention was given to the approval processes and compliance with company policies.</w:t>
      </w:r>
      <w:r>
        <w:br/>
      </w:r>
      <w:r>
        <w:t xml:space="preserve">3. Data Analysis Techniques: The investigation involved analyzing procurement and payment-related documents to identify any indications of potentially problematic activity or deviations from established policies and procedures. This included looking for patterns in bidding processes and examining financial records for irregularities.</w:t>
      </w:r>
      <w:r>
        <w:br/>
      </w:r>
      <w:r>
        <w:t xml:space="preserve">4. Targeted Searches: The investigation included targeted searches of email and chat correspondence related to the individuals involved in the allegations, focusing on communications that may indicate improper conduct or conflicts of interest.</w:t>
      </w:r>
      <w:r>
        <w:br/>
      </w:r>
      <w:r>
        <w:t xml:space="preserve">5. Public Searches: Public searches were conducted to identify the ownership and background of the vendors involved, specifically ABC Corp and XYZ Inc.</w:t>
      </w:r>
      <w:r>
        <w:br/>
      </w:r>
      <w:r>
        <w:t xml:space="preserve">These methods are outlined in the Methodology section of the investigation report (III), along with specific subsections detailing each approach.</w:t>
      </w:r>
      <w:r>
        <w:br/>
      </w:r>
    </w:p>
    <w:p w:rsidRPr="00C711B3" w:rsidR="00C711B3" w:rsidP="00C711B3" w:rsidRDefault="00C711B3" w14:paraId="0266B523" w14:textId="77777777">
      <w:pPr>
        <w:spacing w:after="0" w:line="240" w:lineRule="auto"/>
        <w:outlineLvl w:val="2"/>
        <w:rPr>
          <w:rFonts w:ascii="ey_interstate" w:hAnsi="ey_interstate" w:eastAsia="Times New Roman" w:cs="Times New Roman"/>
          <w:b/>
          <w:bCs/>
          <w:kern w:val="0"/>
          <w:sz w:val="27"/>
          <w:szCs w:val="27"/>
          <w14:ligatures w14:val="none"/>
        </w:rPr>
      </w:pPr>
      <w:r w:rsidRPr="00C711B3">
        <w:rPr>
          <w:rFonts w:ascii="ey_interstate" w:hAnsi="ey_interstate" w:eastAsia="Times New Roman" w:cs="Times New Roman"/>
          <w:b/>
          <w:bCs/>
          <w:kern w:val="0"/>
          <w:sz w:val="27"/>
          <w:szCs w:val="27"/>
          <w14:ligatures w14:val="none"/>
        </w:rPr>
        <w:t>3. Background Information</w:t>
      </w:r>
    </w:p>
    <w:p w:rsidRPr="00C711B3" w:rsidR="00C711B3" w:rsidP="00C711B3" w:rsidRDefault="00BC5BE1" w14:paraId="393FB4FD" w14:textId="5D8DB42B">
      <w:pPr>
        <w:spacing w:after="0" w:line="240" w:lineRule="auto"/>
        <w:outlineLvl w:val="3"/>
        <w:rPr>
          <w:rFonts w:ascii="ey_interstate" w:hAnsi="ey_interstate" w:eastAsia="Times New Roman" w:cs="Times New Roman"/>
          <w:b/>
          <w:bCs/>
          <w:kern w:val="0"/>
          <w14:ligatures w14:val="none"/>
        </w:rPr>
      </w:pPr>
      <w:r>
        <w:rPr>
          <w:rFonts w:ascii="ey_interstate" w:hAnsi="ey_interstate" w:eastAsia="Times New Roman" w:cs="Times New Roman"/>
          <w:b/>
          <w:bCs/>
          <w:kern w:val="0"/>
          <w14:ligatures w14:val="none"/>
        </w:rPr>
        <w:t xml:space="preserve">- </w:t>
      </w:r>
      <w:r w:rsidRPr="00C711B3" w:rsidR="00C711B3">
        <w:rPr>
          <w:rFonts w:ascii="ey_interstate" w:hAnsi="ey_interstate" w:eastAsia="Times New Roman" w:cs="Times New Roman"/>
          <w:b/>
          <w:bCs/>
          <w:kern w:val="0"/>
          <w14:ligatures w14:val="none"/>
        </w:rPr>
        <w:t xml:space="preserve">3.1 Overview of </w:t>
      </w:r>
      <w:r w:rsidR="00F758F0">
        <w:rPr>
          <w:rFonts w:ascii="ey_interstate" w:hAnsi="ey_interstate" w:eastAsia="Times New Roman" w:cs="Times New Roman"/>
          <w:b/>
          <w:bCs/>
          <w:kern w:val="0"/>
          <w14:ligatures w14:val="none"/>
        </w:rPr>
        <w:t>External Risks</w:t>
      </w:r>
    </w:p>
    <w:p w:rsidR="00C711B3" w:rsidP="00C711B3" w:rsidRDefault="005164D1" w14:paraId="5C0F2D5F" w14:textId="0FF35FF8">
      <w:pPr>
        <w:spacing w:after="0" w:line="240" w:lineRule="auto"/>
        <w:rPr>
          <w:rFonts w:ascii="ey_interstate" w:hAnsi="ey_interstate" w:eastAsia="Times New Roman" w:cs="Times New Roman"/>
          <w:kern w:val="0"/>
          <w:sz w:val="21"/>
          <w:szCs w:val="21"/>
          <w14:ligatures w14:val="none"/>
        </w:rPr>
      </w:pPr>
      <w:r>
        <w:br/>
      </w:r>
      <w:r>
        <w:t xml:space="preserve">This information cannot be found on the supporting documentation.</w:t>
      </w:r>
      <w:r>
        <w:br/>
      </w:r>
    </w:p>
    <w:p w:rsidRPr="00C711B3" w:rsidR="00C711B3" w:rsidP="00C711B3" w:rsidRDefault="00C711B3" w14:paraId="65C4BDC4"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4D4C6FBA" w14:textId="77777777">
      <w:pPr>
        <w:spacing w:after="0" w:line="240" w:lineRule="auto"/>
        <w:outlineLvl w:val="3"/>
        <w:rPr>
          <w:rFonts w:ascii="ey_interstate" w:hAnsi="ey_interstate" w:eastAsia="Times New Roman" w:cs="Times New Roman"/>
          <w:b/>
          <w:bCs/>
          <w:kern w:val="0"/>
          <w14:ligatures w14:val="none"/>
        </w:rPr>
      </w:pPr>
      <w:r w:rsidRPr="00C711B3">
        <w:rPr>
          <w:rFonts w:ascii="ey_interstate" w:hAnsi="ey_interstate" w:eastAsia="Times New Roman" w:cs="Times New Roman"/>
          <w:b/>
          <w:bCs/>
          <w:kern w:val="0"/>
          <w14:ligatures w14:val="none"/>
        </w:rPr>
        <w:t>3.2 Context of the Investigation</w:t>
      </w:r>
    </w:p>
    <w:p w:rsidR="00C711B3" w:rsidP="00C711B3" w:rsidRDefault="00C711B3" w14:paraId="086700B9" w14:textId="557F34D3">
      <w:pPr>
        <w:spacing w:after="0" w:line="240" w:lineRule="auto"/>
        <w:rPr>
          <w:rFonts w:ascii="ey_interstate" w:hAnsi="ey_interstate" w:eastAsia="Times New Roman" w:cs="Times New Roman"/>
          <w:kern w:val="0"/>
          <w:sz w:val="21"/>
          <w:szCs w:val="21"/>
          <w14:ligatures w14:val="none"/>
        </w:rPr>
      </w:pPr>
      <w:r>
        <w:br/>
      </w:r>
      <w:r>
        <w:t xml:space="preserve">This information cannot be found on the supporting documentation.</w:t>
      </w:r>
      <w:r>
        <w:br/>
      </w:r>
    </w:p>
    <w:p w:rsidR="00C711B3" w:rsidP="00C711B3" w:rsidRDefault="00C711B3" w14:paraId="6B888760"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641276AE"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72937DFD" w14:textId="77777777">
      <w:pPr>
        <w:spacing w:after="0" w:line="240" w:lineRule="auto"/>
        <w:outlineLvl w:val="3"/>
        <w:rPr>
          <w:rFonts w:ascii="ey_interstate" w:hAnsi="ey_interstate" w:eastAsia="Times New Roman" w:cs="Times New Roman"/>
          <w:b/>
          <w:bCs/>
          <w:kern w:val="0"/>
          <w14:ligatures w14:val="none"/>
        </w:rPr>
      </w:pPr>
      <w:r w:rsidRPr="00C711B3">
        <w:rPr>
          <w:rFonts w:ascii="ey_interstate" w:hAnsi="ey_interstate" w:eastAsia="Times New Roman" w:cs="Times New Roman"/>
          <w:b/>
          <w:bCs/>
          <w:kern w:val="0"/>
          <w14:ligatures w14:val="none"/>
        </w:rPr>
        <w:t>3.3 Stakeholders Involved</w:t>
      </w:r>
    </w:p>
    <w:p w:rsidR="00C711B3" w:rsidP="00C711B3" w:rsidRDefault="005164D1" w14:paraId="1F554960" w14:textId="6E437270">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Identify key stakeholders involved in the investigation, including their roles and interests.</w:t>
      </w:r>
      <w:r>
        <w:rPr>
          <w:rFonts w:ascii="ey_interstate" w:hAnsi="ey_interstate" w:eastAsia="Times New Roman" w:cs="Times New Roman"/>
          <w:kern w:val="0"/>
          <w:sz w:val="21"/>
          <w:szCs w:val="21"/>
          <w14:ligatures w14:val="none"/>
        </w:rPr>
        <w:t>]</w:t>
      </w:r>
    </w:p>
    <w:p w:rsidRPr="00C711B3" w:rsidR="00C711B3" w:rsidP="00C711B3" w:rsidRDefault="00C711B3" w14:paraId="00B218B9"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25ECA219" w14:textId="77777777">
      <w:pPr>
        <w:spacing w:after="0" w:line="240" w:lineRule="auto"/>
        <w:outlineLvl w:val="2"/>
        <w:rPr>
          <w:rFonts w:ascii="ey_interstate" w:hAnsi="ey_interstate" w:eastAsia="Times New Roman" w:cs="Times New Roman"/>
          <w:b/>
          <w:bCs/>
          <w:kern w:val="0"/>
          <w:sz w:val="27"/>
          <w:szCs w:val="27"/>
          <w14:ligatures w14:val="none"/>
        </w:rPr>
      </w:pPr>
      <w:r w:rsidRPr="00C711B3">
        <w:rPr>
          <w:rFonts w:ascii="ey_interstate" w:hAnsi="ey_interstate" w:eastAsia="Times New Roman" w:cs="Times New Roman"/>
          <w:b/>
          <w:bCs/>
          <w:kern w:val="0"/>
          <w:sz w:val="27"/>
          <w:szCs w:val="27"/>
          <w14:ligatures w14:val="none"/>
        </w:rPr>
        <w:t>4. Document Summaries</w:t>
      </w:r>
    </w:p>
    <w:p w:rsidRPr="00BC5BE1" w:rsidR="00C711B3" w:rsidP="00BC5BE1" w:rsidRDefault="00C711B3" w14:paraId="021351BB" w14:textId="77777777">
      <w:pPr>
        <w:pStyle w:val="ListParagraph"/>
        <w:numPr>
          <w:ilvl w:val="0"/>
          <w:numId w:val="2"/>
        </w:numPr>
        <w:spacing w:after="0" w:line="240" w:lineRule="auto"/>
        <w:outlineLvl w:val="3"/>
        <w:rPr>
          <w:rFonts w:ascii="ey_interstate" w:hAnsi="ey_interstate" w:eastAsia="Times New Roman" w:cs="Times New Roman"/>
          <w:b/>
          <w:bCs/>
          <w:kern w:val="0"/>
          <w14:ligatures w14:val="none"/>
        </w:rPr>
      </w:pPr>
      <w:r w:rsidRPr="00BC5BE1">
        <w:rPr>
          <w:rFonts w:ascii="ey_interstate" w:hAnsi="ey_interstate" w:eastAsia="Times New Roman" w:cs="Times New Roman"/>
          <w:b/>
          <w:bCs/>
          <w:kern w:val="0"/>
          <w14:ligatures w14:val="none"/>
        </w:rPr>
        <w:t>4.1 Interview Summaries</w:t>
      </w:r>
    </w:p>
    <w:p w:rsidRPr="00BC5BE1" w:rsidR="00C711B3" w:rsidP="00BC5BE1" w:rsidRDefault="00C711B3" w14:paraId="3A3332B3" w14:textId="77777777">
      <w:pPr>
        <w:pStyle w:val="ListParagraph"/>
        <w:numPr>
          <w:ilvl w:val="0"/>
          <w:numId w:val="2"/>
        </w:numPr>
        <w:spacing w:after="0" w:line="240" w:lineRule="auto"/>
        <w:outlineLvl w:val="4"/>
        <w:rPr>
          <w:rFonts w:ascii="ey_interstate" w:hAnsi="ey_interstate" w:eastAsia="Times New Roman" w:cs="Times New Roman"/>
          <w:b/>
          <w:bCs/>
          <w:kern w:val="0"/>
          <w:sz w:val="20"/>
          <w:szCs w:val="20"/>
          <w14:ligatures w14:val="none"/>
        </w:rPr>
      </w:pPr>
      <w:r w:rsidRPr="00BC5BE1">
        <w:rPr>
          <w:rFonts w:ascii="ey_interstate" w:hAnsi="ey_interstate" w:eastAsia="Times New Roman" w:cs="Times New Roman"/>
          <w:b/>
          <w:bCs/>
          <w:kern w:val="0"/>
          <w:sz w:val="20"/>
          <w:szCs w:val="20"/>
          <w14:ligatures w14:val="none"/>
        </w:rPr>
        <w:t>4.1.1 Interview with Karen Jones</w:t>
      </w:r>
    </w:p>
    <w:p w:rsidR="00C711B3" w:rsidP="00C711B3" w:rsidRDefault="005164D1" w14:paraId="592CC69C" w14:textId="4A8A80B3">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Summarize the key insights, themes, and quotes from the interview with Karen Jones.</w:t>
      </w:r>
      <w:r>
        <w:rPr>
          <w:rFonts w:ascii="ey_interstate" w:hAnsi="ey_interstate" w:eastAsia="Times New Roman" w:cs="Times New Roman"/>
          <w:kern w:val="0"/>
          <w:sz w:val="21"/>
          <w:szCs w:val="21"/>
          <w14:ligatures w14:val="none"/>
        </w:rPr>
        <w:t>]</w:t>
      </w:r>
    </w:p>
    <w:p w:rsidR="00C711B3" w:rsidP="00C711B3" w:rsidRDefault="00C711B3" w14:paraId="76C5B01E"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0B39A38B"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25CC2764" w14:textId="77777777">
      <w:pPr>
        <w:spacing w:after="0" w:line="240" w:lineRule="auto"/>
        <w:outlineLvl w:val="4"/>
        <w:rPr>
          <w:rFonts w:ascii="ey_interstate" w:hAnsi="ey_interstate" w:eastAsia="Times New Roman" w:cs="Times New Roman"/>
          <w:b/>
          <w:bCs/>
          <w:kern w:val="0"/>
          <w:sz w:val="20"/>
          <w:szCs w:val="20"/>
          <w14:ligatures w14:val="none"/>
        </w:rPr>
      </w:pPr>
      <w:r w:rsidRPr="00C711B3">
        <w:rPr>
          <w:rFonts w:ascii="ey_interstate" w:hAnsi="ey_interstate" w:eastAsia="Times New Roman" w:cs="Times New Roman"/>
          <w:b/>
          <w:bCs/>
          <w:kern w:val="0"/>
          <w:sz w:val="20"/>
          <w:szCs w:val="20"/>
          <w14:ligatures w14:val="none"/>
        </w:rPr>
        <w:t>4.1.2 Interview with Supply Chain Head</w:t>
      </w:r>
    </w:p>
    <w:p w:rsidR="00C711B3" w:rsidP="00C711B3" w:rsidRDefault="005164D1" w14:paraId="240FDD34" w14:textId="229D7AFD">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Provide a detailed summary of the findings from the interview with the Supply Chain Head, including any strategic insights.</w:t>
      </w:r>
      <w:r>
        <w:rPr>
          <w:rFonts w:ascii="ey_interstate" w:hAnsi="ey_interstate" w:eastAsia="Times New Roman" w:cs="Times New Roman"/>
          <w:kern w:val="0"/>
          <w:sz w:val="21"/>
          <w:szCs w:val="21"/>
          <w14:ligatures w14:val="none"/>
        </w:rPr>
        <w:t>]</w:t>
      </w:r>
    </w:p>
    <w:p w:rsidR="00C711B3" w:rsidP="00C711B3" w:rsidRDefault="00C711B3" w14:paraId="6C4CB941"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043585C9"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0FA5DE5F" w14:textId="77777777">
      <w:pPr>
        <w:spacing w:after="0" w:line="240" w:lineRule="auto"/>
        <w:outlineLvl w:val="3"/>
        <w:rPr>
          <w:rFonts w:ascii="ey_interstate" w:hAnsi="ey_interstate" w:eastAsia="Times New Roman" w:cs="Times New Roman"/>
          <w:b/>
          <w:bCs/>
          <w:kern w:val="0"/>
          <w14:ligatures w14:val="none"/>
        </w:rPr>
      </w:pPr>
      <w:r w:rsidRPr="00C711B3">
        <w:rPr>
          <w:rFonts w:ascii="ey_interstate" w:hAnsi="ey_interstate" w:eastAsia="Times New Roman" w:cs="Times New Roman"/>
          <w:b/>
          <w:bCs/>
          <w:kern w:val="0"/>
          <w14:ligatures w14:val="none"/>
        </w:rPr>
        <w:lastRenderedPageBreak/>
        <w:t>4.2 Policy Review</w:t>
      </w:r>
    </w:p>
    <w:p w:rsidRPr="00C711B3" w:rsidR="00C711B3" w:rsidP="00BC5BE1" w:rsidRDefault="00C711B3" w14:paraId="6950AB1D" w14:textId="77777777">
      <w:pPr>
        <w:spacing w:after="0" w:line="240" w:lineRule="auto"/>
        <w:outlineLvl w:val="4"/>
        <w:rPr>
          <w:rFonts w:ascii="ey_interstate" w:hAnsi="ey_interstate" w:eastAsia="Times New Roman" w:cs="Times New Roman"/>
          <w:b/>
          <w:bCs/>
          <w:kern w:val="0"/>
          <w:sz w:val="20"/>
          <w:szCs w:val="20"/>
          <w14:ligatures w14:val="none"/>
        </w:rPr>
      </w:pPr>
      <w:r w:rsidRPr="00C711B3">
        <w:rPr>
          <w:rFonts w:ascii="ey_interstate" w:hAnsi="ey_interstate" w:eastAsia="Times New Roman" w:cs="Times New Roman"/>
          <w:b/>
          <w:bCs/>
          <w:kern w:val="0"/>
          <w:sz w:val="20"/>
          <w:szCs w:val="20"/>
          <w14:ligatures w14:val="none"/>
        </w:rPr>
        <w:t>4.2.1 EYQ Indirect Procurement Policy</w:t>
      </w:r>
    </w:p>
    <w:p w:rsidR="008F5627" w:rsidP="00C711B3" w:rsidRDefault="005164D1" w14:paraId="6FA91737" w14:textId="77777777">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Analyze the policy, highlighting its key components,</w:t>
      </w:r>
    </w:p>
    <w:p w:rsidRPr="008F5627" w:rsidR="008F5627" w:rsidP="008F5627" w:rsidRDefault="008F5627" w14:paraId="5A103193" w14:textId="3BBF1CC7">
      <w:pPr>
        <w:pStyle w:val="ListParagraph"/>
        <w:numPr>
          <w:ilvl w:val="0"/>
          <w:numId w:val="3"/>
        </w:numPr>
        <w:spacing w:after="0" w:line="240" w:lineRule="auto"/>
        <w:rPr>
          <w:rFonts w:ascii="ey_interstate" w:hAnsi="ey_interstate" w:eastAsia="Times New Roman" w:cs="Times New Roman"/>
          <w:kern w:val="0"/>
          <w:sz w:val="21"/>
          <w:szCs w:val="21"/>
          <w14:ligatures w14:val="none"/>
        </w:rPr>
      </w:pPr>
      <w:r w:rsidRPr="008F5627">
        <w:rPr>
          <w:rFonts w:ascii="ey_interstate" w:hAnsi="ey_interstate" w:eastAsia="Times New Roman" w:cs="Times New Roman"/>
          <w:kern w:val="0"/>
          <w:sz w:val="21"/>
          <w:szCs w:val="21"/>
          <w14:ligatures w14:val="none"/>
        </w:rPr>
        <w:t>S</w:t>
      </w:r>
      <w:r w:rsidRPr="008F5627" w:rsidR="00C711B3">
        <w:rPr>
          <w:rFonts w:ascii="ey_interstate" w:hAnsi="ey_interstate" w:eastAsia="Times New Roman" w:cs="Times New Roman"/>
          <w:kern w:val="0"/>
          <w:sz w:val="21"/>
          <w:szCs w:val="21"/>
          <w14:ligatures w14:val="none"/>
        </w:rPr>
        <w:t>trengths</w:t>
      </w:r>
    </w:p>
    <w:p w:rsidRPr="008F5627" w:rsidR="00C711B3" w:rsidP="008F5627" w:rsidRDefault="00C711B3" w14:paraId="56C1781C" w14:textId="0BF7BA4D">
      <w:pPr>
        <w:pStyle w:val="ListParagraph"/>
        <w:numPr>
          <w:ilvl w:val="0"/>
          <w:numId w:val="3"/>
        </w:numPr>
        <w:spacing w:after="0" w:line="240" w:lineRule="auto"/>
        <w:rPr>
          <w:rFonts w:ascii="ey_interstate" w:hAnsi="ey_interstate" w:eastAsia="Times New Roman" w:cs="Times New Roman"/>
          <w:kern w:val="0"/>
          <w:sz w:val="21"/>
          <w:szCs w:val="21"/>
          <w14:ligatures w14:val="none"/>
        </w:rPr>
      </w:pPr>
      <w:r w:rsidRPr="008F5627">
        <w:rPr>
          <w:rFonts w:ascii="ey_interstate" w:hAnsi="ey_interstate" w:eastAsia="Times New Roman" w:cs="Times New Roman"/>
          <w:kern w:val="0"/>
          <w:sz w:val="21"/>
          <w:szCs w:val="21"/>
          <w14:ligatures w14:val="none"/>
        </w:rPr>
        <w:t>areas for improvement.</w:t>
      </w:r>
      <w:r w:rsidRPr="008F5627" w:rsidR="005164D1">
        <w:rPr>
          <w:rFonts w:ascii="ey_interstate" w:hAnsi="ey_interstate" w:eastAsia="Times New Roman" w:cs="Times New Roman"/>
          <w:kern w:val="0"/>
          <w:sz w:val="21"/>
          <w:szCs w:val="21"/>
          <w14:ligatures w14:val="none"/>
        </w:rPr>
        <w:t>]</w:t>
      </w:r>
    </w:p>
    <w:p w:rsidRPr="00C711B3" w:rsidR="00C711B3" w:rsidP="00C711B3" w:rsidRDefault="00C711B3" w14:paraId="6180ABC3"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5729BEAF" w14:textId="77777777">
      <w:pPr>
        <w:spacing w:after="0" w:line="240" w:lineRule="auto"/>
        <w:outlineLvl w:val="3"/>
        <w:rPr>
          <w:rFonts w:ascii="ey_interstate" w:hAnsi="ey_interstate" w:eastAsia="Times New Roman" w:cs="Times New Roman"/>
          <w:b/>
          <w:bCs/>
          <w:kern w:val="0"/>
          <w14:ligatures w14:val="none"/>
        </w:rPr>
      </w:pPr>
      <w:r w:rsidRPr="00C711B3">
        <w:rPr>
          <w:rFonts w:ascii="ey_interstate" w:hAnsi="ey_interstate" w:eastAsia="Times New Roman" w:cs="Times New Roman"/>
          <w:b/>
          <w:bCs/>
          <w:kern w:val="0"/>
          <w14:ligatures w14:val="none"/>
        </w:rPr>
        <w:t>4.3 Financial Document Analysis</w:t>
      </w:r>
    </w:p>
    <w:p w:rsidRPr="00C711B3" w:rsidR="00C711B3" w:rsidP="00BC5BE1" w:rsidRDefault="00C711B3" w14:paraId="77852AB8" w14:textId="77777777">
      <w:pPr>
        <w:spacing w:after="0" w:line="240" w:lineRule="auto"/>
        <w:ind w:firstLine="720"/>
        <w:outlineLvl w:val="4"/>
        <w:rPr>
          <w:rFonts w:ascii="ey_interstate" w:hAnsi="ey_interstate" w:eastAsia="Times New Roman" w:cs="Times New Roman"/>
          <w:b/>
          <w:bCs/>
          <w:kern w:val="0"/>
          <w:sz w:val="20"/>
          <w:szCs w:val="20"/>
          <w14:ligatures w14:val="none"/>
        </w:rPr>
      </w:pPr>
      <w:r w:rsidRPr="00C711B3">
        <w:rPr>
          <w:rFonts w:ascii="ey_interstate" w:hAnsi="ey_interstate" w:eastAsia="Times New Roman" w:cs="Times New Roman"/>
          <w:b/>
          <w:bCs/>
          <w:kern w:val="0"/>
          <w:sz w:val="20"/>
          <w:szCs w:val="20"/>
          <w14:ligatures w14:val="none"/>
        </w:rPr>
        <w:t>4.3.1 ABC Corp Invoice 1592548</w:t>
      </w:r>
    </w:p>
    <w:p w:rsidR="00C711B3" w:rsidP="00C711B3" w:rsidRDefault="005164D1" w14:paraId="4AC4CB4E" w14:textId="5DB103CC">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Detail the findings from the financial document analysis, including any discrepancies or notable points.</w:t>
      </w:r>
      <w:r>
        <w:rPr>
          <w:rFonts w:ascii="ey_interstate" w:hAnsi="ey_interstate" w:eastAsia="Times New Roman" w:cs="Times New Roman"/>
          <w:kern w:val="0"/>
          <w:sz w:val="21"/>
          <w:szCs w:val="21"/>
          <w14:ligatures w14:val="none"/>
        </w:rPr>
        <w:t>]</w:t>
      </w:r>
    </w:p>
    <w:p w:rsidRPr="00C711B3" w:rsidR="00C711B3" w:rsidP="00C711B3" w:rsidRDefault="00C711B3" w14:paraId="5DF85CFD"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7AB84FEA" w14:textId="77777777">
      <w:pPr>
        <w:spacing w:after="0" w:line="240" w:lineRule="auto"/>
        <w:outlineLvl w:val="3"/>
        <w:rPr>
          <w:rFonts w:ascii="ey_interstate" w:hAnsi="ey_interstate" w:eastAsia="Times New Roman" w:cs="Times New Roman"/>
          <w:b/>
          <w:bCs/>
          <w:kern w:val="0"/>
          <w14:ligatures w14:val="none"/>
        </w:rPr>
      </w:pPr>
      <w:r w:rsidRPr="00C711B3">
        <w:rPr>
          <w:rFonts w:ascii="ey_interstate" w:hAnsi="ey_interstate" w:eastAsia="Times New Roman" w:cs="Times New Roman"/>
          <w:b/>
          <w:bCs/>
          <w:kern w:val="0"/>
          <w14:ligatures w14:val="none"/>
        </w:rPr>
        <w:t>4.4 Allegations and Concerns</w:t>
      </w:r>
    </w:p>
    <w:p w:rsidRPr="00C711B3" w:rsidR="00C711B3" w:rsidP="00BC5BE1" w:rsidRDefault="00C711B3" w14:paraId="0BDEC962" w14:textId="77777777">
      <w:pPr>
        <w:spacing w:after="0" w:line="240" w:lineRule="auto"/>
        <w:ind w:firstLine="720"/>
        <w:outlineLvl w:val="4"/>
        <w:rPr>
          <w:rFonts w:ascii="ey_interstate" w:hAnsi="ey_interstate" w:eastAsia="Times New Roman" w:cs="Times New Roman"/>
          <w:b/>
          <w:bCs/>
          <w:kern w:val="0"/>
          <w:sz w:val="20"/>
          <w:szCs w:val="20"/>
          <w14:ligatures w14:val="none"/>
        </w:rPr>
      </w:pPr>
      <w:r w:rsidRPr="00C711B3">
        <w:rPr>
          <w:rFonts w:ascii="ey_interstate" w:hAnsi="ey_interstate" w:eastAsia="Times New Roman" w:cs="Times New Roman"/>
          <w:b/>
          <w:bCs/>
          <w:kern w:val="0"/>
          <w:sz w:val="20"/>
          <w:szCs w:val="20"/>
          <w14:ligatures w14:val="none"/>
        </w:rPr>
        <w:t>4.4.1 EYQ Reporter Allegation</w:t>
      </w:r>
    </w:p>
    <w:p w:rsidR="00C711B3" w:rsidP="00C711B3" w:rsidRDefault="005164D1" w14:paraId="7CE0745D" w14:textId="28F66918">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Summarize the allegations made, including the context and implications for the organization.</w:t>
      </w:r>
      <w:r>
        <w:rPr>
          <w:rFonts w:ascii="ey_interstate" w:hAnsi="ey_interstate" w:eastAsia="Times New Roman" w:cs="Times New Roman"/>
          <w:kern w:val="0"/>
          <w:sz w:val="21"/>
          <w:szCs w:val="21"/>
          <w14:ligatures w14:val="none"/>
        </w:rPr>
        <w:t>]</w:t>
      </w:r>
    </w:p>
    <w:p w:rsidRPr="00C711B3" w:rsidR="00C711B3" w:rsidP="00C711B3" w:rsidRDefault="00C711B3" w14:paraId="4DC646EE"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49DD03BA" w14:textId="77777777">
      <w:pPr>
        <w:spacing w:after="0" w:line="240" w:lineRule="auto"/>
        <w:outlineLvl w:val="2"/>
        <w:rPr>
          <w:rFonts w:ascii="ey_interstate" w:hAnsi="ey_interstate" w:eastAsia="Times New Roman" w:cs="Times New Roman"/>
          <w:b/>
          <w:bCs/>
          <w:kern w:val="0"/>
          <w:sz w:val="27"/>
          <w:szCs w:val="27"/>
          <w14:ligatures w14:val="none"/>
        </w:rPr>
      </w:pPr>
      <w:r w:rsidRPr="00C711B3">
        <w:rPr>
          <w:rFonts w:ascii="ey_interstate" w:hAnsi="ey_interstate" w:eastAsia="Times New Roman" w:cs="Times New Roman"/>
          <w:b/>
          <w:bCs/>
          <w:kern w:val="0"/>
          <w:sz w:val="27"/>
          <w:szCs w:val="27"/>
          <w14:ligatures w14:val="none"/>
        </w:rPr>
        <w:t>5. Key Findings</w:t>
      </w:r>
    </w:p>
    <w:p w:rsidRPr="00C711B3" w:rsidR="00C711B3" w:rsidP="00BC5BE1" w:rsidRDefault="00C711B3" w14:paraId="3EE4DEA5" w14:textId="77777777">
      <w:pPr>
        <w:spacing w:after="0" w:line="240" w:lineRule="auto"/>
        <w:ind w:firstLine="720"/>
        <w:outlineLvl w:val="3"/>
        <w:rPr>
          <w:rFonts w:ascii="ey_interstate" w:hAnsi="ey_interstate" w:eastAsia="Times New Roman" w:cs="Times New Roman"/>
          <w:b/>
          <w:bCs/>
          <w:kern w:val="0"/>
          <w14:ligatures w14:val="none"/>
        </w:rPr>
      </w:pPr>
      <w:r w:rsidRPr="00C711B3">
        <w:rPr>
          <w:rFonts w:ascii="ey_interstate" w:hAnsi="ey_interstate" w:eastAsia="Times New Roman" w:cs="Times New Roman"/>
          <w:b/>
          <w:bCs/>
          <w:kern w:val="0"/>
          <w14:ligatures w14:val="none"/>
        </w:rPr>
        <w:t>5.1 Findings from Interviews</w:t>
      </w:r>
    </w:p>
    <w:p w:rsidR="00C711B3" w:rsidP="00C711B3" w:rsidRDefault="005164D1" w14:paraId="6D3E453E" w14:textId="4B0B3162">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Discuss the main insights gained from the interviews, highlighting any common themes.</w:t>
      </w:r>
      <w:r>
        <w:rPr>
          <w:rFonts w:ascii="ey_interstate" w:hAnsi="ey_interstate" w:eastAsia="Times New Roman" w:cs="Times New Roman"/>
          <w:kern w:val="0"/>
          <w:sz w:val="21"/>
          <w:szCs w:val="21"/>
          <w14:ligatures w14:val="none"/>
        </w:rPr>
        <w:t>]</w:t>
      </w:r>
    </w:p>
    <w:p w:rsidRPr="00C711B3" w:rsidR="00C711B3" w:rsidP="00C711B3" w:rsidRDefault="00C711B3" w14:paraId="5C2C9FD3" w14:textId="77777777">
      <w:pPr>
        <w:spacing w:after="0" w:line="240" w:lineRule="auto"/>
        <w:rPr>
          <w:rFonts w:ascii="ey_interstate" w:hAnsi="ey_interstate" w:eastAsia="Times New Roman" w:cs="Times New Roman"/>
          <w:kern w:val="0"/>
          <w:sz w:val="21"/>
          <w:szCs w:val="21"/>
          <w14:ligatures w14:val="none"/>
        </w:rPr>
      </w:pPr>
    </w:p>
    <w:p w:rsidR="00C711B3" w:rsidP="00BC5BE1" w:rsidRDefault="00C711B3" w14:paraId="08F34B8C" w14:textId="77777777">
      <w:pPr>
        <w:spacing w:after="0" w:line="240" w:lineRule="auto"/>
        <w:ind w:firstLine="720"/>
        <w:outlineLvl w:val="3"/>
        <w:rPr>
          <w:rFonts w:ascii="ey_interstate" w:hAnsi="ey_interstate" w:eastAsia="Times New Roman" w:cs="Times New Roman"/>
          <w:b/>
          <w:bCs/>
          <w:kern w:val="0"/>
          <w14:ligatures w14:val="none"/>
        </w:rPr>
      </w:pPr>
      <w:r w:rsidRPr="00C711B3">
        <w:rPr>
          <w:rFonts w:ascii="ey_interstate" w:hAnsi="ey_interstate" w:eastAsia="Times New Roman" w:cs="Times New Roman"/>
          <w:b/>
          <w:bCs/>
          <w:kern w:val="0"/>
          <w14:ligatures w14:val="none"/>
        </w:rPr>
        <w:t>5.2 Findings from Policies</w:t>
      </w:r>
    </w:p>
    <w:p w:rsidRPr="00C711B3" w:rsidR="00C711B3" w:rsidP="00C711B3" w:rsidRDefault="00C711B3" w14:paraId="0666383B" w14:textId="77777777">
      <w:pPr>
        <w:spacing w:after="0" w:line="240" w:lineRule="auto"/>
        <w:outlineLvl w:val="3"/>
        <w:rPr>
          <w:rFonts w:ascii="ey_interstate" w:hAnsi="ey_interstate" w:eastAsia="Times New Roman" w:cs="Times New Roman"/>
          <w:b/>
          <w:bCs/>
          <w:kern w:val="0"/>
          <w14:ligatures w14:val="none"/>
        </w:rPr>
      </w:pPr>
    </w:p>
    <w:p w:rsidR="00C711B3" w:rsidP="00C711B3" w:rsidRDefault="005164D1" w14:paraId="78A5DC40" w14:textId="47CFC5B5">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Summarize the critical points derived from the policy review.</w:t>
      </w:r>
      <w:r>
        <w:rPr>
          <w:rFonts w:ascii="ey_interstate" w:hAnsi="ey_interstate" w:eastAsia="Times New Roman" w:cs="Times New Roman"/>
          <w:kern w:val="0"/>
          <w:sz w:val="21"/>
          <w:szCs w:val="21"/>
          <w14:ligatures w14:val="none"/>
        </w:rPr>
        <w:t>]</w:t>
      </w:r>
    </w:p>
    <w:p w:rsidRPr="00C711B3" w:rsidR="00C711B3" w:rsidP="00C711B3" w:rsidRDefault="00C711B3" w14:paraId="6CFB9514" w14:textId="77777777">
      <w:pPr>
        <w:spacing w:after="0" w:line="240" w:lineRule="auto"/>
        <w:rPr>
          <w:rFonts w:ascii="ey_interstate" w:hAnsi="ey_interstate" w:eastAsia="Times New Roman" w:cs="Times New Roman"/>
          <w:kern w:val="0"/>
          <w:sz w:val="21"/>
          <w:szCs w:val="21"/>
          <w14:ligatures w14:val="none"/>
        </w:rPr>
      </w:pPr>
    </w:p>
    <w:p w:rsidRPr="00C711B3" w:rsidR="00C711B3" w:rsidP="00BC5BE1" w:rsidRDefault="00C711B3" w14:paraId="0DFF6B67" w14:textId="77777777">
      <w:pPr>
        <w:spacing w:after="0" w:line="240" w:lineRule="auto"/>
        <w:ind w:firstLine="720"/>
        <w:outlineLvl w:val="3"/>
        <w:rPr>
          <w:rFonts w:ascii="ey_interstate" w:hAnsi="ey_interstate" w:eastAsia="Times New Roman" w:cs="Times New Roman"/>
          <w:b/>
          <w:bCs/>
          <w:kern w:val="0"/>
          <w14:ligatures w14:val="none"/>
        </w:rPr>
      </w:pPr>
      <w:r w:rsidRPr="00C711B3">
        <w:rPr>
          <w:rFonts w:ascii="ey_interstate" w:hAnsi="ey_interstate" w:eastAsia="Times New Roman" w:cs="Times New Roman"/>
          <w:b/>
          <w:bCs/>
          <w:kern w:val="0"/>
          <w14:ligatures w14:val="none"/>
        </w:rPr>
        <w:t>5.3 Findings from Financial Documents</w:t>
      </w:r>
    </w:p>
    <w:p w:rsidR="00C711B3" w:rsidP="00C711B3" w:rsidRDefault="005164D1" w14:paraId="1AC81454" w14:textId="27FB48DC">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19"/>
          <w:szCs w:val="19"/>
          <w14:ligatures w14:val="none"/>
        </w:rPr>
        <w:t>[</w:t>
      </w:r>
      <w:r w:rsidRPr="00C711B3" w:rsidR="00C711B3">
        <w:rPr>
          <w:rFonts w:ascii="ey_interstate" w:hAnsi="ey_interstate" w:eastAsia="Times New Roman" w:cs="Times New Roman"/>
          <w:kern w:val="0"/>
          <w:sz w:val="21"/>
          <w:szCs w:val="21"/>
          <w14:ligatures w14:val="none"/>
        </w:rPr>
        <w:t>Highlight the key financial insights and any issues identified.</w:t>
      </w:r>
      <w:r>
        <w:rPr>
          <w:rFonts w:ascii="ey_interstate" w:hAnsi="ey_interstate" w:eastAsia="Times New Roman" w:cs="Times New Roman"/>
          <w:kern w:val="0"/>
          <w:sz w:val="21"/>
          <w:szCs w:val="21"/>
          <w14:ligatures w14:val="none"/>
        </w:rPr>
        <w:t>]</w:t>
      </w:r>
    </w:p>
    <w:p w:rsidRPr="00C711B3" w:rsidR="00C711B3" w:rsidP="00C711B3" w:rsidRDefault="00C711B3" w14:paraId="45C23643" w14:textId="77777777">
      <w:pPr>
        <w:spacing w:after="0" w:line="240" w:lineRule="auto"/>
        <w:rPr>
          <w:rFonts w:ascii="ey_interstate" w:hAnsi="ey_interstate" w:eastAsia="Times New Roman" w:cs="Times New Roman"/>
          <w:kern w:val="0"/>
          <w:sz w:val="21"/>
          <w:szCs w:val="21"/>
          <w14:ligatures w14:val="none"/>
        </w:rPr>
      </w:pPr>
    </w:p>
    <w:p w:rsidRPr="00C711B3" w:rsidR="00C711B3" w:rsidP="00BC5BE1" w:rsidRDefault="00C711B3" w14:paraId="08C0A00E" w14:textId="77777777">
      <w:pPr>
        <w:spacing w:after="0" w:line="240" w:lineRule="auto"/>
        <w:ind w:firstLine="720"/>
        <w:outlineLvl w:val="3"/>
        <w:rPr>
          <w:rFonts w:ascii="ey_interstate" w:hAnsi="ey_interstate" w:eastAsia="Times New Roman" w:cs="Times New Roman"/>
          <w:b/>
          <w:bCs/>
          <w:kern w:val="0"/>
          <w14:ligatures w14:val="none"/>
        </w:rPr>
      </w:pPr>
      <w:r w:rsidRPr="00C711B3">
        <w:rPr>
          <w:rFonts w:ascii="ey_interstate" w:hAnsi="ey_interstate" w:eastAsia="Times New Roman" w:cs="Times New Roman"/>
          <w:b/>
          <w:bCs/>
          <w:kern w:val="0"/>
          <w14:ligatures w14:val="none"/>
        </w:rPr>
        <w:t>5.4 Summary of Allegations</w:t>
      </w:r>
    </w:p>
    <w:p w:rsidR="00C711B3" w:rsidP="00C711B3" w:rsidRDefault="005164D1" w14:paraId="60C8DBC7" w14:textId="5883802E">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Provide a concise summary of the allegations and their potential impact on the organization.</w:t>
      </w:r>
      <w:r>
        <w:rPr>
          <w:rFonts w:ascii="ey_interstate" w:hAnsi="ey_interstate" w:eastAsia="Times New Roman" w:cs="Times New Roman"/>
          <w:kern w:val="0"/>
          <w:sz w:val="21"/>
          <w:szCs w:val="21"/>
          <w14:ligatures w14:val="none"/>
        </w:rPr>
        <w:t>]</w:t>
      </w:r>
    </w:p>
    <w:p w:rsidRPr="00C711B3" w:rsidR="00C711B3" w:rsidP="00C711B3" w:rsidRDefault="00C711B3" w14:paraId="49D34DAB"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14A43EF5" w14:textId="77777777">
      <w:pPr>
        <w:spacing w:after="0" w:line="240" w:lineRule="auto"/>
        <w:outlineLvl w:val="2"/>
        <w:rPr>
          <w:rFonts w:ascii="ey_interstate" w:hAnsi="ey_interstate" w:eastAsia="Times New Roman" w:cs="Times New Roman"/>
          <w:b/>
          <w:bCs/>
          <w:kern w:val="0"/>
          <w:sz w:val="27"/>
          <w:szCs w:val="27"/>
          <w14:ligatures w14:val="none"/>
        </w:rPr>
      </w:pPr>
      <w:r w:rsidRPr="00C711B3">
        <w:rPr>
          <w:rFonts w:ascii="ey_interstate" w:hAnsi="ey_interstate" w:eastAsia="Times New Roman" w:cs="Times New Roman"/>
          <w:b/>
          <w:bCs/>
          <w:kern w:val="0"/>
          <w:sz w:val="27"/>
          <w:szCs w:val="27"/>
          <w14:ligatures w14:val="none"/>
        </w:rPr>
        <w:t>6. Detailed Analysis</w:t>
      </w:r>
    </w:p>
    <w:p w:rsidRPr="00C711B3" w:rsidR="00C711B3" w:rsidP="00C711B3" w:rsidRDefault="00C711B3" w14:paraId="7C0FF26D" w14:textId="77777777">
      <w:pPr>
        <w:spacing w:after="0" w:line="240" w:lineRule="auto"/>
        <w:outlineLvl w:val="3"/>
        <w:rPr>
          <w:rFonts w:ascii="ey_interstate" w:hAnsi="ey_interstate" w:eastAsia="Times New Roman" w:cs="Times New Roman"/>
          <w:b/>
          <w:bCs/>
          <w:kern w:val="0"/>
          <w14:ligatures w14:val="none"/>
        </w:rPr>
      </w:pPr>
      <w:r w:rsidRPr="00C711B3">
        <w:rPr>
          <w:rFonts w:ascii="ey_interstate" w:hAnsi="ey_interstate" w:eastAsia="Times New Roman" w:cs="Times New Roman"/>
          <w:b/>
          <w:bCs/>
          <w:kern w:val="0"/>
          <w14:ligatures w14:val="none"/>
        </w:rPr>
        <w:t>6.1 Thematic Analysis</w:t>
      </w:r>
    </w:p>
    <w:p w:rsidRPr="00C711B3" w:rsidR="00C711B3" w:rsidP="00C711B3" w:rsidRDefault="00C711B3" w14:paraId="0AD42CFF" w14:textId="77777777">
      <w:pPr>
        <w:spacing w:after="0" w:line="240" w:lineRule="auto"/>
        <w:outlineLvl w:val="4"/>
        <w:rPr>
          <w:rFonts w:ascii="ey_interstate" w:hAnsi="ey_interstate" w:eastAsia="Times New Roman" w:cs="Times New Roman"/>
          <w:b/>
          <w:bCs/>
          <w:kern w:val="0"/>
          <w:sz w:val="20"/>
          <w:szCs w:val="20"/>
          <w14:ligatures w14:val="none"/>
        </w:rPr>
      </w:pPr>
      <w:r w:rsidRPr="00C711B3">
        <w:rPr>
          <w:rFonts w:ascii="ey_interstate" w:hAnsi="ey_interstate" w:eastAsia="Times New Roman" w:cs="Times New Roman"/>
          <w:b/>
          <w:bCs/>
          <w:kern w:val="0"/>
          <w:sz w:val="20"/>
          <w:szCs w:val="20"/>
          <w14:ligatures w14:val="none"/>
        </w:rPr>
        <w:t>6.1.1 Trends Identified</w:t>
      </w:r>
    </w:p>
    <w:p w:rsidR="00C711B3" w:rsidP="00C711B3" w:rsidRDefault="005164D1" w14:paraId="08CEED9C" w14:textId="73D9FD8C">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Identify and discuss any trends observed in the data collected.</w:t>
      </w:r>
      <w:r>
        <w:rPr>
          <w:rFonts w:ascii="ey_interstate" w:hAnsi="ey_interstate" w:eastAsia="Times New Roman" w:cs="Times New Roman"/>
          <w:kern w:val="0"/>
          <w:sz w:val="21"/>
          <w:szCs w:val="21"/>
          <w14:ligatures w14:val="none"/>
        </w:rPr>
        <w:t>]</w:t>
      </w:r>
    </w:p>
    <w:p w:rsidRPr="00C711B3" w:rsidR="00C711B3" w:rsidP="00C711B3" w:rsidRDefault="00C711B3" w14:paraId="16584AC2"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057E2B47" w14:textId="77777777">
      <w:pPr>
        <w:spacing w:after="0" w:line="240" w:lineRule="auto"/>
        <w:outlineLvl w:val="4"/>
        <w:rPr>
          <w:rFonts w:ascii="ey_interstate" w:hAnsi="ey_interstate" w:eastAsia="Times New Roman" w:cs="Times New Roman"/>
          <w:b/>
          <w:bCs/>
          <w:kern w:val="0"/>
          <w:sz w:val="20"/>
          <w:szCs w:val="20"/>
          <w14:ligatures w14:val="none"/>
        </w:rPr>
      </w:pPr>
      <w:r w:rsidRPr="00C711B3">
        <w:rPr>
          <w:rFonts w:ascii="ey_interstate" w:hAnsi="ey_interstate" w:eastAsia="Times New Roman" w:cs="Times New Roman"/>
          <w:b/>
          <w:bCs/>
          <w:kern w:val="0"/>
          <w:sz w:val="20"/>
          <w:szCs w:val="20"/>
          <w14:ligatures w14:val="none"/>
        </w:rPr>
        <w:t>6.1.2 Patterns in Responses</w:t>
      </w:r>
    </w:p>
    <w:p w:rsidR="00C711B3" w:rsidP="00C711B3" w:rsidRDefault="005164D1" w14:paraId="544EFFB5" w14:textId="29C55522">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Analyze patterns in responses from interviews and documents.</w:t>
      </w:r>
      <w:r>
        <w:rPr>
          <w:rFonts w:ascii="ey_interstate" w:hAnsi="ey_interstate" w:eastAsia="Times New Roman" w:cs="Times New Roman"/>
          <w:kern w:val="0"/>
          <w:sz w:val="21"/>
          <w:szCs w:val="21"/>
          <w14:ligatures w14:val="none"/>
        </w:rPr>
        <w:t>]</w:t>
      </w:r>
    </w:p>
    <w:p w:rsidRPr="00C711B3" w:rsidR="00C711B3" w:rsidP="00C711B3" w:rsidRDefault="00C711B3" w14:paraId="209DBEA1"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75B4B671" w14:textId="77777777">
      <w:pPr>
        <w:spacing w:after="0" w:line="240" w:lineRule="auto"/>
        <w:outlineLvl w:val="3"/>
        <w:rPr>
          <w:rFonts w:ascii="ey_interstate" w:hAnsi="ey_interstate" w:eastAsia="Times New Roman" w:cs="Times New Roman"/>
          <w:b/>
          <w:bCs/>
          <w:kern w:val="0"/>
          <w14:ligatures w14:val="none"/>
        </w:rPr>
      </w:pPr>
      <w:r w:rsidRPr="00C711B3">
        <w:rPr>
          <w:rFonts w:ascii="ey_interstate" w:hAnsi="ey_interstate" w:eastAsia="Times New Roman" w:cs="Times New Roman"/>
          <w:b/>
          <w:bCs/>
          <w:kern w:val="0"/>
          <w14:ligatures w14:val="none"/>
        </w:rPr>
        <w:t>6.2 Risk Assessment</w:t>
      </w:r>
    </w:p>
    <w:p w:rsidRPr="00C711B3" w:rsidR="00C711B3" w:rsidP="00C711B3" w:rsidRDefault="00C711B3" w14:paraId="30C7F846" w14:textId="77777777">
      <w:pPr>
        <w:spacing w:after="0" w:line="240" w:lineRule="auto"/>
        <w:outlineLvl w:val="4"/>
        <w:rPr>
          <w:rFonts w:ascii="ey_interstate" w:hAnsi="ey_interstate" w:eastAsia="Times New Roman" w:cs="Times New Roman"/>
          <w:b/>
          <w:bCs/>
          <w:kern w:val="0"/>
          <w:sz w:val="20"/>
          <w:szCs w:val="20"/>
          <w14:ligatures w14:val="none"/>
        </w:rPr>
      </w:pPr>
      <w:r w:rsidRPr="00C711B3">
        <w:rPr>
          <w:rFonts w:ascii="ey_interstate" w:hAnsi="ey_interstate" w:eastAsia="Times New Roman" w:cs="Times New Roman"/>
          <w:b/>
          <w:bCs/>
          <w:kern w:val="0"/>
          <w:sz w:val="20"/>
          <w:szCs w:val="20"/>
          <w14:ligatures w14:val="none"/>
        </w:rPr>
        <w:t>6.2.1 Identified Risks</w:t>
      </w:r>
    </w:p>
    <w:p w:rsidR="00C711B3" w:rsidP="00C711B3" w:rsidRDefault="005164D1" w14:paraId="028C6C93" w14:textId="7C256ACC">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Detail the risks uncovered during the investigation.</w:t>
      </w:r>
      <w:r>
        <w:rPr>
          <w:rFonts w:ascii="ey_interstate" w:hAnsi="ey_interstate" w:eastAsia="Times New Roman" w:cs="Times New Roman"/>
          <w:kern w:val="0"/>
          <w:sz w:val="21"/>
          <w:szCs w:val="21"/>
          <w14:ligatures w14:val="none"/>
        </w:rPr>
        <w:t>]</w:t>
      </w:r>
    </w:p>
    <w:p w:rsidRPr="00C711B3" w:rsidR="00C711B3" w:rsidP="00C711B3" w:rsidRDefault="00C711B3" w14:paraId="43383C91"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602E0064" w14:textId="77777777">
      <w:pPr>
        <w:spacing w:after="0" w:line="240" w:lineRule="auto"/>
        <w:outlineLvl w:val="4"/>
        <w:rPr>
          <w:rFonts w:ascii="ey_interstate" w:hAnsi="ey_interstate" w:eastAsia="Times New Roman" w:cs="Times New Roman"/>
          <w:b/>
          <w:bCs/>
          <w:kern w:val="0"/>
          <w:sz w:val="20"/>
          <w:szCs w:val="20"/>
          <w14:ligatures w14:val="none"/>
        </w:rPr>
      </w:pPr>
      <w:r w:rsidRPr="00C711B3">
        <w:rPr>
          <w:rFonts w:ascii="ey_interstate" w:hAnsi="ey_interstate" w:eastAsia="Times New Roman" w:cs="Times New Roman"/>
          <w:b/>
          <w:bCs/>
          <w:kern w:val="0"/>
          <w:sz w:val="20"/>
          <w:szCs w:val="20"/>
          <w14:ligatures w14:val="none"/>
        </w:rPr>
        <w:t>6.2.2 Potential Impact</w:t>
      </w:r>
    </w:p>
    <w:p w:rsidR="00C711B3" w:rsidP="00C711B3" w:rsidRDefault="005164D1" w14:paraId="5FD1F6FD" w14:textId="1CFC581D">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Discuss the potential impact of these risks on the organization.</w:t>
      </w:r>
      <w:r>
        <w:rPr>
          <w:rFonts w:ascii="ey_interstate" w:hAnsi="ey_interstate" w:eastAsia="Times New Roman" w:cs="Times New Roman"/>
          <w:kern w:val="0"/>
          <w:sz w:val="21"/>
          <w:szCs w:val="21"/>
          <w14:ligatures w14:val="none"/>
        </w:rPr>
        <w:t>]</w:t>
      </w:r>
    </w:p>
    <w:p w:rsidRPr="00C711B3" w:rsidR="00C711B3" w:rsidP="00C711B3" w:rsidRDefault="00C711B3" w14:paraId="2532FB1F"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14FD1FA7" w14:textId="77777777">
      <w:pPr>
        <w:spacing w:after="0" w:line="240" w:lineRule="auto"/>
        <w:outlineLvl w:val="3"/>
        <w:rPr>
          <w:rFonts w:ascii="ey_interstate" w:hAnsi="ey_interstate" w:eastAsia="Times New Roman" w:cs="Times New Roman"/>
          <w:b/>
          <w:bCs/>
          <w:kern w:val="0"/>
          <w14:ligatures w14:val="none"/>
        </w:rPr>
      </w:pPr>
      <w:r w:rsidRPr="00C711B3">
        <w:rPr>
          <w:rFonts w:ascii="ey_interstate" w:hAnsi="ey_interstate" w:eastAsia="Times New Roman" w:cs="Times New Roman"/>
          <w:b/>
          <w:bCs/>
          <w:kern w:val="0"/>
          <w14:ligatures w14:val="none"/>
        </w:rPr>
        <w:t>6.3 SWOT Analysis</w:t>
      </w:r>
    </w:p>
    <w:p w:rsidRPr="00C711B3" w:rsidR="00C711B3" w:rsidP="00C711B3" w:rsidRDefault="00C711B3" w14:paraId="4DB4180B" w14:textId="77777777">
      <w:pPr>
        <w:spacing w:after="0" w:line="240" w:lineRule="auto"/>
        <w:outlineLvl w:val="4"/>
        <w:rPr>
          <w:rFonts w:ascii="ey_interstate" w:hAnsi="ey_interstate" w:eastAsia="Times New Roman" w:cs="Times New Roman"/>
          <w:b/>
          <w:bCs/>
          <w:kern w:val="0"/>
          <w:sz w:val="20"/>
          <w:szCs w:val="20"/>
          <w14:ligatures w14:val="none"/>
        </w:rPr>
      </w:pPr>
      <w:r w:rsidRPr="00C711B3">
        <w:rPr>
          <w:rFonts w:ascii="ey_interstate" w:hAnsi="ey_interstate" w:eastAsia="Times New Roman" w:cs="Times New Roman"/>
          <w:b/>
          <w:bCs/>
          <w:kern w:val="0"/>
          <w:sz w:val="20"/>
          <w:szCs w:val="20"/>
          <w14:ligatures w14:val="none"/>
        </w:rPr>
        <w:t>6.3.1 Strengths</w:t>
      </w:r>
    </w:p>
    <w:p w:rsidR="00C711B3" w:rsidP="00C711B3" w:rsidRDefault="005164D1" w14:paraId="110B37B0" w14:textId="2F509691">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Identify the strengths of EYQ and the organization.</w:t>
      </w:r>
      <w:r>
        <w:rPr>
          <w:rFonts w:ascii="ey_interstate" w:hAnsi="ey_interstate" w:eastAsia="Times New Roman" w:cs="Times New Roman"/>
          <w:kern w:val="0"/>
          <w:sz w:val="21"/>
          <w:szCs w:val="21"/>
          <w14:ligatures w14:val="none"/>
        </w:rPr>
        <w:t>]</w:t>
      </w:r>
    </w:p>
    <w:p w:rsidRPr="00C711B3" w:rsidR="00C711B3" w:rsidP="00C711B3" w:rsidRDefault="00C711B3" w14:paraId="258519AA"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76641EAB" w14:textId="77777777">
      <w:pPr>
        <w:spacing w:after="0" w:line="240" w:lineRule="auto"/>
        <w:outlineLvl w:val="4"/>
        <w:rPr>
          <w:rFonts w:ascii="ey_interstate" w:hAnsi="ey_interstate" w:eastAsia="Times New Roman" w:cs="Times New Roman"/>
          <w:b/>
          <w:bCs/>
          <w:kern w:val="0"/>
          <w:sz w:val="20"/>
          <w:szCs w:val="20"/>
          <w14:ligatures w14:val="none"/>
        </w:rPr>
      </w:pPr>
      <w:r w:rsidRPr="00C711B3">
        <w:rPr>
          <w:rFonts w:ascii="ey_interstate" w:hAnsi="ey_interstate" w:eastAsia="Times New Roman" w:cs="Times New Roman"/>
          <w:b/>
          <w:bCs/>
          <w:kern w:val="0"/>
          <w:sz w:val="20"/>
          <w:szCs w:val="20"/>
          <w14:ligatures w14:val="none"/>
        </w:rPr>
        <w:t>6.3.2 Weaknesses</w:t>
      </w:r>
    </w:p>
    <w:p w:rsidR="00C711B3" w:rsidP="00C711B3" w:rsidRDefault="005164D1" w14:paraId="79F98E1D" w14:textId="22DAFB1C">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Discuss the weaknesses or limitations identified.</w:t>
      </w:r>
      <w:r>
        <w:rPr>
          <w:rFonts w:ascii="ey_interstate" w:hAnsi="ey_interstate" w:eastAsia="Times New Roman" w:cs="Times New Roman"/>
          <w:kern w:val="0"/>
          <w:sz w:val="21"/>
          <w:szCs w:val="21"/>
          <w14:ligatures w14:val="none"/>
        </w:rPr>
        <w:t>]</w:t>
      </w:r>
    </w:p>
    <w:p w:rsidRPr="00C711B3" w:rsidR="00C711B3" w:rsidP="00C711B3" w:rsidRDefault="00C711B3" w14:paraId="04F08E72"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75CDE272" w14:textId="77777777">
      <w:pPr>
        <w:spacing w:after="0" w:line="240" w:lineRule="auto"/>
        <w:outlineLvl w:val="4"/>
        <w:rPr>
          <w:rFonts w:ascii="ey_interstate" w:hAnsi="ey_interstate" w:eastAsia="Times New Roman" w:cs="Times New Roman"/>
          <w:b/>
          <w:bCs/>
          <w:kern w:val="0"/>
          <w:sz w:val="20"/>
          <w:szCs w:val="20"/>
          <w14:ligatures w14:val="none"/>
        </w:rPr>
      </w:pPr>
      <w:r w:rsidRPr="00C711B3">
        <w:rPr>
          <w:rFonts w:ascii="ey_interstate" w:hAnsi="ey_interstate" w:eastAsia="Times New Roman" w:cs="Times New Roman"/>
          <w:b/>
          <w:bCs/>
          <w:kern w:val="0"/>
          <w:sz w:val="20"/>
          <w:szCs w:val="20"/>
          <w14:ligatures w14:val="none"/>
        </w:rPr>
        <w:lastRenderedPageBreak/>
        <w:t>6.3.3 Opportunities</w:t>
      </w:r>
    </w:p>
    <w:p w:rsidR="00C711B3" w:rsidP="00C711B3" w:rsidRDefault="005164D1" w14:paraId="76752F9D" w14:textId="40EF5131">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Highlight potential opportunities for improvement or growth.</w:t>
      </w:r>
      <w:r>
        <w:rPr>
          <w:rFonts w:ascii="ey_interstate" w:hAnsi="ey_interstate" w:eastAsia="Times New Roman" w:cs="Times New Roman"/>
          <w:kern w:val="0"/>
          <w:sz w:val="21"/>
          <w:szCs w:val="21"/>
          <w14:ligatures w14:val="none"/>
        </w:rPr>
        <w:t>]</w:t>
      </w:r>
    </w:p>
    <w:p w:rsidRPr="00C711B3" w:rsidR="00C711B3" w:rsidP="00C711B3" w:rsidRDefault="00C711B3" w14:paraId="49BFC105"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08B09226" w14:textId="77777777">
      <w:pPr>
        <w:spacing w:after="0" w:line="240" w:lineRule="auto"/>
        <w:outlineLvl w:val="4"/>
        <w:rPr>
          <w:rFonts w:ascii="ey_interstate" w:hAnsi="ey_interstate" w:eastAsia="Times New Roman" w:cs="Times New Roman"/>
          <w:b/>
          <w:bCs/>
          <w:kern w:val="0"/>
          <w:sz w:val="20"/>
          <w:szCs w:val="20"/>
          <w14:ligatures w14:val="none"/>
        </w:rPr>
      </w:pPr>
      <w:r w:rsidRPr="00C711B3">
        <w:rPr>
          <w:rFonts w:ascii="ey_interstate" w:hAnsi="ey_interstate" w:eastAsia="Times New Roman" w:cs="Times New Roman"/>
          <w:b/>
          <w:bCs/>
          <w:kern w:val="0"/>
          <w:sz w:val="20"/>
          <w:szCs w:val="20"/>
          <w14:ligatures w14:val="none"/>
        </w:rPr>
        <w:t>6.3.4 Threats</w:t>
      </w:r>
    </w:p>
    <w:p w:rsidR="00C711B3" w:rsidP="00C711B3" w:rsidRDefault="005164D1" w14:paraId="78E375DF" w14:textId="0A88EA59">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Identify external threats that could impact the organization.</w:t>
      </w:r>
      <w:r>
        <w:rPr>
          <w:rFonts w:ascii="ey_interstate" w:hAnsi="ey_interstate" w:eastAsia="Times New Roman" w:cs="Times New Roman"/>
          <w:kern w:val="0"/>
          <w:sz w:val="21"/>
          <w:szCs w:val="21"/>
          <w14:ligatures w14:val="none"/>
        </w:rPr>
        <w:t>]</w:t>
      </w:r>
    </w:p>
    <w:p w:rsidRPr="00C711B3" w:rsidR="00C711B3" w:rsidP="00C711B3" w:rsidRDefault="00C711B3" w14:paraId="6DCC4633"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492DE372" w14:textId="77777777">
      <w:pPr>
        <w:spacing w:after="0" w:line="240" w:lineRule="auto"/>
        <w:outlineLvl w:val="2"/>
        <w:rPr>
          <w:rFonts w:ascii="ey_interstate" w:hAnsi="ey_interstate" w:eastAsia="Times New Roman" w:cs="Times New Roman"/>
          <w:b/>
          <w:bCs/>
          <w:kern w:val="0"/>
          <w:sz w:val="27"/>
          <w:szCs w:val="27"/>
          <w14:ligatures w14:val="none"/>
        </w:rPr>
      </w:pPr>
      <w:r w:rsidRPr="00C711B3">
        <w:rPr>
          <w:rFonts w:ascii="ey_interstate" w:hAnsi="ey_interstate" w:eastAsia="Times New Roman" w:cs="Times New Roman"/>
          <w:b/>
          <w:bCs/>
          <w:kern w:val="0"/>
          <w:sz w:val="27"/>
          <w:szCs w:val="27"/>
          <w14:ligatures w14:val="none"/>
        </w:rPr>
        <w:t>7. Recommendations</w:t>
      </w:r>
    </w:p>
    <w:p w:rsidRPr="00C711B3" w:rsidR="00C711B3" w:rsidP="00C711B3" w:rsidRDefault="00C711B3" w14:paraId="007B7ACA" w14:textId="77777777">
      <w:pPr>
        <w:spacing w:after="0" w:line="240" w:lineRule="auto"/>
        <w:outlineLvl w:val="3"/>
        <w:rPr>
          <w:rFonts w:ascii="ey_interstate" w:hAnsi="ey_interstate" w:eastAsia="Times New Roman" w:cs="Times New Roman"/>
          <w:b/>
          <w:bCs/>
          <w:kern w:val="0"/>
          <w14:ligatures w14:val="none"/>
        </w:rPr>
      </w:pPr>
      <w:r w:rsidRPr="00C711B3">
        <w:rPr>
          <w:rFonts w:ascii="ey_interstate" w:hAnsi="ey_interstate" w:eastAsia="Times New Roman" w:cs="Times New Roman"/>
          <w:b/>
          <w:bCs/>
          <w:kern w:val="0"/>
          <w14:ligatures w14:val="none"/>
        </w:rPr>
        <w:t>7.1 Policy Enhancements</w:t>
      </w:r>
    </w:p>
    <w:p w:rsidR="00C711B3" w:rsidP="00C711B3" w:rsidRDefault="005164D1" w14:paraId="1C2239DA" w14:textId="4294A639">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Suggest specific enhancements to existing policies.</w:t>
      </w:r>
      <w:r>
        <w:rPr>
          <w:rFonts w:ascii="ey_interstate" w:hAnsi="ey_interstate" w:eastAsia="Times New Roman" w:cs="Times New Roman"/>
          <w:kern w:val="0"/>
          <w:sz w:val="21"/>
          <w:szCs w:val="21"/>
          <w14:ligatures w14:val="none"/>
        </w:rPr>
        <w:t>]</w:t>
      </w:r>
    </w:p>
    <w:p w:rsidRPr="00C711B3" w:rsidR="00C711B3" w:rsidP="00C711B3" w:rsidRDefault="00C711B3" w14:paraId="3D06903D"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681228F3" w14:textId="77777777">
      <w:pPr>
        <w:spacing w:after="0" w:line="240" w:lineRule="auto"/>
        <w:outlineLvl w:val="3"/>
        <w:rPr>
          <w:rFonts w:ascii="ey_interstate" w:hAnsi="ey_interstate" w:eastAsia="Times New Roman" w:cs="Times New Roman"/>
          <w:b/>
          <w:bCs/>
          <w:kern w:val="0"/>
          <w14:ligatures w14:val="none"/>
        </w:rPr>
      </w:pPr>
      <w:r w:rsidRPr="00C711B3">
        <w:rPr>
          <w:rFonts w:ascii="ey_interstate" w:hAnsi="ey_interstate" w:eastAsia="Times New Roman" w:cs="Times New Roman"/>
          <w:b/>
          <w:bCs/>
          <w:kern w:val="0"/>
          <w14:ligatures w14:val="none"/>
        </w:rPr>
        <w:t>7.2 Training and Development</w:t>
      </w:r>
    </w:p>
    <w:p w:rsidR="00C711B3" w:rsidP="00C711B3" w:rsidRDefault="005164D1" w14:paraId="1BB9E5EF" w14:textId="7DF5172D">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Recommend training programs to address identified gaps.</w:t>
      </w:r>
      <w:r>
        <w:rPr>
          <w:rFonts w:ascii="ey_interstate" w:hAnsi="ey_interstate" w:eastAsia="Times New Roman" w:cs="Times New Roman"/>
          <w:kern w:val="0"/>
          <w:sz w:val="21"/>
          <w:szCs w:val="21"/>
          <w14:ligatures w14:val="none"/>
        </w:rPr>
        <w:t>]</w:t>
      </w:r>
    </w:p>
    <w:p w:rsidRPr="00C711B3" w:rsidR="00C711B3" w:rsidP="00C711B3" w:rsidRDefault="00C711B3" w14:paraId="674C5225"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45B6B00E" w14:textId="77777777">
      <w:pPr>
        <w:spacing w:after="0" w:line="240" w:lineRule="auto"/>
        <w:outlineLvl w:val="3"/>
        <w:rPr>
          <w:rFonts w:ascii="ey_interstate" w:hAnsi="ey_interstate" w:eastAsia="Times New Roman" w:cs="Times New Roman"/>
          <w:b/>
          <w:bCs/>
          <w:kern w:val="0"/>
          <w14:ligatures w14:val="none"/>
        </w:rPr>
      </w:pPr>
      <w:r w:rsidRPr="00C711B3">
        <w:rPr>
          <w:rFonts w:ascii="ey_interstate" w:hAnsi="ey_interstate" w:eastAsia="Times New Roman" w:cs="Times New Roman"/>
          <w:b/>
          <w:bCs/>
          <w:kern w:val="0"/>
          <w14:ligatures w14:val="none"/>
        </w:rPr>
        <w:t>7.3 Compliance and Monitoring Strategies</w:t>
      </w:r>
    </w:p>
    <w:p w:rsidRPr="00C711B3" w:rsidR="00C711B3" w:rsidP="00C711B3" w:rsidRDefault="005164D1" w14:paraId="0C8CE5B3" w14:textId="5D318752">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Propose strategies for ensuring compliance with policies and ethical standards.</w:t>
      </w:r>
      <w:r>
        <w:rPr>
          <w:rFonts w:ascii="ey_interstate" w:hAnsi="ey_interstate" w:eastAsia="Times New Roman" w:cs="Times New Roman"/>
          <w:kern w:val="0"/>
          <w:sz w:val="21"/>
          <w:szCs w:val="21"/>
          <w14:ligatures w14:val="none"/>
        </w:rPr>
        <w:t>]</w:t>
      </w:r>
    </w:p>
    <w:p w:rsidR="00C711B3" w:rsidP="00C711B3" w:rsidRDefault="00C711B3" w14:paraId="1454CAFD" w14:textId="77777777">
      <w:pPr>
        <w:spacing w:after="0" w:line="240" w:lineRule="auto"/>
        <w:outlineLvl w:val="3"/>
        <w:rPr>
          <w:rFonts w:ascii="ey_interstate" w:hAnsi="ey_interstate" w:eastAsia="Times New Roman" w:cs="Times New Roman"/>
          <w:b/>
          <w:bCs/>
          <w:kern w:val="0"/>
          <w14:ligatures w14:val="none"/>
        </w:rPr>
      </w:pPr>
      <w:r w:rsidRPr="00C711B3">
        <w:rPr>
          <w:rFonts w:ascii="ey_interstate" w:hAnsi="ey_interstate" w:eastAsia="Times New Roman" w:cs="Times New Roman"/>
          <w:b/>
          <w:bCs/>
          <w:kern w:val="0"/>
          <w14:ligatures w14:val="none"/>
        </w:rPr>
        <w:t>7.4 Stakeholder Engagement</w:t>
      </w:r>
    </w:p>
    <w:p w:rsidRPr="00C711B3" w:rsidR="00C711B3" w:rsidP="00C711B3" w:rsidRDefault="00C711B3" w14:paraId="5131612D" w14:textId="77777777">
      <w:pPr>
        <w:spacing w:after="0" w:line="240" w:lineRule="auto"/>
        <w:outlineLvl w:val="3"/>
        <w:rPr>
          <w:rFonts w:ascii="ey_interstate" w:hAnsi="ey_interstate" w:eastAsia="Times New Roman" w:cs="Times New Roman"/>
          <w:b/>
          <w:bCs/>
          <w:kern w:val="0"/>
          <w14:ligatures w14:val="none"/>
        </w:rPr>
      </w:pPr>
    </w:p>
    <w:p w:rsidRPr="00C711B3" w:rsidR="00C711B3" w:rsidP="00C711B3" w:rsidRDefault="005164D1" w14:paraId="13FBFFEA" w14:textId="248DC215">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Discuss ways to engage stakeholders in the implementation of recommendations.</w:t>
      </w:r>
      <w:r>
        <w:rPr>
          <w:rFonts w:ascii="ey_interstate" w:hAnsi="ey_interstate" w:eastAsia="Times New Roman" w:cs="Times New Roman"/>
          <w:kern w:val="0"/>
          <w:sz w:val="21"/>
          <w:szCs w:val="21"/>
          <w14:ligatures w14:val="none"/>
        </w:rPr>
        <w:t>]</w:t>
      </w:r>
    </w:p>
    <w:p w:rsidRPr="00C711B3" w:rsidR="00C711B3" w:rsidP="00C711B3" w:rsidRDefault="00C711B3" w14:paraId="459569BB" w14:textId="77777777">
      <w:pPr>
        <w:spacing w:after="0" w:line="240" w:lineRule="auto"/>
        <w:outlineLvl w:val="2"/>
        <w:rPr>
          <w:rFonts w:ascii="ey_interstate" w:hAnsi="ey_interstate" w:eastAsia="Times New Roman" w:cs="Times New Roman"/>
          <w:b/>
          <w:bCs/>
          <w:kern w:val="0"/>
          <w:sz w:val="27"/>
          <w:szCs w:val="27"/>
          <w14:ligatures w14:val="none"/>
        </w:rPr>
      </w:pPr>
      <w:r w:rsidRPr="00C711B3">
        <w:rPr>
          <w:rFonts w:ascii="ey_interstate" w:hAnsi="ey_interstate" w:eastAsia="Times New Roman" w:cs="Times New Roman"/>
          <w:b/>
          <w:bCs/>
          <w:kern w:val="0"/>
          <w:sz w:val="27"/>
          <w:szCs w:val="27"/>
          <w14:ligatures w14:val="none"/>
        </w:rPr>
        <w:t>8. Conclusion</w:t>
      </w:r>
    </w:p>
    <w:p w:rsidR="00C711B3" w:rsidP="00C711B3" w:rsidRDefault="005164D1" w14:paraId="10060DD8" w14:textId="68F6A646">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Summarize the overall findings and implications of the investigation.</w:t>
      </w:r>
      <w:r>
        <w:rPr>
          <w:rFonts w:ascii="ey_interstate" w:hAnsi="ey_interstate" w:eastAsia="Times New Roman" w:cs="Times New Roman"/>
          <w:kern w:val="0"/>
          <w:sz w:val="21"/>
          <w:szCs w:val="21"/>
          <w14:ligatures w14:val="none"/>
        </w:rPr>
        <w:t>]</w:t>
      </w:r>
    </w:p>
    <w:p w:rsidR="00C711B3" w:rsidP="00C711B3" w:rsidRDefault="00C711B3" w14:paraId="6D8BDF73"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1A172CEA"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534DC1F4" w14:textId="77777777">
      <w:pPr>
        <w:spacing w:after="0" w:line="240" w:lineRule="auto"/>
        <w:outlineLvl w:val="2"/>
        <w:rPr>
          <w:rFonts w:ascii="ey_interstate" w:hAnsi="ey_interstate" w:eastAsia="Times New Roman" w:cs="Times New Roman"/>
          <w:b/>
          <w:bCs/>
          <w:kern w:val="0"/>
          <w:sz w:val="27"/>
          <w:szCs w:val="27"/>
          <w14:ligatures w14:val="none"/>
        </w:rPr>
      </w:pPr>
      <w:r w:rsidRPr="00C711B3">
        <w:rPr>
          <w:rFonts w:ascii="ey_interstate" w:hAnsi="ey_interstate" w:eastAsia="Times New Roman" w:cs="Times New Roman"/>
          <w:b/>
          <w:bCs/>
          <w:kern w:val="0"/>
          <w:sz w:val="27"/>
          <w:szCs w:val="27"/>
          <w14:ligatures w14:val="none"/>
        </w:rPr>
        <w:t>9. Appendices</w:t>
      </w:r>
    </w:p>
    <w:p w:rsidRPr="00C711B3" w:rsidR="00C711B3" w:rsidP="00C711B3" w:rsidRDefault="00C711B3" w14:paraId="6916871A" w14:textId="77777777">
      <w:pPr>
        <w:spacing w:after="0" w:line="240" w:lineRule="auto"/>
        <w:outlineLvl w:val="3"/>
        <w:rPr>
          <w:rFonts w:ascii="ey_interstate" w:hAnsi="ey_interstate" w:eastAsia="Times New Roman" w:cs="Times New Roman"/>
          <w:b/>
          <w:bCs/>
          <w:kern w:val="0"/>
          <w14:ligatures w14:val="none"/>
        </w:rPr>
      </w:pPr>
      <w:r w:rsidRPr="00C711B3">
        <w:rPr>
          <w:rFonts w:ascii="ey_interstate" w:hAnsi="ey_interstate" w:eastAsia="Times New Roman" w:cs="Times New Roman"/>
          <w:b/>
          <w:bCs/>
          <w:kern w:val="0"/>
          <w14:ligatures w14:val="none"/>
        </w:rPr>
        <w:t>9.1 Document List</w:t>
      </w:r>
    </w:p>
    <w:p w:rsidR="00C711B3" w:rsidP="00C711B3" w:rsidRDefault="005164D1" w14:paraId="2049EC01" w14:textId="47898487">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List all documents reviewed during the investigation.</w:t>
      </w:r>
      <w:r>
        <w:rPr>
          <w:rFonts w:ascii="ey_interstate" w:hAnsi="ey_interstate" w:eastAsia="Times New Roman" w:cs="Times New Roman"/>
          <w:kern w:val="0"/>
          <w:sz w:val="21"/>
          <w:szCs w:val="21"/>
          <w14:ligatures w14:val="none"/>
        </w:rPr>
        <w:t>]</w:t>
      </w:r>
    </w:p>
    <w:p w:rsidRPr="00C711B3" w:rsidR="00C711B3" w:rsidP="00C711B3" w:rsidRDefault="00C711B3" w14:paraId="012D64F8"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4EEFA9FF" w14:textId="77777777">
      <w:pPr>
        <w:spacing w:after="0" w:line="240" w:lineRule="auto"/>
        <w:outlineLvl w:val="3"/>
        <w:rPr>
          <w:rFonts w:ascii="ey_interstate" w:hAnsi="ey_interstate" w:eastAsia="Times New Roman" w:cs="Times New Roman"/>
          <w:b/>
          <w:bCs/>
          <w:kern w:val="0"/>
          <w14:ligatures w14:val="none"/>
        </w:rPr>
      </w:pPr>
      <w:r w:rsidRPr="00C711B3">
        <w:rPr>
          <w:rFonts w:ascii="ey_interstate" w:hAnsi="ey_interstate" w:eastAsia="Times New Roman" w:cs="Times New Roman"/>
          <w:b/>
          <w:bCs/>
          <w:kern w:val="0"/>
          <w14:ligatures w14:val="none"/>
        </w:rPr>
        <w:t>9.2 Additional Notes</w:t>
      </w:r>
    </w:p>
    <w:p w:rsidR="00C711B3" w:rsidP="00C711B3" w:rsidRDefault="005164D1" w14:paraId="5B5967FD" w14:textId="0EB9BF34">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Include any other relevant information or notes.</w:t>
      </w:r>
      <w:r>
        <w:rPr>
          <w:rFonts w:ascii="ey_interstate" w:hAnsi="ey_interstate" w:eastAsia="Times New Roman" w:cs="Times New Roman"/>
          <w:kern w:val="0"/>
          <w:sz w:val="21"/>
          <w:szCs w:val="21"/>
          <w14:ligatures w14:val="none"/>
        </w:rPr>
        <w:t>]</w:t>
      </w:r>
    </w:p>
    <w:p w:rsidRPr="00C711B3" w:rsidR="00C711B3" w:rsidP="00C711B3" w:rsidRDefault="00C711B3" w14:paraId="6E3DA2F1"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0FF73246" w14:textId="77777777">
      <w:pPr>
        <w:spacing w:after="0" w:line="240" w:lineRule="auto"/>
        <w:outlineLvl w:val="3"/>
        <w:rPr>
          <w:rFonts w:ascii="ey_interstate" w:hAnsi="ey_interstate" w:eastAsia="Times New Roman" w:cs="Times New Roman"/>
          <w:b/>
          <w:bCs/>
          <w:kern w:val="0"/>
          <w14:ligatures w14:val="none"/>
        </w:rPr>
      </w:pPr>
      <w:r w:rsidRPr="00C711B3">
        <w:rPr>
          <w:rFonts w:ascii="ey_interstate" w:hAnsi="ey_interstate" w:eastAsia="Times New Roman" w:cs="Times New Roman"/>
          <w:b/>
          <w:bCs/>
          <w:kern w:val="0"/>
          <w14:ligatures w14:val="none"/>
        </w:rPr>
        <w:t>9.3 Glossary of Terms</w:t>
      </w:r>
    </w:p>
    <w:p w:rsidR="00C711B3" w:rsidP="00C711B3" w:rsidRDefault="005164D1" w14:paraId="19506759" w14:textId="326D958B">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Provide definitions for any technical terms used in the report.</w:t>
      </w:r>
      <w:r>
        <w:rPr>
          <w:rFonts w:ascii="ey_interstate" w:hAnsi="ey_interstate" w:eastAsia="Times New Roman" w:cs="Times New Roman"/>
          <w:kern w:val="0"/>
          <w:sz w:val="21"/>
          <w:szCs w:val="21"/>
          <w14:ligatures w14:val="none"/>
        </w:rPr>
        <w:t>]</w:t>
      </w:r>
    </w:p>
    <w:p w:rsidRPr="00C711B3" w:rsidR="00C711B3" w:rsidP="00C711B3" w:rsidRDefault="00C711B3" w14:paraId="33253AAC" w14:textId="77777777">
      <w:pPr>
        <w:spacing w:after="0" w:line="240" w:lineRule="auto"/>
        <w:rPr>
          <w:rFonts w:ascii="ey_interstate" w:hAnsi="ey_interstate" w:eastAsia="Times New Roman" w:cs="Times New Roman"/>
          <w:kern w:val="0"/>
          <w:sz w:val="21"/>
          <w:szCs w:val="21"/>
          <w14:ligatures w14:val="none"/>
        </w:rPr>
      </w:pPr>
    </w:p>
    <w:p w:rsidRPr="00C711B3" w:rsidR="00C711B3" w:rsidP="00C711B3" w:rsidRDefault="00C711B3" w14:paraId="3C99727C" w14:textId="77777777">
      <w:pPr>
        <w:spacing w:after="0" w:line="240" w:lineRule="auto"/>
        <w:outlineLvl w:val="3"/>
        <w:rPr>
          <w:rFonts w:ascii="ey_interstate" w:hAnsi="ey_interstate" w:eastAsia="Times New Roman" w:cs="Times New Roman"/>
          <w:b/>
          <w:bCs/>
          <w:kern w:val="0"/>
          <w14:ligatures w14:val="none"/>
        </w:rPr>
      </w:pPr>
      <w:r w:rsidRPr="00C711B3">
        <w:rPr>
          <w:rFonts w:ascii="ey_interstate" w:hAnsi="ey_interstate" w:eastAsia="Times New Roman" w:cs="Times New Roman"/>
          <w:b/>
          <w:bCs/>
          <w:kern w:val="0"/>
          <w14:ligatures w14:val="none"/>
        </w:rPr>
        <w:t>9.4 References</w:t>
      </w:r>
    </w:p>
    <w:p w:rsidR="00C711B3" w:rsidP="00C711B3" w:rsidRDefault="005164D1" w14:paraId="65C9DEE1" w14:textId="1FF2CAE4">
      <w:pPr>
        <w:spacing w:after="0" w:line="240" w:lineRule="auto"/>
        <w:rPr>
          <w:rFonts w:ascii="ey_interstate" w:hAnsi="ey_interstate" w:eastAsia="Times New Roman" w:cs="Times New Roman"/>
          <w:kern w:val="0"/>
          <w:sz w:val="21"/>
          <w:szCs w:val="21"/>
          <w14:ligatures w14:val="none"/>
        </w:rPr>
      </w:pPr>
      <w:r>
        <w:rPr>
          <w:rFonts w:ascii="ey_interstate" w:hAnsi="ey_interstate" w:eastAsia="Times New Roman" w:cs="Times New Roman"/>
          <w:kern w:val="0"/>
          <w:sz w:val="21"/>
          <w:szCs w:val="21"/>
          <w14:ligatures w14:val="none"/>
        </w:rPr>
        <w:t>[</w:t>
      </w:r>
      <w:r w:rsidRPr="00C711B3" w:rsidR="00C711B3">
        <w:rPr>
          <w:rFonts w:ascii="ey_interstate" w:hAnsi="ey_interstate" w:eastAsia="Times New Roman" w:cs="Times New Roman"/>
          <w:kern w:val="0"/>
          <w:sz w:val="21"/>
          <w:szCs w:val="21"/>
          <w14:ligatures w14:val="none"/>
        </w:rPr>
        <w:t>List any references or sources cited in the report.</w:t>
      </w:r>
      <w:r>
        <w:rPr>
          <w:rFonts w:ascii="ey_interstate" w:hAnsi="ey_interstate" w:eastAsia="Times New Roman" w:cs="Times New Roman"/>
          <w:kern w:val="0"/>
          <w:sz w:val="21"/>
          <w:szCs w:val="21"/>
          <w14:ligatures w14:val="none"/>
        </w:rPr>
        <w:t>]</w:t>
      </w:r>
    </w:p>
    <w:p w:rsidRPr="00C711B3" w:rsidR="00C711B3" w:rsidP="00C711B3" w:rsidRDefault="00C711B3" w14:paraId="1C0DE16D" w14:textId="77777777">
      <w:pPr>
        <w:spacing w:after="0" w:line="240" w:lineRule="auto"/>
        <w:rPr>
          <w:rFonts w:ascii="ey_interstate" w:hAnsi="ey_interstate" w:eastAsia="Times New Roman" w:cs="Times New Roman"/>
          <w:kern w:val="0"/>
          <w:sz w:val="21"/>
          <w:szCs w:val="21"/>
          <w14:ligatures w14:val="none"/>
        </w:rPr>
      </w:pPr>
    </w:p>
    <w:p w:rsidRPr="00C711B3" w:rsidR="00D67ECC" w:rsidP="00C711B3" w:rsidRDefault="00D67ECC" w14:paraId="2A49442F" w14:textId="77777777"/>
    <w:sectPr w:rsidRPr="00C711B3" w:rsidR="00D67E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y_interstate">
    <w:altName w:val="Cambria"/>
    <w:panose1 w:val="00000000000000000000"/>
    <w:charset w:val="00"/>
    <w:family w:val="roman"/>
    <w:notTrueType/>
    <w:pitch w:val="default"/>
  </w:font>
  <w:font w:name="EY Gothic Cond Medium">
    <w:panose1 w:val="02000606050000020004"/>
    <w:charset w:val="00"/>
    <w:family w:val="auto"/>
    <w:pitch w:val="variable"/>
    <w:sig w:usb0="800000A7" w:usb1="0000004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E6407"/>
    <w:multiLevelType w:val="multilevel"/>
    <w:tmpl w:val="77FA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64368C"/>
    <w:multiLevelType w:val="hybridMultilevel"/>
    <w:tmpl w:val="7D00D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755852"/>
    <w:multiLevelType w:val="hybridMultilevel"/>
    <w:tmpl w:val="0742AB68"/>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1040014471">
    <w:abstractNumId w:val="0"/>
  </w:num>
  <w:num w:numId="2" w16cid:durableId="223296621">
    <w:abstractNumId w:val="1"/>
  </w:num>
  <w:num w:numId="3" w16cid:durableId="5966693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248"/>
    <w:rsid w:val="00306B6A"/>
    <w:rsid w:val="00327CE5"/>
    <w:rsid w:val="0045633A"/>
    <w:rsid w:val="005164D1"/>
    <w:rsid w:val="005A0878"/>
    <w:rsid w:val="00645248"/>
    <w:rsid w:val="006604C9"/>
    <w:rsid w:val="008F5627"/>
    <w:rsid w:val="00957498"/>
    <w:rsid w:val="00A71F19"/>
    <w:rsid w:val="00BC5BE1"/>
    <w:rsid w:val="00C711B3"/>
    <w:rsid w:val="00D67ECC"/>
    <w:rsid w:val="00D843E6"/>
    <w:rsid w:val="00E51105"/>
    <w:rsid w:val="00F75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0AA17"/>
  <w15:chartTrackingRefBased/>
  <w15:docId w15:val="{C8514905-C5F2-0845-BDAB-D939BB97E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2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2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52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5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45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2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2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52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5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45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248"/>
    <w:rPr>
      <w:rFonts w:eastAsiaTheme="majorEastAsia" w:cstheme="majorBidi"/>
      <w:color w:val="272727" w:themeColor="text1" w:themeTint="D8"/>
    </w:rPr>
  </w:style>
  <w:style w:type="paragraph" w:styleId="Title">
    <w:name w:val="Title"/>
    <w:basedOn w:val="Normal"/>
    <w:next w:val="Normal"/>
    <w:link w:val="TitleChar"/>
    <w:uiPriority w:val="10"/>
    <w:qFormat/>
    <w:rsid w:val="00645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248"/>
    <w:pPr>
      <w:spacing w:before="160"/>
      <w:jc w:val="center"/>
    </w:pPr>
    <w:rPr>
      <w:i/>
      <w:iCs/>
      <w:color w:val="404040" w:themeColor="text1" w:themeTint="BF"/>
    </w:rPr>
  </w:style>
  <w:style w:type="character" w:customStyle="1" w:styleId="QuoteChar">
    <w:name w:val="Quote Char"/>
    <w:basedOn w:val="DefaultParagraphFont"/>
    <w:link w:val="Quote"/>
    <w:uiPriority w:val="29"/>
    <w:rsid w:val="00645248"/>
    <w:rPr>
      <w:i/>
      <w:iCs/>
      <w:color w:val="404040" w:themeColor="text1" w:themeTint="BF"/>
    </w:rPr>
  </w:style>
  <w:style w:type="paragraph" w:styleId="ListParagraph">
    <w:name w:val="List Paragraph"/>
    <w:basedOn w:val="Normal"/>
    <w:uiPriority w:val="34"/>
    <w:qFormat/>
    <w:rsid w:val="00645248"/>
    <w:pPr>
      <w:ind w:left="720"/>
      <w:contextualSpacing/>
    </w:pPr>
  </w:style>
  <w:style w:type="character" w:styleId="IntenseEmphasis">
    <w:name w:val="Intense Emphasis"/>
    <w:basedOn w:val="DefaultParagraphFont"/>
    <w:uiPriority w:val="21"/>
    <w:qFormat/>
    <w:rsid w:val="00645248"/>
    <w:rPr>
      <w:i/>
      <w:iCs/>
      <w:color w:val="0F4761" w:themeColor="accent1" w:themeShade="BF"/>
    </w:rPr>
  </w:style>
  <w:style w:type="paragraph" w:styleId="IntenseQuote">
    <w:name w:val="Intense Quote"/>
    <w:basedOn w:val="Normal"/>
    <w:next w:val="Normal"/>
    <w:link w:val="IntenseQuoteChar"/>
    <w:uiPriority w:val="30"/>
    <w:qFormat/>
    <w:rsid w:val="00645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248"/>
    <w:rPr>
      <w:i/>
      <w:iCs/>
      <w:color w:val="0F4761" w:themeColor="accent1" w:themeShade="BF"/>
    </w:rPr>
  </w:style>
  <w:style w:type="character" w:styleId="IntenseReference">
    <w:name w:val="Intense Reference"/>
    <w:basedOn w:val="DefaultParagraphFont"/>
    <w:uiPriority w:val="32"/>
    <w:qFormat/>
    <w:rsid w:val="00645248"/>
    <w:rPr>
      <w:b/>
      <w:bCs/>
      <w:smallCaps/>
      <w:color w:val="0F4761" w:themeColor="accent1" w:themeShade="BF"/>
      <w:spacing w:val="5"/>
    </w:rPr>
  </w:style>
  <w:style w:type="paragraph" w:styleId="NormalWeb">
    <w:name w:val="Normal (Web)"/>
    <w:basedOn w:val="Normal"/>
    <w:uiPriority w:val="99"/>
    <w:semiHidden/>
    <w:unhideWhenUsed/>
    <w:rsid w:val="0064524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623290">
      <w:bodyDiv w:val="1"/>
      <w:marLeft w:val="0"/>
      <w:marRight w:val="0"/>
      <w:marTop w:val="0"/>
      <w:marBottom w:val="0"/>
      <w:divBdr>
        <w:top w:val="none" w:sz="0" w:space="0" w:color="auto"/>
        <w:left w:val="none" w:sz="0" w:space="0" w:color="auto"/>
        <w:bottom w:val="none" w:sz="0" w:space="0" w:color="auto"/>
        <w:right w:val="none" w:sz="0" w:space="0" w:color="auto"/>
      </w:divBdr>
    </w:div>
    <w:div w:id="1588995649">
      <w:bodyDiv w:val="1"/>
      <w:marLeft w:val="0"/>
      <w:marRight w:val="0"/>
      <w:marTop w:val="0"/>
      <w:marBottom w:val="0"/>
      <w:divBdr>
        <w:top w:val="none" w:sz="0" w:space="0" w:color="auto"/>
        <w:left w:val="none" w:sz="0" w:space="0" w:color="auto"/>
        <w:bottom w:val="none" w:sz="0" w:space="0" w:color="auto"/>
        <w:right w:val="none" w:sz="0" w:space="0" w:color="auto"/>
      </w:divBdr>
    </w:div>
    <w:div w:id="2105879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3</Pages>
  <Words>613</Words>
  <Characters>3372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Kalenichenko</dc:creator>
  <cp:keywords/>
  <dc:description/>
  <cp:lastModifiedBy>Kevin Lezana</cp:lastModifiedBy>
  <cp:revision>11</cp:revision>
  <dcterms:created xsi:type="dcterms:W3CDTF">2025-04-22T05:04:00Z</dcterms:created>
  <dcterms:modified xsi:type="dcterms:W3CDTF">2025-05-02T20:57:00Z</dcterms:modified>
</cp:coreProperties>
</file>