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sz w:val="96"/>
          <w:szCs w:val="96"/>
          <w:rtl w:val="0"/>
        </w:rPr>
        <w:t xml:space="preserve">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60" w:lineRule="auto"/>
        <w:jc w:val="center"/>
        <w:rPr/>
      </w:pPr>
      <w:r w:rsidDel="00000000" w:rsidR="00000000" w:rsidRPr="00000000">
        <w:rPr>
          <w:b w:val="1"/>
          <w:bCs w:val="1"/>
          <w:color w:val="1a4731"/>
          <w:sz w:val="52"/>
          <w:szCs w:val="52"/>
          <w:rtl w:val="0"/>
        </w:rPr>
        <w:t xml:space="preserve">EVALUACIÓN PRÁCTICA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Rule="auto"/>
        <w:jc w:val="center"/>
        <w:rPr/>
      </w:pPr>
      <w:r w:rsidDel="00000000" w:rsidR="00000000" w:rsidRPr="00000000">
        <w:rPr>
          <w:color w:val="2e7d52"/>
          <w:sz w:val="36"/>
          <w:szCs w:val="36"/>
          <w:rtl w:val="0"/>
        </w:rPr>
        <w:t xml:space="preserve">Base de Datos con SQL  —  Copa del Mundo</w:t>
      </w:r>
      <w:r w:rsidDel="00000000" w:rsidR="00000000" w:rsidRPr="00000000">
        <w:rPr>
          <w:rtl w:val="0"/>
        </w:rPr>
      </w:r>
    </w:p>
    <w:tbl>
      <w:tblPr>
        <w:tblStyle w:val="Table1"/>
        <w:tblW w:w="7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0"/>
        <w:tblGridChange w:id="0">
          <w:tblGrid>
            <w:gridCol w:w="7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d6efe2" w:val="clear"/>
            <w:tcMar>
              <w:top w:w="160.0" w:type="dxa"/>
              <w:left w:w="300.0" w:type="dxa"/>
              <w:bottom w:w="160.0" w:type="dxa"/>
              <w:right w:w="300.0" w:type="dxa"/>
            </w:tcMar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4731"/>
                <w:sz w:val="26"/>
                <w:szCs w:val="26"/>
                <w:rtl w:val="0"/>
              </w:rPr>
              <w:t xml:space="preserve">Temática: Copa del Mundo FIFA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before="80" w:lineRule="auto"/>
              <w:jc w:val="center"/>
              <w:rPr/>
            </w:pPr>
            <w:r w:rsidDel="00000000" w:rsidR="00000000" w:rsidRPr="00000000">
              <w:rPr>
                <w:color w:val="2e7d52"/>
                <w:sz w:val="23"/>
                <w:szCs w:val="23"/>
                <w:rtl w:val="0"/>
              </w:rPr>
              <w:t xml:space="preserve">Valor total: 100 puntos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60" w:before="60" w:lineRule="auto"/>
        <w:jc w:val="center"/>
        <w:rPr/>
      </w:pPr>
      <w:r w:rsidDel="00000000" w:rsidR="00000000" w:rsidRPr="00000000">
        <w:rPr>
          <w:highlight w:val="yellow"/>
          <w:rtl w:val="0"/>
        </w:rPr>
        <w:t xml:space="preserve">Tamayo Urías Jorge Emilio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00"/>
        <w:gridCol w:w="2000"/>
        <w:gridCol w:w="1960"/>
        <w:tblGridChange w:id="0">
          <w:tblGrid>
            <w:gridCol w:w="5400"/>
            <w:gridCol w:w="2000"/>
            <w:gridCol w:w="1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Sección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Diseño de tablas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Sección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Creación de relaciones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30 %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Sección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Inserción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Sección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Consultas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30 %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d6efe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d6efe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d6efe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color w:val="1a4731"/>
                <w:sz w:val="20"/>
                <w:szCs w:val="20"/>
                <w:rtl w:val="0"/>
              </w:rPr>
              <w:t xml:space="preserve">100 %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2e7d52" w:space="4" w:sz="8" w:val="single"/>
        </w:pBdr>
        <w:spacing w:after="160" w:lineRule="auto"/>
        <w:rPr/>
      </w:pPr>
      <w:r w:rsidDel="00000000" w:rsidR="00000000" w:rsidRPr="00000000">
        <w:rPr>
          <w:b w:val="1"/>
          <w:bCs w:val="1"/>
          <w:color w:val="1a4731"/>
          <w:sz w:val="28"/>
          <w:szCs w:val="28"/>
          <w:rtl w:val="0"/>
        </w:rPr>
        <w:t xml:space="preserve">Instrucciones Generales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Lee con atención cada sección antes de comenzar, seguir las siguientes indicaciones.</w:t>
      </w:r>
    </w:p>
    <w:p w:rsidR="00000000" w:rsidDel="00000000" w:rsidP="00000000" w:rsidRDefault="00000000" w:rsidRPr="00000000" w14:paraId="00000021">
      <w:pPr>
        <w:spacing w:after="8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se permite el uso del celular.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se permite obtener ayuda de inteligencia artificial.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Revisar bien las secciones donde se pone cada evidencia correspondiente, ya que acredita el porcentaje indicado.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finalizar, subir este documento con el nombre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EvaluacionMysqlMundial.docx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Poner en el nombre del commit Evaluación MySQL Mundial 2026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commit solo será válido dentro del horario 7:00 am – 8:35 am.</w:t>
      </w:r>
    </w:p>
    <w:p w:rsidR="00000000" w:rsidDel="00000000" w:rsidP="00000000" w:rsidRDefault="00000000" w:rsidRPr="00000000" w14:paraId="0000002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0"/>
        <w:gridCol w:w="2160"/>
        <w:tblGridChange w:id="0">
          <w:tblGrid>
            <w:gridCol w:w="72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a4731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SECCIÓN 1 — Diseño de Tablas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c8a020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20 %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before="280" w:lineRule="auto"/>
        <w:rPr/>
      </w:pPr>
      <w:r w:rsidDel="00000000" w:rsidR="00000000" w:rsidRPr="00000000">
        <w:rPr>
          <w:b w:val="1"/>
          <w:bCs w:val="1"/>
          <w:color w:val="1f6b45"/>
          <w:sz w:val="24"/>
          <w:szCs w:val="24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Crea las siguientes 5 tablas.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d6efe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a4731"/>
                <w:rtl w:val="0"/>
              </w:rPr>
              <w:t xml:space="preserve">📌  Nota:  </w:t>
            </w:r>
            <w:r w:rsidDel="00000000" w:rsidR="00000000" w:rsidRPr="00000000">
              <w:rPr>
                <w:color w:val="1a4731"/>
                <w:rtl w:val="0"/>
              </w:rPr>
              <w:t xml:space="preserve">Crea primero las tablas independientes (CONFEDERACION, ESTADIO) y luego las que dependen de otras (EQUIPO, JUGADOR, PARTIDO).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d52"/>
          <w:rtl w:val="0"/>
        </w:rPr>
        <w:t xml:space="preserve">Tabla 1 — CONFEDERACION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Agrupa los equipos por confederación continental (UEFA, CONMEBOL, CONCACAF, etc.).</w:t>
      </w:r>
    </w:p>
    <w:p w:rsidR="00000000" w:rsidDel="00000000" w:rsidP="00000000" w:rsidRDefault="00000000" w:rsidRPr="00000000" w14:paraId="0000003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52"/>
        <w:gridCol w:w="2327"/>
        <w:gridCol w:w="2096"/>
        <w:gridCol w:w="2685"/>
        <w:tblGridChange w:id="0">
          <w:tblGrid>
            <w:gridCol w:w="2252"/>
            <w:gridCol w:w="2327"/>
            <w:gridCol w:w="2096"/>
            <w:gridCol w:w="26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id_confederacion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completo de la confederación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siglas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Abreviatura (UEFA, CONMEBOL, etc.)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VARCHAR(60)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Región geográfica que representa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d52"/>
          <w:rtl w:val="0"/>
        </w:rPr>
        <w:t xml:space="preserve">Tabla 2 — ESTADIO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Recintos donde se disputan los partidos del torneo.</w:t>
      </w:r>
    </w:p>
    <w:p w:rsidR="00000000" w:rsidDel="00000000" w:rsidP="00000000" w:rsidRDefault="00000000" w:rsidRPr="00000000" w14:paraId="0000004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16"/>
        <w:gridCol w:w="2348"/>
        <w:gridCol w:w="2096"/>
        <w:gridCol w:w="2700"/>
        <w:tblGridChange w:id="0">
          <w:tblGrid>
            <w:gridCol w:w="2216"/>
            <w:gridCol w:w="2348"/>
            <w:gridCol w:w="2096"/>
            <w:gridCol w:w="2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id_estadio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del estadio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ciudad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Ciudad donde está ubicado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País sede del estadio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capacidad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Número de espectadores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80" w:before="200" w:lineRule="auto"/>
        <w:rPr>
          <w:b w:val="1"/>
          <w:bCs w:val="1"/>
          <w:color w:val="2e7d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before="200" w:lineRule="auto"/>
        <w:rPr>
          <w:b w:val="1"/>
          <w:bCs w:val="1"/>
          <w:color w:val="2e7d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d52"/>
          <w:rtl w:val="0"/>
        </w:rPr>
        <w:t xml:space="preserve">Tabla 3 — EQUIPO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Selecciones nacionales participantes en el torneo. Cada equipo pertenece a una confederación (la columna id_confederacion se usará como clave foránea en la Sección 2).</w:t>
      </w:r>
    </w:p>
    <w:p w:rsidR="00000000" w:rsidDel="00000000" w:rsidP="00000000" w:rsidRDefault="00000000" w:rsidRPr="00000000" w14:paraId="0000006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8"/>
        <w:gridCol w:w="2318"/>
        <w:gridCol w:w="2096"/>
        <w:gridCol w:w="2708"/>
        <w:tblGridChange w:id="0">
          <w:tblGrid>
            <w:gridCol w:w="2238"/>
            <w:gridCol w:w="2318"/>
            <w:gridCol w:w="2096"/>
            <w:gridCol w:w="270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 la selección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codigo_fifa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Código FIFA de 3 letras (BRA, ARG)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entrenador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del entrenador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id_confederacion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INDEX</w:t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 hacia CONFEDERACION (Sec. 2)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d52"/>
          <w:rtl w:val="0"/>
        </w:rPr>
        <w:t xml:space="preserve">Tabla 4 — JUGADOR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Futbolistas convocados al torneo. Cada jugador pertenece a un único equipo (la columna id_equipo se usará como clave foránea en la Sección 2).</w:t>
      </w:r>
    </w:p>
    <w:p w:rsidR="00000000" w:rsidDel="00000000" w:rsidP="00000000" w:rsidRDefault="00000000" w:rsidRPr="00000000" w14:paraId="0000008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4"/>
        <w:gridCol w:w="2335"/>
        <w:gridCol w:w="2096"/>
        <w:gridCol w:w="2695"/>
        <w:tblGridChange w:id="0">
          <w:tblGrid>
            <w:gridCol w:w="2234"/>
            <w:gridCol w:w="2335"/>
            <w:gridCol w:w="2096"/>
            <w:gridCol w:w="26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id_jugador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completo del jugador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posicion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Portero, Defensa, Mediocampista, Delantero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numero_dorsal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TINYINT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Número en la camiseta (1–99)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fecha_nac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de nacimiento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 hacia EQUIPO (Sección 2)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80" w:before="200" w:lineRule="auto"/>
        <w:rPr>
          <w:b w:val="1"/>
          <w:bCs w:val="1"/>
          <w:color w:val="2e7d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80" w:before="200" w:lineRule="auto"/>
        <w:rPr>
          <w:b w:val="1"/>
          <w:bCs w:val="1"/>
          <w:color w:val="2e7d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80" w:before="200" w:lineRule="auto"/>
        <w:rPr>
          <w:b w:val="1"/>
          <w:bCs w:val="1"/>
          <w:color w:val="2e7d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80" w:before="200" w:lineRule="auto"/>
        <w:rPr>
          <w:b w:val="1"/>
          <w:bCs w:val="1"/>
          <w:color w:val="2e7d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d52"/>
          <w:rtl w:val="0"/>
        </w:rPr>
        <w:t xml:space="preserve">Tabla 5 — PARTIDO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Encuentros disputados en el torneo. Cada partido se juega en un estadio (FK en Sección 2) y enfrenta a dos equipos, también referenciados mediante claves foráneas que agregarás en la Sección 2.</w:t>
      </w:r>
    </w:p>
    <w:p w:rsidR="00000000" w:rsidDel="00000000" w:rsidP="00000000" w:rsidRDefault="00000000" w:rsidRPr="00000000" w14:paraId="000000A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41"/>
        <w:gridCol w:w="2335"/>
        <w:gridCol w:w="2096"/>
        <w:gridCol w:w="2688"/>
        <w:tblGridChange w:id="0">
          <w:tblGrid>
            <w:gridCol w:w="2241"/>
            <w:gridCol w:w="2335"/>
            <w:gridCol w:w="2096"/>
            <w:gridCol w:w="268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id_partido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y hora del partido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Grupos, Octavos, Cuartos,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goles_local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TINYINT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Goles anotados por el equipo local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goles_visitante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TINYINT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Goles del equipo visitante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id_estadio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 hacia ESTADIO (Sección 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INDEX</w:t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 hacia EQUIPO — equipo local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id_visitante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INDEX</w:t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 hacia EQUIPO — equipo visitante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yellow"/>
        </w:rPr>
        <w:drawing>
          <wp:inline distB="114300" distT="114300" distL="114300" distR="114300">
            <wp:extent cx="6172200" cy="31496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0"/>
        <w:gridCol w:w="2160"/>
        <w:tblGridChange w:id="0">
          <w:tblGrid>
            <w:gridCol w:w="72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a4731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SECCIÓN 2 — Creación de Relaciones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c8a020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30 %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before="280" w:lineRule="auto"/>
        <w:rPr/>
      </w:pPr>
      <w:r w:rsidDel="00000000" w:rsidR="00000000" w:rsidRPr="00000000">
        <w:rPr>
          <w:b w:val="1"/>
          <w:bCs w:val="1"/>
          <w:color w:val="1f6b45"/>
          <w:sz w:val="24"/>
          <w:szCs w:val="24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d6efe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a4731"/>
                <w:rtl w:val="0"/>
              </w:rPr>
              <w:t xml:space="preserve">📌  Orden de ejecución:  </w:t>
            </w:r>
            <w:r w:rsidDel="00000000" w:rsidR="00000000" w:rsidRPr="00000000">
              <w:rPr>
                <w:color w:val="1a4731"/>
                <w:rtl w:val="0"/>
              </w:rPr>
              <w:t xml:space="preserve">Crear las relaciones después de crear todas las tablas (Sección 1) y antes de insertar datos (Sección 3).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80" w:before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d52"/>
          <w:rtl w:val="0"/>
        </w:rPr>
        <w:t xml:space="preserve">Relación 1 — One-to-Many  (CONFEDERACION → EQUIPO)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Una confederación agrupa a muchos equipos, pero cada equipo pertenece a una sola confederación.</w:t>
      </w:r>
    </w:p>
    <w:p w:rsidR="00000000" w:rsidDel="00000000" w:rsidP="00000000" w:rsidRDefault="00000000" w:rsidRPr="00000000" w14:paraId="000000D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3480"/>
        <w:gridCol w:w="3480"/>
        <w:tblGridChange w:id="0">
          <w:tblGrid>
            <w:gridCol w:w="2400"/>
            <w:gridCol w:w="3480"/>
            <w:gridCol w:w="3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 / Campo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 / Campo destino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 con la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EQUIPO  (id_confederacion)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CONFEDERACION  (id_confederacion)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 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RESTRICT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eliminar confederación con equipos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Propaga cambios en el 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60" w:before="60" w:lineRule="auto"/>
        <w:rPr/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6172200" cy="6731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80" w:before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d52"/>
          <w:rtl w:val="0"/>
        </w:rPr>
        <w:t xml:space="preserve">Relación 2 — One-to-Many  (EQUIPO → JUGADOR)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Un equipo tiene muchos jugadores convocados, pero cada jugador pertenece a un único equipo.</w:t>
      </w:r>
    </w:p>
    <w:p w:rsidR="00000000" w:rsidDel="00000000" w:rsidP="00000000" w:rsidRDefault="00000000" w:rsidRPr="00000000" w14:paraId="000000E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3480"/>
        <w:gridCol w:w="3480"/>
        <w:tblGridChange w:id="0">
          <w:tblGrid>
            <w:gridCol w:w="2400"/>
            <w:gridCol w:w="3480"/>
            <w:gridCol w:w="3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 / Campo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 / Campo destino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 con la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JUGADOR  (id_equipo)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EQUIPO  (id_equipo)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 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RESTRICT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eliminar equipo con jugadores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Propaga cambios en el 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spacing w:after="60" w:before="60" w:lineRule="auto"/>
        <w:rPr/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6172200" cy="6731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80" w:before="200" w:lineRule="auto"/>
        <w:rPr>
          <w:b w:val="1"/>
          <w:bCs w:val="1"/>
          <w:color w:val="2e7d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80" w:before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d52"/>
          <w:rtl w:val="0"/>
        </w:rPr>
        <w:t xml:space="preserve">Relación 3 — Many-to-Many implícita en PARTIDO  (EQUIPO ↔ PARTIDO ↔ ESTADIO)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Un partido enfrenta a dos equipos distintos (local y visitante) y se disputa en un estadio. La tabla PARTIDO actúa como tabla de intersección. Debes crear tres claves foráneas: dos hacia EQUIPO (id_local e id_visitante) y una hacia ESTADIO.</w:t>
      </w:r>
    </w:p>
    <w:p w:rsidR="00000000" w:rsidDel="00000000" w:rsidP="00000000" w:rsidRDefault="00000000" w:rsidRPr="00000000" w14:paraId="0000010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8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FK 1 — PARTIDO referencia a ESTADIO: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3480"/>
        <w:gridCol w:w="3480"/>
        <w:tblGridChange w:id="0">
          <w:tblGrid>
            <w:gridCol w:w="2400"/>
            <w:gridCol w:w="3480"/>
            <w:gridCol w:w="3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 / Campo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 / Campo destino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 con la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PARTIDO  (id_estadio)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ESTADIO  (id_estadio)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 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RESTRICT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eliminar estadio con partidos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Propaga cambios en el 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spacing w:after="60" w:before="60" w:lineRule="auto"/>
        <w:rPr/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6172200" cy="698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8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FK 2 — PARTIDO referencia a EQUIPO (equipo local):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3480"/>
        <w:gridCol w:w="3480"/>
        <w:tblGridChange w:id="0">
          <w:tblGrid>
            <w:gridCol w:w="2400"/>
            <w:gridCol w:w="3480"/>
            <w:gridCol w:w="3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 / Campo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 / Campo destino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 con la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PARTIDO  (id_local)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EQUIPO  (id_equipo)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 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RESTRICT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eliminar equipo con partidos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Propaga cambios en el 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spacing w:after="60" w:before="60" w:lineRule="auto"/>
        <w:rPr/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6172200" cy="10795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8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8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8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8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8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8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8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8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8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8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8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FK 3 — PARTIDO referencia a EQUIPO (equipo visitante):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3480"/>
        <w:gridCol w:w="3480"/>
        <w:tblGridChange w:id="0">
          <w:tblGrid>
            <w:gridCol w:w="2400"/>
            <w:gridCol w:w="3480"/>
            <w:gridCol w:w="3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 / Campo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 / Campo destino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 con la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PARTIDO  (id_visitante)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EQUIPO  (id_equipo)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 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RESTRICT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eliminar equipo con partidos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Propaga cambios en el 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60" w:before="60" w:lineRule="auto"/>
        <w:rPr/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6172200" cy="15621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before="280" w:lineRule="auto"/>
        <w:rPr>
          <w:b w:val="1"/>
          <w:bCs w:val="1"/>
          <w:color w:val="1f6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before="280" w:lineRule="auto"/>
        <w:rPr>
          <w:b w:val="1"/>
          <w:bCs w:val="1"/>
          <w:color w:val="1f6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before="280" w:lineRule="auto"/>
        <w:rPr>
          <w:b w:val="1"/>
          <w:bCs w:val="1"/>
          <w:color w:val="1f6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before="280" w:lineRule="auto"/>
        <w:rPr>
          <w:b w:val="1"/>
          <w:bCs w:val="1"/>
          <w:color w:val="1f6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before="280" w:lineRule="auto"/>
        <w:rPr>
          <w:b w:val="1"/>
          <w:bCs w:val="1"/>
          <w:color w:val="1f6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before="280" w:lineRule="auto"/>
        <w:rPr>
          <w:b w:val="1"/>
          <w:bCs w:val="1"/>
          <w:color w:val="1f6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before="280" w:lineRule="auto"/>
        <w:rPr>
          <w:b w:val="1"/>
          <w:bCs w:val="1"/>
          <w:color w:val="1f6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before="280" w:lineRule="auto"/>
        <w:rPr>
          <w:b w:val="1"/>
          <w:bCs w:val="1"/>
          <w:color w:val="1f6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before="280" w:lineRule="auto"/>
        <w:rPr>
          <w:b w:val="1"/>
          <w:bCs w:val="1"/>
          <w:color w:val="1f6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before="280" w:lineRule="auto"/>
        <w:rPr>
          <w:b w:val="1"/>
          <w:bCs w:val="1"/>
          <w:color w:val="1f6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before="280" w:lineRule="auto"/>
        <w:rPr>
          <w:b w:val="1"/>
          <w:bCs w:val="1"/>
          <w:color w:val="1f6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before="280" w:lineRule="auto"/>
        <w:rPr>
          <w:b w:val="1"/>
          <w:bCs w:val="1"/>
          <w:color w:val="1f6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before="280" w:lineRule="auto"/>
        <w:rPr>
          <w:b w:val="1"/>
          <w:bCs w:val="1"/>
          <w:color w:val="1f6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pPr w:leftFromText="180" w:rightFromText="180" w:topFromText="180" w:bottomFromText="180" w:vertAnchor="text" w:horzAnchor="text" w:tblpX="150" w:tblpY="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0"/>
        <w:gridCol w:w="2160"/>
        <w:tblGridChange w:id="0">
          <w:tblGrid>
            <w:gridCol w:w="72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a4731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SECCIÓN 3 — Inserción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c8a020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20 %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spacing w:after="12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before="280" w:lineRule="auto"/>
        <w:rPr/>
      </w:pPr>
      <w:r w:rsidDel="00000000" w:rsidR="00000000" w:rsidRPr="00000000">
        <w:rPr>
          <w:b w:val="1"/>
          <w:bCs w:val="1"/>
          <w:color w:val="1f6b45"/>
          <w:sz w:val="24"/>
          <w:szCs w:val="24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Inserta los registros indicados en cada tabla. Respeta el orden de inserción para no violar las restricciones de integridad referencial definidas en la Sección 2.</w:t>
      </w:r>
    </w:p>
    <w:p w:rsidR="00000000" w:rsidDel="00000000" w:rsidP="00000000" w:rsidRDefault="00000000" w:rsidRPr="00000000" w14:paraId="0000015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d52"/>
          <w:rtl w:val="0"/>
        </w:rPr>
        <w:t xml:space="preserve">CONFEDERACION — 4 registros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Inserta 4 confederaciones reales (UEFA, CONMEBOL, CONCACAF y AFC, por ejemplo). Cada registro debe incluir nombre, siglas y region.</w:t>
      </w:r>
    </w:p>
    <w:p w:rsidR="00000000" w:rsidDel="00000000" w:rsidP="00000000" w:rsidRDefault="00000000" w:rsidRPr="00000000" w14:paraId="00000159">
      <w:pPr>
        <w:spacing w:after="60" w:before="60" w:lineRule="auto"/>
        <w:rPr/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6172200" cy="8763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d52"/>
          <w:rtl w:val="0"/>
        </w:rPr>
        <w:t xml:space="preserve">ESTADIO — 4 registros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Inserta 4 estadios con nombre, ciudad, país y capacidad reales. Pueden ser de cualquier Copa del Mundo histórica o futura.</w:t>
      </w:r>
    </w:p>
    <w:p w:rsidR="00000000" w:rsidDel="00000000" w:rsidP="00000000" w:rsidRDefault="00000000" w:rsidRPr="00000000" w14:paraId="0000015C">
      <w:pPr>
        <w:spacing w:after="60" w:before="60" w:lineRule="auto"/>
        <w:rPr/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6172200" cy="11557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d52"/>
          <w:rtl w:val="0"/>
        </w:rPr>
        <w:t xml:space="preserve">EQUIPO — 6 registros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Inserta 6 selecciones nacionales. Distribuye los equipos entre al menos 3 confederaciones distintas. Incluye todos los campos: nombre, codigo_fifa, entrenador e id_confederacion.</w:t>
      </w:r>
    </w:p>
    <w:p w:rsidR="00000000" w:rsidDel="00000000" w:rsidP="00000000" w:rsidRDefault="00000000" w:rsidRPr="00000000" w14:paraId="0000015F">
      <w:pPr>
        <w:spacing w:after="60" w:before="60" w:lineRule="auto"/>
        <w:rPr/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6172200" cy="15367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80" w:before="200" w:lineRule="auto"/>
        <w:rPr>
          <w:b w:val="1"/>
          <w:bCs w:val="1"/>
          <w:color w:val="2e7d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80" w:before="200" w:lineRule="auto"/>
        <w:rPr>
          <w:b w:val="1"/>
          <w:bCs w:val="1"/>
          <w:color w:val="2e7d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80" w:before="200" w:lineRule="auto"/>
        <w:rPr>
          <w:b w:val="1"/>
          <w:bCs w:val="1"/>
          <w:color w:val="2e7d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d52"/>
          <w:rtl w:val="0"/>
        </w:rPr>
        <w:t xml:space="preserve">JUGADOR — 10 registros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80" w:before="200" w:lineRule="auto"/>
        <w:rPr/>
      </w:pPr>
      <w:r w:rsidDel="00000000" w:rsidR="00000000" w:rsidRPr="00000000">
        <w:rPr>
          <w:rtl w:val="0"/>
        </w:rPr>
        <w:t xml:space="preserve">Inserta 10 jugadores. Distribuye los jugadores entre al menos 3 equipos distintos. Incluye todos los campos: nombre, posicion, numero_dorsal, fecha_nac e id_equipo. Varía las posiciones (al menos Portero, Defensa, Mediocampista y Delantero deben aparecer).</w:t>
      </w:r>
    </w:p>
    <w:p w:rsidR="00000000" w:rsidDel="00000000" w:rsidP="00000000" w:rsidRDefault="00000000" w:rsidRPr="00000000" w14:paraId="00000165">
      <w:pPr>
        <w:spacing w:after="60" w:before="60" w:lineRule="auto"/>
        <w:rPr/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6172200" cy="19812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d52"/>
          <w:rtl w:val="0"/>
        </w:rPr>
        <w:t xml:space="preserve">PARTIDO — 5 registros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Inserta 5 partidos. Cumple las siguientes condiciones: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partido debe referenciar un estadio existente (id_estadio).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id_local e id_visitante deben ser equipos distintos y existentes.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mismo estadio puede ser sede de más de un partido.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Incluye partidos de al menos 2 fases distintas (ejemplo: Grupos y Cuartos de Final).</w:t>
      </w:r>
    </w:p>
    <w:p w:rsidR="00000000" w:rsidDel="00000000" w:rsidP="00000000" w:rsidRDefault="00000000" w:rsidRPr="00000000" w14:paraId="0000016C">
      <w:pPr>
        <w:spacing w:after="60" w:before="60" w:lineRule="auto"/>
        <w:rPr/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6172200" cy="10795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0"/>
        <w:gridCol w:w="2160"/>
        <w:tblGridChange w:id="0">
          <w:tblGrid>
            <w:gridCol w:w="72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a4731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SECCIÓN 4 — Consultas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c8a020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30 %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before="280" w:lineRule="auto"/>
        <w:rPr/>
      </w:pPr>
      <w:r w:rsidDel="00000000" w:rsidR="00000000" w:rsidRPr="00000000">
        <w:rPr>
          <w:b w:val="1"/>
          <w:bCs w:val="1"/>
          <w:color w:val="1f6b45"/>
          <w:sz w:val="24"/>
          <w:szCs w:val="24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Escribe las 3 consultas indicadas. Cada una debe ejecutarse correctamente con los datos insertados en la Sección 3.</w:t>
      </w:r>
    </w:p>
    <w:p w:rsidR="00000000" w:rsidDel="00000000" w:rsidP="00000000" w:rsidRDefault="00000000" w:rsidRPr="00000000" w14:paraId="00000175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d52"/>
          <w:rtl w:val="0"/>
        </w:rPr>
        <w:t xml:space="preserve">Consulta 1 — Sencilla con WHERE y campos específicos  (8 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Muestra el nombre del jugador, su posición y su número de dorsal de todos los jugadores cuya posición sea 'Delantero' o 'Portero'. Ordena los resultados por posición de forma ascendente y dentro de cada posición, por número de dorsal de forma ascendente.</w:t>
      </w:r>
    </w:p>
    <w:p w:rsidR="00000000" w:rsidDel="00000000" w:rsidP="00000000" w:rsidRDefault="00000000" w:rsidRPr="00000000" w14:paraId="0000017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JUGADOR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nombre, posicion, numero_dorsal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posicion IN ('Delantero', 'Portero')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posicion ASC, numero_dorsal ASC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2">
      <w:pPr>
        <w:spacing w:after="60" w:before="60" w:lineRule="auto"/>
        <w:rPr/>
      </w:pPr>
      <w:r w:rsidDel="00000000" w:rsidR="00000000" w:rsidRPr="00000000">
        <w:rPr>
          <w:highlight w:val="yellow"/>
          <w:rtl w:val="0"/>
        </w:rPr>
        <w:t xml:space="preserve">EVIDENCIA CONSULTA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d52"/>
          <w:rtl w:val="0"/>
        </w:rPr>
        <w:t xml:space="preserve">Consulta 2 — Intermedia con JOIN y COUNT  (11 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Muestra el nombre de cada equipo, la confederación a la que pertenece y el total de jugadores convocados (usa el alias total_jugadores). Incluye únicamente los equipos que tengan 2 o más jugadores registrados. Ordena de mayor a menor por total de jugadores.</w:t>
      </w:r>
    </w:p>
    <w:p w:rsidR="00000000" w:rsidDel="00000000" w:rsidP="00000000" w:rsidRDefault="00000000" w:rsidRPr="00000000" w14:paraId="0000018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CONFEDERACION, EQUIPO, JUGADOR  (dos JOINs)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del equipo, nombre de confederación, COUNT(...)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total_jugadores para el 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Agrupación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GROUP BY id del equipo y 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HAVING total_jugadores &gt;=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total_jugadores DESC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4">
      <w:pPr>
        <w:spacing w:after="60" w:before="60" w:lineRule="auto"/>
        <w:rPr/>
      </w:pPr>
      <w:r w:rsidDel="00000000" w:rsidR="00000000" w:rsidRPr="00000000">
        <w:rPr>
          <w:highlight w:val="yellow"/>
          <w:rtl w:val="0"/>
        </w:rPr>
        <w:t xml:space="preserve">EVIDENCIA CONSULTA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80" w:before="200" w:lineRule="auto"/>
        <w:rPr>
          <w:b w:val="1"/>
          <w:bCs w:val="1"/>
          <w:color w:val="2e7d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80" w:before="200" w:lineRule="auto"/>
        <w:rPr>
          <w:b w:val="1"/>
          <w:bCs w:val="1"/>
          <w:color w:val="2e7d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80" w:before="200" w:lineRule="auto"/>
        <w:rPr>
          <w:b w:val="1"/>
          <w:bCs w:val="1"/>
          <w:color w:val="2e7d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80" w:before="200" w:lineRule="auto"/>
        <w:rPr>
          <w:b w:val="1"/>
          <w:bCs w:val="1"/>
          <w:color w:val="2e7d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d52"/>
          <w:rtl w:val="0"/>
        </w:rPr>
        <w:t xml:space="preserve">Consulta 3 — Intermedia con múltiples JOINs y filtro  (11 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Lista todos los partidos de la fase 'Grupos' mostrando: la fecha del partido, el nombre del estadio, el nombre del equipo local, el nombre del equipo visitante, los goles del equipo local y los goles del equipo visitante. Ordena los resultados por fecha de forma ascendente.</w:t>
      </w:r>
    </w:p>
    <w:p w:rsidR="00000000" w:rsidDel="00000000" w:rsidP="00000000" w:rsidRDefault="00000000" w:rsidRPr="00000000" w14:paraId="0000019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PARTIDO, ESTADIO, EQUIPO (como local) y EQUIPO (como visitante)  — 3 JOINs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fecha, nombre del estadio, nombre del equipo local, nombre del equipo visitante, goles_local, goles_visitante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fase = 'Grupos'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tabla EQUIPO se une dos veces con alias distintos (ej. EL para local y EV para visitante)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ASC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8">
      <w:pPr>
        <w:spacing w:after="60" w:before="60" w:lineRule="auto"/>
        <w:rPr/>
      </w:pPr>
      <w:r w:rsidDel="00000000" w:rsidR="00000000" w:rsidRPr="00000000">
        <w:rPr>
          <w:highlight w:val="yellow"/>
          <w:rtl w:val="0"/>
        </w:rPr>
        <w:t xml:space="preserve">EVIDENCIA CONSULTA 3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MX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4731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8.png"/><Relationship Id="rId13" Type="http://schemas.openxmlformats.org/officeDocument/2006/relationships/image" Target="media/image9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6.png"/><Relationship Id="rId14" Type="http://schemas.openxmlformats.org/officeDocument/2006/relationships/image" Target="media/image4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7.png"/><Relationship Id="rId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