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Board.h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// Board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#ifndef BOARD_H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#define BOARD_H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&lt;string&gt; // C++ standard string class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&lt;array&gt;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#include "Tile.h"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Board {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public: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Board(std::array&lt;Tile, 37&gt;* );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~Board() = default; // virtual destructor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void draw() const;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std::string toString() const;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private: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std::array&lt;Tile, 37&gt;* tilesPtr;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};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#endif // BOARD_H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