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F3171E">
          <w:r>
            <w:rPr>
              <w:noProof/>
              <w:lang w:eastAsia="sv-SE"/>
            </w:rPr>
            <w:pict>
              <v:rect id="_x0000_s1086" style="position:absolute;margin-left:39pt;margin-top:-172.85pt;width:452.95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11760149"/>
                        <w:dataBinding w:prefixMappings="xmlns:ns0='http://schemas.openxmlformats.org/package/2006/metadata/core-properties' xmlns:ns1='http://purl.org/dc/elements/1.1/'" w:xpath="/ns0:coreProperties[1]/ns1:title[1]" w:storeItemID="{6C3C8BC8-F283-45AE-878A-BAB7291924A1}"/>
                        <w:text/>
                      </w:sdtPr>
                      <w:sdtContent>
                        <w:p w:rsidR="00D8579C" w:rsidRPr="00DE4CAB" w:rsidRDefault="00612C5E">
                          <w:pPr>
                            <w:spacing w:after="0"/>
                            <w:rPr>
                              <w:rFonts w:ascii="Times New Roman" w:hAnsi="Times New Roman" w:cs="Times New Roman"/>
                              <w:b/>
                              <w:bCs/>
                              <w:color w:val="1F497D" w:themeColor="text2"/>
                              <w:sz w:val="72"/>
                              <w:szCs w:val="72"/>
                            </w:rPr>
                          </w:pPr>
                          <w:r w:rsidRPr="00DE4CAB">
                            <w:rPr>
                              <w:rFonts w:ascii="Times New Roman" w:hAnsi="Times New Roman" w:cs="Times New Roman"/>
                              <w:b/>
                              <w:bCs/>
                              <w:color w:val="1F497D" w:themeColor="text2"/>
                              <w:sz w:val="72"/>
                              <w:szCs w:val="72"/>
                            </w:rPr>
                            <w:t>Labb</w:t>
                          </w:r>
                          <w:r w:rsidR="005714EA">
                            <w:rPr>
                              <w:rFonts w:ascii="Times New Roman" w:hAnsi="Times New Roman" w:cs="Times New Roman"/>
                              <w:b/>
                              <w:bCs/>
                              <w:color w:val="1F497D" w:themeColor="text2"/>
                              <w:sz w:val="72"/>
                              <w:szCs w:val="72"/>
                            </w:rPr>
                            <w:t xml:space="preserve">rapport- </w:t>
                          </w:r>
                          <w:r w:rsidR="00F13D25">
                            <w:rPr>
                              <w:rFonts w:ascii="Times New Roman" w:hAnsi="Times New Roman" w:cs="Times New Roman"/>
                              <w:b/>
                              <w:bCs/>
                              <w:color w:val="1F497D" w:themeColor="text2"/>
                              <w:sz w:val="72"/>
                              <w:szCs w:val="72"/>
                            </w:rPr>
                            <w:t xml:space="preserve">        </w:t>
                          </w:r>
                          <w:r w:rsidR="005714EA">
                            <w:rPr>
                              <w:rFonts w:ascii="Times New Roman" w:hAnsi="Times New Roman" w:cs="Times New Roman"/>
                              <w:b/>
                              <w:bCs/>
                              <w:color w:val="1F497D" w:themeColor="text2"/>
                              <w:sz w:val="72"/>
                              <w:szCs w:val="72"/>
                            </w:rPr>
                            <w:t>Evolution</w:t>
                          </w:r>
                          <w:r w:rsidR="004A457B">
                            <w:rPr>
                              <w:rFonts w:ascii="Times New Roman" w:hAnsi="Times New Roman" w:cs="Times New Roman"/>
                              <w:b/>
                              <w:bCs/>
                              <w:color w:val="1F497D" w:themeColor="text2"/>
                              <w:sz w:val="72"/>
                              <w:szCs w:val="72"/>
                            </w:rPr>
                            <w:t>, Etologi</w:t>
                          </w:r>
                          <w:r w:rsidR="00F13D25">
                            <w:rPr>
                              <w:rFonts w:ascii="Times New Roman" w:hAnsi="Times New Roman" w:cs="Times New Roman"/>
                              <w:b/>
                              <w:bCs/>
                              <w:color w:val="1F497D" w:themeColor="text2"/>
                              <w:sz w:val="72"/>
                              <w:szCs w:val="72"/>
                            </w:rPr>
                            <w:t xml:space="preserve"> och Ekologi</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D8579C" w:rsidRPr="00DE4CAB" w:rsidRDefault="00D8579C">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D8579C" w:rsidRPr="00DE4CAB" w:rsidRDefault="00D8579C">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D8579C"/>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F3171E">
          <w:pPr>
            <w:rPr>
              <w:rFonts w:asciiTheme="majorHAnsi" w:eastAsiaTheme="majorEastAsia" w:hAnsiTheme="majorHAnsi" w:cstheme="majorBidi"/>
              <w:caps/>
            </w:rPr>
          </w:pPr>
          <w:r w:rsidRPr="00F3171E">
            <w:rPr>
              <w:rFonts w:ascii="Times New Roman" w:eastAsiaTheme="majorEastAsia" w:hAnsi="Times New Roman" w:cs="Times New Roman"/>
              <w:caps/>
              <w:noProof/>
              <w:lang w:eastAsia="sv-SE"/>
            </w:rPr>
            <w:pict>
              <v:rect id="_x0000_s1085" style="position:absolute;margin-left:259.85pt;margin-top:506.85pt;width:243.1pt;height:84.6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11760153"/>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D8579C">
                          <w:pPr>
                            <w:jc w:val="right"/>
                            <w:rPr>
                              <w:sz w:val="96"/>
                              <w:szCs w:val="96"/>
                            </w:rPr>
                          </w:pPr>
                          <w:r w:rsidRPr="00DE4CAB">
                            <w:rPr>
                              <w:rFonts w:ascii="Times New Roman" w:hAnsi="Times New Roman" w:cs="Times New Roman"/>
                              <w:sz w:val="96"/>
                              <w:szCs w:val="96"/>
                            </w:rPr>
                            <w:t>NN1a</w:t>
                          </w:r>
                        </w:p>
                      </w:sdtContent>
                    </w:sdt>
                  </w:txbxContent>
                </v:textbox>
                <w10:wrap anchorx="margin" anchory="margin"/>
              </v:rect>
            </w:pict>
          </w:r>
          <w:r w:rsidRPr="00F3171E">
            <w:rPr>
              <w:rFonts w:ascii="Times New Roman" w:eastAsiaTheme="majorEastAsia" w:hAnsi="Times New Roman" w:cs="Times New Roman"/>
              <w:caps/>
              <w:noProof/>
              <w:lang w:eastAsia="sv-SE"/>
            </w:rPr>
            <w:pict>
              <v:group id="_x0000_s1073" style="position:absolute;margin-left:-70.4pt;margin-top:417.8pt;width:594.45pt;height:251.65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690403" w:rsidRPr="004A457B" w:rsidRDefault="00101726" w:rsidP="004A457B">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4A457B">
        <w:rPr>
          <w:rFonts w:ascii="Times New Roman" w:hAnsi="Times New Roman" w:cs="Times New Roman"/>
          <w:sz w:val="44"/>
          <w:szCs w:val="44"/>
        </w:rPr>
        <w:t>Evolution, Etologi och Ekologi</w:t>
      </w:r>
    </w:p>
    <w:p w:rsidR="00DB778B" w:rsidRPr="007C790A" w:rsidRDefault="0011755C" w:rsidP="007C790A">
      <w:pPr>
        <w:pStyle w:val="Rubrik1"/>
        <w:rPr>
          <w:rFonts w:ascii="Times New Roman" w:hAnsi="Times New Roman" w:cs="Times New Roman"/>
        </w:rPr>
      </w:pPr>
      <w:r w:rsidRPr="00DE4CAB">
        <w:rPr>
          <w:rFonts w:ascii="Times New Roman" w:hAnsi="Times New Roman" w:cs="Times New Roman"/>
        </w:rPr>
        <w:t>Resultat:</w:t>
      </w:r>
    </w:p>
    <w:p w:rsidR="001E60EB" w:rsidRDefault="001E60EB" w:rsidP="001E60EB">
      <w:pPr>
        <w:pStyle w:val="Rubrik3"/>
      </w:pPr>
      <w:r>
        <w:t>Station 2:</w:t>
      </w:r>
    </w:p>
    <w:p w:rsidR="00DF164A" w:rsidRDefault="001D4DED" w:rsidP="001E60EB">
      <w:r>
        <w:t>Vid den här stationen identifierade vi fågeln till att vara en orre.</w:t>
      </w:r>
      <w:r w:rsidR="00DF164A">
        <w:br/>
        <w:t xml:space="preserve">Honan är spräcklig i svart, brunt och grått, medan hanen har en svart kropp med röd kam på huvudet och </w:t>
      </w:r>
      <w:r w:rsidR="00105F5A">
        <w:t>vita stjärt fjädrar. Honan är spräcklig i dessa färger på grund av att hon ska kunna hålla sig kamouflerad under häckning</w:t>
      </w:r>
      <w:r w:rsidR="001D67E1">
        <w:t>s</w:t>
      </w:r>
      <w:r w:rsidR="00105F5A">
        <w:t>perioderna</w:t>
      </w:r>
      <w:r w:rsidR="005B4151">
        <w:t>, då hon inte ska riskerad att bli sedd när hon skyddar äggen och sig själv</w:t>
      </w:r>
      <w:r w:rsidR="00105F5A">
        <w:t xml:space="preserve">. </w:t>
      </w:r>
      <w:r w:rsidR="001D67E1">
        <w:t xml:space="preserve"> </w:t>
      </w:r>
      <w:r w:rsidR="00F13D25">
        <w:t xml:space="preserve"> </w:t>
      </w:r>
      <w:r w:rsidR="005B4151">
        <w:br/>
      </w:r>
      <w:r w:rsidR="00F13D25">
        <w:t>Vår teori varför hanen ser ut som han gör, är förmodligen på grund av det sex</w:t>
      </w:r>
      <w:r w:rsidR="005B4151">
        <w:t>uella ur</w:t>
      </w:r>
      <w:r w:rsidR="003130EC">
        <w:t>valet. Under parnings</w:t>
      </w:r>
      <w:r w:rsidR="005B4151">
        <w:t>tiderna så breder tupparna ut sina stjärtfjädrar</w:t>
      </w:r>
      <w:r w:rsidR="00FC203C">
        <w:t>, är</w:t>
      </w:r>
      <w:r w:rsidR="003130EC">
        <w:t xml:space="preserve"> de finare och vackrare </w:t>
      </w:r>
      <w:r w:rsidR="00FC203C">
        <w:t>kanske någon hona vill para sig med den tuppen och han får sprida sina gener vidare</w:t>
      </w:r>
      <w:r w:rsidR="002E7712">
        <w:t>.</w:t>
      </w:r>
      <w:r w:rsidR="003130EC">
        <w:t xml:space="preserve"> De utför även strider mot andra tuppar. I sol uppgången flyger tupparna upp i träden och utför sina spel där, för att imponera på honorna.</w:t>
      </w:r>
    </w:p>
    <w:p w:rsidR="00D64E04" w:rsidRDefault="001E60EB" w:rsidP="001E60EB">
      <w:pPr>
        <w:pStyle w:val="Rubrik3"/>
      </w:pPr>
      <w:r>
        <w:t>Station 3:</w:t>
      </w:r>
    </w:p>
    <w:p w:rsidR="00604E4D" w:rsidRPr="00604E4D" w:rsidRDefault="00604E4D" w:rsidP="00604E4D">
      <w:r>
        <w:t>Skillnader mellan skelletten hos groda, fisk och mus.</w:t>
      </w:r>
    </w:p>
    <w:p w:rsidR="00DB778B" w:rsidRDefault="00D85056" w:rsidP="00D85056">
      <w:pPr>
        <w:pStyle w:val="Liststycke"/>
        <w:numPr>
          <w:ilvl w:val="0"/>
          <w:numId w:val="4"/>
        </w:numPr>
        <w:rPr>
          <w:rFonts w:ascii="Times New Roman" w:hAnsi="Times New Roman" w:cs="Times New Roman"/>
        </w:rPr>
      </w:pPr>
      <w:r w:rsidRPr="00D85056">
        <w:rPr>
          <w:rFonts w:ascii="Times New Roman" w:hAnsi="Times New Roman" w:cs="Times New Roman"/>
        </w:rPr>
        <w:t>Groda:</w:t>
      </w:r>
      <w:r>
        <w:rPr>
          <w:rFonts w:ascii="Times New Roman" w:hAnsi="Times New Roman" w:cs="Times New Roman"/>
        </w:rPr>
        <w:t xml:space="preserve"> </w:t>
      </w:r>
      <w:r w:rsidR="00EC5A71">
        <w:rPr>
          <w:rFonts w:ascii="Times New Roman" w:hAnsi="Times New Roman" w:cs="Times New Roman"/>
        </w:rPr>
        <w:t>Grodan har ingen svans, men som vi människor också har så har den tillstymmelse till svans, en svanskota. Dock när grodor födds och är i yngelstadiet så har de svans</w:t>
      </w:r>
      <w:r w:rsidR="006F7C9D">
        <w:rPr>
          <w:rFonts w:ascii="Times New Roman" w:hAnsi="Times New Roman" w:cs="Times New Roman"/>
        </w:rPr>
        <w:t>, men</w:t>
      </w:r>
      <w:r w:rsidR="00EC5A71">
        <w:rPr>
          <w:rFonts w:ascii="Times New Roman" w:hAnsi="Times New Roman" w:cs="Times New Roman"/>
        </w:rPr>
        <w:t xml:space="preserve"> som sedan</w:t>
      </w:r>
      <w:r w:rsidR="006F7C9D">
        <w:rPr>
          <w:rFonts w:ascii="Times New Roman" w:hAnsi="Times New Roman" w:cs="Times New Roman"/>
        </w:rPr>
        <w:t xml:space="preserve"> försvinner gravis med utvecklingen till vuxna grodor. Grodan har väldigt långa tår, långa ben och stora skulderblad, vilket de har på grund av deras sätt att ta sig fram, genom att hoppa.</w:t>
      </w:r>
      <w:r w:rsidR="00F33EFA">
        <w:rPr>
          <w:rFonts w:ascii="Times New Roman" w:hAnsi="Times New Roman" w:cs="Times New Roman"/>
        </w:rPr>
        <w:t xml:space="preserve"> De har en </w:t>
      </w:r>
      <w:r w:rsidR="00DF164A">
        <w:rPr>
          <w:rFonts w:ascii="Times New Roman" w:hAnsi="Times New Roman" w:cs="Times New Roman"/>
        </w:rPr>
        <w:t>väldig</w:t>
      </w:r>
      <w:r w:rsidR="00F33EFA">
        <w:rPr>
          <w:rFonts w:ascii="Times New Roman" w:hAnsi="Times New Roman" w:cs="Times New Roman"/>
        </w:rPr>
        <w:t xml:space="preserve"> stelryggrad tillskillnad från de andra två djurens skelett, de har även en mycket bredare kropp.</w:t>
      </w:r>
    </w:p>
    <w:p w:rsidR="00F33EFA" w:rsidRPr="00D85056" w:rsidRDefault="00F33EFA" w:rsidP="00F33EFA">
      <w:pPr>
        <w:pStyle w:val="Liststycke"/>
        <w:rPr>
          <w:rFonts w:ascii="Times New Roman" w:hAnsi="Times New Roman" w:cs="Times New Roman"/>
        </w:rPr>
      </w:pPr>
    </w:p>
    <w:p w:rsidR="00D85056" w:rsidRDefault="00D85056" w:rsidP="00D85056">
      <w:pPr>
        <w:pStyle w:val="Liststycke"/>
        <w:numPr>
          <w:ilvl w:val="0"/>
          <w:numId w:val="4"/>
        </w:numPr>
        <w:rPr>
          <w:rFonts w:ascii="Times New Roman" w:hAnsi="Times New Roman" w:cs="Times New Roman"/>
        </w:rPr>
      </w:pPr>
      <w:r w:rsidRPr="00D85056">
        <w:rPr>
          <w:rFonts w:ascii="Times New Roman" w:hAnsi="Times New Roman" w:cs="Times New Roman"/>
        </w:rPr>
        <w:t>Fisk:</w:t>
      </w:r>
      <w:r w:rsidR="00986E3D">
        <w:rPr>
          <w:rFonts w:ascii="Times New Roman" w:hAnsi="Times New Roman" w:cs="Times New Roman"/>
        </w:rPr>
        <w:t xml:space="preserve"> Den har fenor istället för ben. Den har ett väldigt stort och tjockt kranier, den har även </w:t>
      </w:r>
      <w:r w:rsidR="007A1149">
        <w:rPr>
          <w:rFonts w:ascii="Times New Roman" w:hAnsi="Times New Roman" w:cs="Times New Roman"/>
        </w:rPr>
        <w:t>en rörlig ryggrad i sidleds. Des</w:t>
      </w:r>
      <w:r w:rsidR="00986E3D">
        <w:rPr>
          <w:rFonts w:ascii="Times New Roman" w:hAnsi="Times New Roman" w:cs="Times New Roman"/>
        </w:rPr>
        <w:t xml:space="preserve">s ryggrad är anpassad för sitt liv i vatten, då den rör på hela kroppen </w:t>
      </w:r>
      <w:r w:rsidR="007A1149">
        <w:rPr>
          <w:rFonts w:ascii="Times New Roman" w:hAnsi="Times New Roman" w:cs="Times New Roman"/>
        </w:rPr>
        <w:t>när den svimmar framåt</w:t>
      </w:r>
      <w:r w:rsidR="00DA5212">
        <w:rPr>
          <w:rFonts w:ascii="Times New Roman" w:hAnsi="Times New Roman" w:cs="Times New Roman"/>
        </w:rPr>
        <w:t>, i en S-formad rörelse. Det här skulle aldrig gå om den hade samma stela</w:t>
      </w:r>
      <w:r w:rsidR="001F7D77">
        <w:rPr>
          <w:rFonts w:ascii="Times New Roman" w:hAnsi="Times New Roman" w:cs="Times New Roman"/>
        </w:rPr>
        <w:t xml:space="preserve"> ryggrad som en groda.</w:t>
      </w:r>
      <w:r w:rsidR="00986E3D">
        <w:rPr>
          <w:rFonts w:ascii="Times New Roman" w:hAnsi="Times New Roman" w:cs="Times New Roman"/>
        </w:rPr>
        <w:t xml:space="preserve"> </w:t>
      </w:r>
      <w:r w:rsidR="00DA5212">
        <w:rPr>
          <w:rFonts w:ascii="Times New Roman" w:hAnsi="Times New Roman" w:cs="Times New Roman"/>
        </w:rPr>
        <w:t>Fiskens stjärt</w:t>
      </w:r>
      <w:r w:rsidR="007A1149">
        <w:rPr>
          <w:rFonts w:ascii="Times New Roman" w:hAnsi="Times New Roman" w:cs="Times New Roman"/>
        </w:rPr>
        <w:t>fena kan jämföras med en svans</w:t>
      </w:r>
      <w:r w:rsidR="000C3119">
        <w:rPr>
          <w:rFonts w:ascii="Times New Roman" w:hAnsi="Times New Roman" w:cs="Times New Roman"/>
        </w:rPr>
        <w:t>, dessa likheter visar att även</w:t>
      </w:r>
      <w:r w:rsidR="005F7B90">
        <w:rPr>
          <w:rFonts w:ascii="Times New Roman" w:hAnsi="Times New Roman" w:cs="Times New Roman"/>
        </w:rPr>
        <w:t xml:space="preserve"> att</w:t>
      </w:r>
      <w:r w:rsidR="000C3119">
        <w:rPr>
          <w:rFonts w:ascii="Times New Roman" w:hAnsi="Times New Roman" w:cs="Times New Roman"/>
        </w:rPr>
        <w:t xml:space="preserve"> fisken</w:t>
      </w:r>
      <w:r w:rsidR="005F7B90">
        <w:rPr>
          <w:rFonts w:ascii="Times New Roman" w:hAnsi="Times New Roman" w:cs="Times New Roman"/>
        </w:rPr>
        <w:t xml:space="preserve"> också har samma ursprung som landlevande djur. Det tjocka kraniet är också en anpassning till fiskens liv i vatten</w:t>
      </w:r>
      <w:r w:rsidR="00322FBC">
        <w:rPr>
          <w:rFonts w:ascii="Times New Roman" w:hAnsi="Times New Roman" w:cs="Times New Roman"/>
        </w:rPr>
        <w:t xml:space="preserve">, </w:t>
      </w:r>
      <w:r w:rsidR="001F7D77">
        <w:rPr>
          <w:rFonts w:ascii="Times New Roman" w:hAnsi="Times New Roman" w:cs="Times New Roman"/>
        </w:rPr>
        <w:t>d</w:t>
      </w:r>
      <w:r w:rsidR="00322FBC">
        <w:rPr>
          <w:rFonts w:ascii="Times New Roman" w:hAnsi="Times New Roman" w:cs="Times New Roman"/>
        </w:rPr>
        <w:t>et</w:t>
      </w:r>
      <w:r w:rsidR="001F7D77">
        <w:rPr>
          <w:rFonts w:ascii="Times New Roman" w:hAnsi="Times New Roman" w:cs="Times New Roman"/>
        </w:rPr>
        <w:t xml:space="preserve"> också</w:t>
      </w:r>
      <w:r w:rsidR="00322FBC">
        <w:rPr>
          <w:rFonts w:ascii="Times New Roman" w:hAnsi="Times New Roman" w:cs="Times New Roman"/>
        </w:rPr>
        <w:t xml:space="preserve"> som är anpassat för fiskens </w:t>
      </w:r>
      <w:r w:rsidR="006B0F7F">
        <w:rPr>
          <w:rFonts w:ascii="Times New Roman" w:hAnsi="Times New Roman" w:cs="Times New Roman"/>
        </w:rPr>
        <w:t>gälar, som tillskillnad till från lungor är ett yttre organ.</w:t>
      </w:r>
    </w:p>
    <w:p w:rsidR="006B0F7F" w:rsidRPr="00D85056" w:rsidRDefault="006B0F7F" w:rsidP="006B0F7F">
      <w:pPr>
        <w:pStyle w:val="Liststycke"/>
        <w:rPr>
          <w:rFonts w:ascii="Times New Roman" w:hAnsi="Times New Roman" w:cs="Times New Roman"/>
        </w:rPr>
      </w:pPr>
    </w:p>
    <w:p w:rsidR="00D85056" w:rsidRPr="00D85056" w:rsidRDefault="00D85056" w:rsidP="00D85056">
      <w:pPr>
        <w:pStyle w:val="Liststycke"/>
        <w:numPr>
          <w:ilvl w:val="0"/>
          <w:numId w:val="4"/>
        </w:numPr>
        <w:rPr>
          <w:rFonts w:ascii="Times New Roman" w:hAnsi="Times New Roman" w:cs="Times New Roman"/>
        </w:rPr>
      </w:pPr>
      <w:r w:rsidRPr="00D85056">
        <w:rPr>
          <w:rFonts w:ascii="Times New Roman" w:hAnsi="Times New Roman" w:cs="Times New Roman"/>
        </w:rPr>
        <w:t>Mus:</w:t>
      </w:r>
      <w:r w:rsidR="004E762F">
        <w:rPr>
          <w:rFonts w:ascii="Times New Roman" w:hAnsi="Times New Roman" w:cs="Times New Roman"/>
        </w:rPr>
        <w:t xml:space="preserve"> Musen skelett är smalare än de övriga två, den har också en väldigt rörlig ryggrad</w:t>
      </w:r>
      <w:r w:rsidR="008F59F3">
        <w:rPr>
          <w:rFonts w:ascii="Times New Roman" w:hAnsi="Times New Roman" w:cs="Times New Roman"/>
        </w:rPr>
        <w:t xml:space="preserve"> och även en lång svans</w:t>
      </w:r>
      <w:r w:rsidR="004E762F">
        <w:rPr>
          <w:rFonts w:ascii="Times New Roman" w:hAnsi="Times New Roman" w:cs="Times New Roman"/>
        </w:rPr>
        <w:t>. Detta är på grund av</w:t>
      </w:r>
      <w:r w:rsidR="008F59F3">
        <w:rPr>
          <w:rFonts w:ascii="Times New Roman" w:hAnsi="Times New Roman" w:cs="Times New Roman"/>
        </w:rPr>
        <w:t xml:space="preserve"> den miljö och sätt musen lever på. Den tillbringar sitt liv i trånga utrymmen</w:t>
      </w:r>
      <w:r w:rsidR="006B0F7F">
        <w:rPr>
          <w:rFonts w:ascii="Times New Roman" w:hAnsi="Times New Roman" w:cs="Times New Roman"/>
        </w:rPr>
        <w:t xml:space="preserve"> och måste vara snabb och smidig när den rör sig framåt, för att kunna överleva. Då den inte har något försvarssystem så måste den överleva på annat sätt och det är genom smidighet och snabbhet.</w:t>
      </w:r>
    </w:p>
    <w:p w:rsidR="00543732" w:rsidRDefault="00543732" w:rsidP="00D85056">
      <w:pPr>
        <w:pStyle w:val="Rubrik3"/>
      </w:pPr>
    </w:p>
    <w:p w:rsidR="00FA1E4E" w:rsidRDefault="00FA1E4E" w:rsidP="00FA1E4E"/>
    <w:p w:rsidR="00FA1E4E" w:rsidRDefault="00FA1E4E" w:rsidP="00FA1E4E"/>
    <w:p w:rsidR="00FA1E4E" w:rsidRPr="00FA1E4E" w:rsidRDefault="00FA1E4E" w:rsidP="00FA1E4E"/>
    <w:p w:rsidR="00543732" w:rsidRPr="00543732" w:rsidRDefault="00543732" w:rsidP="00543732"/>
    <w:p w:rsidR="00D85056" w:rsidRDefault="00D85056" w:rsidP="00D85056">
      <w:pPr>
        <w:pStyle w:val="Rubrik3"/>
      </w:pPr>
      <w:r>
        <w:t>Station 6:</w:t>
      </w:r>
    </w:p>
    <w:p w:rsidR="00543732" w:rsidRDefault="00543732" w:rsidP="00D85056">
      <w:r>
        <w:t>På den här stationen jämfördes och studerades</w:t>
      </w:r>
      <w:r w:rsidR="0038271C">
        <w:t xml:space="preserve"> fågelembryo och däggdjurs</w:t>
      </w:r>
      <w:r w:rsidR="005F7A87">
        <w:t>embryo/</w:t>
      </w:r>
      <w:r w:rsidR="0038271C">
        <w:t>foster</w:t>
      </w:r>
      <w:r>
        <w:t xml:space="preserve">. </w:t>
      </w:r>
      <w:r>
        <w:br/>
      </w:r>
      <w:r w:rsidR="0038271C">
        <w:t>Den största skillnaden är att fågelns embryoutveckling sker i ett ägg medan däggdjurets utveckling sker i en livmoder.</w:t>
      </w:r>
      <w:r w:rsidR="007777E0">
        <w:br/>
      </w:r>
      <w:r w:rsidR="00EF7CF9">
        <w:t xml:space="preserve"> De skillnader vi kunde få fram utav</w:t>
      </w:r>
      <w:r w:rsidR="00637EBA">
        <w:t xml:space="preserve"> det materiel vi hade var. Att fågelembryot hade snabbare utveckling än däggdjuret. Utveckling skedde i färre stadier.  </w:t>
      </w:r>
      <w:r w:rsidR="007777E0">
        <w:br/>
      </w:r>
      <w:r w:rsidR="00637EBA">
        <w:t>Däggdjursembryot fick tillstymmelse till hud väldigt tidigt och det utvecklades till kraftigare hud sna</w:t>
      </w:r>
      <w:r w:rsidR="007D25A1">
        <w:t>b</w:t>
      </w:r>
      <w:r w:rsidR="00637EBA">
        <w:t>bt,</w:t>
      </w:r>
      <w:r w:rsidR="007777E0">
        <w:t xml:space="preserve"> i jämförelse med f</w:t>
      </w:r>
      <w:r w:rsidR="00637EBA">
        <w:t>ågelns fjädrar (dun) som kom senare</w:t>
      </w:r>
      <w:r w:rsidR="007D25A1">
        <w:t>.</w:t>
      </w:r>
    </w:p>
    <w:p w:rsidR="00D85056" w:rsidRDefault="00D85056" w:rsidP="00D85056">
      <w:pPr>
        <w:pStyle w:val="Rubrik3"/>
      </w:pPr>
      <w:r>
        <w:t>Station 7:</w:t>
      </w:r>
    </w:p>
    <w:p w:rsidR="00DB778B" w:rsidRDefault="007777E0" w:rsidP="00A1106A">
      <w:pPr>
        <w:rPr>
          <w:rFonts w:ascii="Times New Roman" w:hAnsi="Times New Roman" w:cs="Times New Roman"/>
        </w:rPr>
      </w:pPr>
      <w:r>
        <w:rPr>
          <w:rFonts w:ascii="Times New Roman" w:hAnsi="Times New Roman" w:cs="Times New Roman"/>
        </w:rPr>
        <w:t>Här studerades tre olika kranier: Kranie</w:t>
      </w:r>
      <w:r w:rsidR="006E00CD">
        <w:rPr>
          <w:rFonts w:ascii="Times New Roman" w:hAnsi="Times New Roman" w:cs="Times New Roman"/>
        </w:rPr>
        <w:t>t</w:t>
      </w:r>
      <w:r>
        <w:rPr>
          <w:rFonts w:ascii="Times New Roman" w:hAnsi="Times New Roman" w:cs="Times New Roman"/>
        </w:rPr>
        <w:t xml:space="preserve">-L, -V och –Y. </w:t>
      </w:r>
      <w:r w:rsidR="00FF296E">
        <w:rPr>
          <w:rFonts w:ascii="Times New Roman" w:hAnsi="Times New Roman" w:cs="Times New Roman"/>
        </w:rPr>
        <w:t xml:space="preserve"> Vi kom fram till efter att studerat, from och utseende på kraniet att kranie</w:t>
      </w:r>
      <w:r w:rsidR="006E00CD">
        <w:rPr>
          <w:rFonts w:ascii="Times New Roman" w:hAnsi="Times New Roman" w:cs="Times New Roman"/>
        </w:rPr>
        <w:t>t</w:t>
      </w:r>
      <w:r w:rsidR="00FF296E">
        <w:rPr>
          <w:rFonts w:ascii="Times New Roman" w:hAnsi="Times New Roman" w:cs="Times New Roman"/>
        </w:rPr>
        <w:t xml:space="preserve"> L var Homo Erectus och Kranie</w:t>
      </w:r>
      <w:r w:rsidR="006E00CD">
        <w:rPr>
          <w:rFonts w:ascii="Times New Roman" w:hAnsi="Times New Roman" w:cs="Times New Roman"/>
        </w:rPr>
        <w:t>t</w:t>
      </w:r>
      <w:r w:rsidR="00FF296E">
        <w:rPr>
          <w:rFonts w:ascii="Times New Roman" w:hAnsi="Times New Roman" w:cs="Times New Roman"/>
        </w:rPr>
        <w:t xml:space="preserve"> V var Cro Magnon. Dock så lyckades vi inte identifiera </w:t>
      </w:r>
      <w:r w:rsidR="006E00CD">
        <w:rPr>
          <w:rFonts w:ascii="Times New Roman" w:hAnsi="Times New Roman" w:cs="Times New Roman"/>
        </w:rPr>
        <w:t>kraniet</w:t>
      </w:r>
      <w:r w:rsidR="00FF296E">
        <w:rPr>
          <w:rFonts w:ascii="Times New Roman" w:hAnsi="Times New Roman" w:cs="Times New Roman"/>
        </w:rPr>
        <w:t xml:space="preserve"> Y. Vi kom även fram till a</w:t>
      </w:r>
      <w:r w:rsidR="006E00CD">
        <w:rPr>
          <w:rFonts w:ascii="Times New Roman" w:hAnsi="Times New Roman" w:cs="Times New Roman"/>
        </w:rPr>
        <w:t>tt Cro Magnon hade störst hjärn</w:t>
      </w:r>
      <w:r w:rsidR="00FF296E">
        <w:rPr>
          <w:rFonts w:ascii="Times New Roman" w:hAnsi="Times New Roman" w:cs="Times New Roman"/>
        </w:rPr>
        <w:t>volym och även högst intelligens.</w:t>
      </w:r>
      <w:r w:rsidR="006E00CD">
        <w:rPr>
          <w:rFonts w:ascii="Times New Roman" w:hAnsi="Times New Roman" w:cs="Times New Roman"/>
        </w:rPr>
        <w:t xml:space="preserve"> Kraniet Y hade minst volym men vi beslutade ändå att den hade högre intelligens än Homo Erectus men lägre än Cro Magnon. </w:t>
      </w:r>
      <w:r w:rsidR="009C3C98">
        <w:rPr>
          <w:rFonts w:ascii="Times New Roman" w:hAnsi="Times New Roman" w:cs="Times New Roman"/>
        </w:rPr>
        <w:t xml:space="preserve">Tillsist har vi Homo Erectus som vi tror har lägst intelligens men mellerst hjärnvolym av dessa tre. </w:t>
      </w:r>
    </w:p>
    <w:p w:rsidR="009C3C98" w:rsidRDefault="009C3C98" w:rsidP="00A1106A">
      <w:pPr>
        <w:rPr>
          <w:rFonts w:ascii="Times New Roman" w:hAnsi="Times New Roman" w:cs="Times New Roman"/>
        </w:rPr>
      </w:pPr>
      <w:r>
        <w:rPr>
          <w:rFonts w:ascii="Times New Roman" w:hAnsi="Times New Roman" w:cs="Times New Roman"/>
        </w:rPr>
        <w:t>Med dessa resultat kan vi besluta att hjärnvolymen inte nödvändigtvis har ett samband med intelligens, att störst hjärnvolym inte alltid medför högst intelligens. Ett annat sådant exempel är Homo Neanderthalensis</w:t>
      </w:r>
      <w:r w:rsidR="00B534DE">
        <w:rPr>
          <w:rFonts w:ascii="Times New Roman" w:hAnsi="Times New Roman" w:cs="Times New Roman"/>
        </w:rPr>
        <w:t>, som har väldigt stor</w:t>
      </w:r>
      <w:r w:rsidR="007513A8">
        <w:rPr>
          <w:rFonts w:ascii="Times New Roman" w:hAnsi="Times New Roman" w:cs="Times New Roman"/>
        </w:rPr>
        <w:t xml:space="preserve"> hjärnvolym, till och med större än Homo Sapiens, men ändå har Homo Sapiens högre intelligens än Homo Neanderthalensis. </w:t>
      </w:r>
    </w:p>
    <w:p w:rsidR="0011755C" w:rsidRPr="00DE4CAB" w:rsidRDefault="00DB778B" w:rsidP="007C790A">
      <w:pPr>
        <w:rPr>
          <w:rFonts w:ascii="Times New Roman" w:hAnsi="Times New Roman" w:cs="Times New Roman"/>
        </w:rPr>
      </w:pPr>
      <w:r>
        <w:rPr>
          <w:rFonts w:ascii="Times New Roman" w:hAnsi="Times New Roman" w:cs="Times New Roman"/>
        </w:rPr>
        <w:t xml:space="preserve">                                </w:t>
      </w:r>
    </w:p>
    <w:p w:rsidR="008B3D31" w:rsidRPr="008B3D31" w:rsidRDefault="008B3D31" w:rsidP="008B3D31">
      <w:pPr>
        <w:pStyle w:val="Rubrik2"/>
        <w:rPr>
          <w:rFonts w:ascii="Times New Roman" w:hAnsi="Times New Roman" w:cs="Times New Roman"/>
        </w:rPr>
      </w:pPr>
    </w:p>
    <w:sectPr w:rsidR="008B3D31" w:rsidRPr="008B3D31" w:rsidSect="00D8579C">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68E" w:rsidRDefault="003D668E" w:rsidP="00101726">
      <w:pPr>
        <w:spacing w:after="0" w:line="240" w:lineRule="auto"/>
      </w:pPr>
      <w:r>
        <w:separator/>
      </w:r>
    </w:p>
  </w:endnote>
  <w:endnote w:type="continuationSeparator" w:id="0">
    <w:p w:rsidR="003D668E" w:rsidRDefault="003D668E"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68E" w:rsidRDefault="003D668E" w:rsidP="00101726">
      <w:pPr>
        <w:spacing w:after="0" w:line="240" w:lineRule="auto"/>
      </w:pPr>
      <w:r>
        <w:separator/>
      </w:r>
    </w:p>
  </w:footnote>
  <w:footnote w:type="continuationSeparator" w:id="0">
    <w:p w:rsidR="003D668E" w:rsidRDefault="003D668E"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Av:</w:t>
    </w:r>
    <w:r w:rsidR="00B03EC6">
      <w:t xml:space="preserve"> </w:t>
    </w:r>
    <w:r>
      <w:t xml:space="preserve">Emil Nygren </w:t>
    </w:r>
  </w:p>
  <w:p w:rsidR="00101726" w:rsidRDefault="00101726">
    <w:pPr>
      <w:pStyle w:val="Sidhuvud"/>
    </w:pPr>
    <w:r>
      <w:t>NN1a</w:t>
    </w:r>
  </w:p>
  <w:p w:rsidR="00101726" w:rsidRDefault="00EF7CF9">
    <w:pPr>
      <w:pStyle w:val="Sidhuvud"/>
    </w:pPr>
    <w:r>
      <w:t xml:space="preserve">Labbkamrater: Viktor Mickos, Oskar Lennborg och Stefan Miliojevic </w:t>
    </w:r>
    <w:r w:rsidR="001E60EB">
      <w:t xml:space="preserve">  </w:t>
    </w:r>
    <w:r>
      <w:t xml:space="preserve">                     </w:t>
    </w:r>
    <w:r w:rsidR="0022096C">
      <w:t>Datum:</w:t>
    </w:r>
    <w:r w:rsidR="00612C5E">
      <w:t xml:space="preserve"> 18</w:t>
    </w:r>
    <w:r w:rsidR="00101726">
      <w:t>/ 10 2011</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12837"/>
    <w:multiLevelType w:val="hybridMultilevel"/>
    <w:tmpl w:val="2A6820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101726"/>
    <w:rsid w:val="00070316"/>
    <w:rsid w:val="000C3119"/>
    <w:rsid w:val="00101726"/>
    <w:rsid w:val="00105F5A"/>
    <w:rsid w:val="00111F9A"/>
    <w:rsid w:val="0011755C"/>
    <w:rsid w:val="001D4DED"/>
    <w:rsid w:val="001D67E1"/>
    <w:rsid w:val="001E60EB"/>
    <w:rsid w:val="001F7D77"/>
    <w:rsid w:val="0022096C"/>
    <w:rsid w:val="002B23C9"/>
    <w:rsid w:val="002E7712"/>
    <w:rsid w:val="003130EC"/>
    <w:rsid w:val="003149CD"/>
    <w:rsid w:val="00322FBC"/>
    <w:rsid w:val="0033659A"/>
    <w:rsid w:val="003548FE"/>
    <w:rsid w:val="00376EFB"/>
    <w:rsid w:val="0038271C"/>
    <w:rsid w:val="00382B23"/>
    <w:rsid w:val="003A7D9B"/>
    <w:rsid w:val="003D668E"/>
    <w:rsid w:val="003F13C7"/>
    <w:rsid w:val="00402F5C"/>
    <w:rsid w:val="00413C23"/>
    <w:rsid w:val="004449F3"/>
    <w:rsid w:val="00484774"/>
    <w:rsid w:val="004A457B"/>
    <w:rsid w:val="004E762F"/>
    <w:rsid w:val="00543732"/>
    <w:rsid w:val="00555DD2"/>
    <w:rsid w:val="005714EA"/>
    <w:rsid w:val="005B4151"/>
    <w:rsid w:val="005F7A87"/>
    <w:rsid w:val="005F7B90"/>
    <w:rsid w:val="00604E4D"/>
    <w:rsid w:val="00612C5E"/>
    <w:rsid w:val="00632133"/>
    <w:rsid w:val="0063484C"/>
    <w:rsid w:val="00637EBA"/>
    <w:rsid w:val="00654483"/>
    <w:rsid w:val="00690403"/>
    <w:rsid w:val="006B0F7F"/>
    <w:rsid w:val="006C4917"/>
    <w:rsid w:val="006E00CD"/>
    <w:rsid w:val="006E6870"/>
    <w:rsid w:val="006F7C9D"/>
    <w:rsid w:val="00702200"/>
    <w:rsid w:val="007513A8"/>
    <w:rsid w:val="00763BDC"/>
    <w:rsid w:val="007777E0"/>
    <w:rsid w:val="0079402C"/>
    <w:rsid w:val="007A1149"/>
    <w:rsid w:val="007C72B9"/>
    <w:rsid w:val="007C790A"/>
    <w:rsid w:val="007D25A1"/>
    <w:rsid w:val="00803F02"/>
    <w:rsid w:val="008251A0"/>
    <w:rsid w:val="00842243"/>
    <w:rsid w:val="00853240"/>
    <w:rsid w:val="008B0E60"/>
    <w:rsid w:val="008B3D31"/>
    <w:rsid w:val="008F59F3"/>
    <w:rsid w:val="00912CA6"/>
    <w:rsid w:val="00986E3D"/>
    <w:rsid w:val="009C3C98"/>
    <w:rsid w:val="00A1106A"/>
    <w:rsid w:val="00A6344A"/>
    <w:rsid w:val="00A73439"/>
    <w:rsid w:val="00AA162C"/>
    <w:rsid w:val="00AB2C41"/>
    <w:rsid w:val="00B03EC6"/>
    <w:rsid w:val="00B16636"/>
    <w:rsid w:val="00B277F6"/>
    <w:rsid w:val="00B30D06"/>
    <w:rsid w:val="00B534DE"/>
    <w:rsid w:val="00BC198D"/>
    <w:rsid w:val="00BD3055"/>
    <w:rsid w:val="00BE1725"/>
    <w:rsid w:val="00C015B4"/>
    <w:rsid w:val="00C103DF"/>
    <w:rsid w:val="00C10F2A"/>
    <w:rsid w:val="00C16039"/>
    <w:rsid w:val="00C2396C"/>
    <w:rsid w:val="00C720A5"/>
    <w:rsid w:val="00C93334"/>
    <w:rsid w:val="00CB36E7"/>
    <w:rsid w:val="00CB472B"/>
    <w:rsid w:val="00D06515"/>
    <w:rsid w:val="00D46FD0"/>
    <w:rsid w:val="00D64B25"/>
    <w:rsid w:val="00D64E04"/>
    <w:rsid w:val="00D80F57"/>
    <w:rsid w:val="00D85056"/>
    <w:rsid w:val="00D8579C"/>
    <w:rsid w:val="00DA5212"/>
    <w:rsid w:val="00DB778B"/>
    <w:rsid w:val="00DE4CAB"/>
    <w:rsid w:val="00DF164A"/>
    <w:rsid w:val="00E04D9E"/>
    <w:rsid w:val="00E16B4D"/>
    <w:rsid w:val="00E21003"/>
    <w:rsid w:val="00E6422C"/>
    <w:rsid w:val="00E72B76"/>
    <w:rsid w:val="00EC5A71"/>
    <w:rsid w:val="00EF11A8"/>
    <w:rsid w:val="00EF7CF9"/>
    <w:rsid w:val="00F13D25"/>
    <w:rsid w:val="00F274C2"/>
    <w:rsid w:val="00F3171E"/>
    <w:rsid w:val="00F33EFA"/>
    <w:rsid w:val="00F5702B"/>
    <w:rsid w:val="00F86B34"/>
    <w:rsid w:val="00FA1E4E"/>
    <w:rsid w:val="00FC203C"/>
    <w:rsid w:val="00FF296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1E60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character" w:customStyle="1" w:styleId="Rubrik3Char">
    <w:name w:val="Rubrik 3 Char"/>
    <w:basedOn w:val="Standardstycketeckensnitt"/>
    <w:link w:val="Rubrik3"/>
    <w:uiPriority w:val="9"/>
    <w:rsid w:val="001E60E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NN1a</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3.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4.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71893E3-CE3C-4AF8-9E00-A1C79F41C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624</Words>
  <Characters>3312</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Labbrapport-      Gråsuggornas nisch</vt:lpstr>
    </vt:vector>
  </TitlesOfParts>
  <Company>Nacka Gymnasium</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Evolution, Etologi och Ekologi</dc:title>
  <dc:subject>Nacka Gymnasium</dc:subject>
  <dc:creator>Emil Nygren</dc:creator>
  <cp:lastModifiedBy>emil.r.nygren</cp:lastModifiedBy>
  <cp:revision>12</cp:revision>
  <cp:lastPrinted>2011-10-27T14:52:00Z</cp:lastPrinted>
  <dcterms:created xsi:type="dcterms:W3CDTF">2012-06-03T13:45:00Z</dcterms:created>
  <dcterms:modified xsi:type="dcterms:W3CDTF">2012-06-03T16:03:00Z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