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28531B">
          <w:r>
            <w:rPr>
              <w:noProof/>
              <w:lang w:eastAsia="sv-SE"/>
            </w:rPr>
            <w:pict>
              <v:rect id="_x0000_s1086" style="position:absolute;margin-left:39.75pt;margin-top:-218.05pt;width:453.6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b/>
                          <w:bCs/>
                          <w:color w:val="1F497D" w:themeColor="text2"/>
                          <w:sz w:val="72"/>
                          <w:szCs w:val="72"/>
                        </w:rPr>
                        <w:alias w:val="Rubrik"/>
                        <w:id w:val="29857326"/>
                        <w:dataBinding w:prefixMappings="xmlns:ns0='http://schemas.openxmlformats.org/package/2006/metadata/core-properties' xmlns:ns1='http://purl.org/dc/elements/1.1/'" w:xpath="/ns0:coreProperties[1]/ns1:title[1]" w:storeItemID="{6C3C8BC8-F283-45AE-878A-BAB7291924A1}"/>
                        <w:text/>
                      </w:sdtPr>
                      <w:sdtContent>
                        <w:p w:rsidR="00D8579C" w:rsidRDefault="0053617B">
                          <w:pPr>
                            <w:spacing w:after="0"/>
                            <w:rPr>
                              <w:b/>
                              <w:bCs/>
                              <w:color w:val="1F497D" w:themeColor="text2"/>
                              <w:sz w:val="72"/>
                              <w:szCs w:val="72"/>
                            </w:rPr>
                          </w:pPr>
                          <w:r>
                            <w:rPr>
                              <w:b/>
                              <w:bCs/>
                              <w:color w:val="1F497D" w:themeColor="text2"/>
                              <w:sz w:val="72"/>
                              <w:szCs w:val="72"/>
                            </w:rPr>
                            <w:t>Labbrapport-</w:t>
                          </w:r>
                          <w:r w:rsidR="005A1963">
                            <w:rPr>
                              <w:b/>
                              <w:bCs/>
                              <w:color w:val="1F497D" w:themeColor="text2"/>
                              <w:sz w:val="72"/>
                              <w:szCs w:val="72"/>
                            </w:rPr>
                            <w:t xml:space="preserve"> </w:t>
                          </w:r>
                          <w:r w:rsidR="0005450F">
                            <w:rPr>
                              <w:b/>
                              <w:bCs/>
                              <w:color w:val="1F497D" w:themeColor="text2"/>
                              <w:sz w:val="72"/>
                              <w:szCs w:val="72"/>
                            </w:rPr>
                            <w:t>Fjäderkonstanten</w:t>
                          </w:r>
                        </w:p>
                      </w:sdtContent>
                    </w:sdt>
                    <w:sdt>
                      <w:sdtPr>
                        <w:rPr>
                          <w:b/>
                          <w:bCs/>
                          <w:color w:val="4F81BD" w:themeColor="accent1"/>
                          <w:sz w:val="40"/>
                          <w:szCs w:val="40"/>
                        </w:rPr>
                        <w:alias w:val="Underrubrik"/>
                        <w:id w:val="29857327"/>
                        <w:dataBinding w:prefixMappings="xmlns:ns0='http://schemas.openxmlformats.org/package/2006/metadata/core-properties' xmlns:ns1='http://purl.org/dc/elements/1.1/'" w:xpath="/ns0:coreProperties[1]/ns1:subject[1]" w:storeItemID="{6C3C8BC8-F283-45AE-878A-BAB7291924A1}"/>
                        <w:text/>
                      </w:sdtPr>
                      <w:sdtContent>
                        <w:p w:rsidR="00D8579C" w:rsidRDefault="00D8579C">
                          <w:pPr>
                            <w:rPr>
                              <w:b/>
                              <w:bCs/>
                              <w:color w:val="4F81BD" w:themeColor="accent1"/>
                              <w:sz w:val="40"/>
                              <w:szCs w:val="40"/>
                            </w:rPr>
                          </w:pPr>
                          <w:r>
                            <w:rPr>
                              <w:b/>
                              <w:bCs/>
                              <w:color w:val="4F81BD" w:themeColor="accent1"/>
                              <w:sz w:val="40"/>
                              <w:szCs w:val="40"/>
                            </w:rPr>
                            <w:t>Nacka Gymnasium</w:t>
                          </w:r>
                        </w:p>
                      </w:sdtContent>
                    </w:sdt>
                    <w:sdt>
                      <w:sdtPr>
                        <w:rPr>
                          <w:b/>
                          <w:bCs/>
                          <w:color w:val="808080" w:themeColor="text1" w:themeTint="7F"/>
                          <w:sz w:val="32"/>
                          <w:szCs w:val="32"/>
                        </w:rPr>
                        <w:alias w:val="Författare"/>
                        <w:id w:val="29857328"/>
                        <w:dataBinding w:prefixMappings="xmlns:ns0='http://schemas.openxmlformats.org/package/2006/metadata/core-properties' xmlns:ns1='http://purl.org/dc/elements/1.1/'" w:xpath="/ns0:coreProperties[1]/ns1:creator[1]" w:storeItemID="{6C3C8BC8-F283-45AE-878A-BAB7291924A1}"/>
                        <w:text/>
                      </w:sdtPr>
                      <w:sdtContent>
                        <w:p w:rsidR="00D8579C" w:rsidRDefault="00D8579C">
                          <w:pPr>
                            <w:rPr>
                              <w:b/>
                              <w:bCs/>
                              <w:color w:val="808080" w:themeColor="text1" w:themeTint="7F"/>
                              <w:sz w:val="32"/>
                              <w:szCs w:val="32"/>
                            </w:rPr>
                          </w:pPr>
                          <w:r>
                            <w:rPr>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E42371">
                      <w:r>
                        <w:t xml:space="preserve"> </w:t>
                      </w:r>
                    </w:p>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28531B">
          <w:pPr>
            <w:rPr>
              <w:rFonts w:asciiTheme="majorHAnsi" w:eastAsiaTheme="majorEastAsia" w:hAnsiTheme="majorHAnsi" w:cstheme="majorBidi"/>
              <w:caps/>
            </w:rPr>
          </w:pPr>
          <w:r w:rsidRPr="0028531B">
            <w:rPr>
              <w:rFonts w:ascii="Times New Roman" w:eastAsiaTheme="majorEastAsia" w:hAnsi="Times New Roman" w:cs="Times New Roman"/>
              <w:caps/>
              <w:noProof/>
              <w:lang w:eastAsia="sv-SE"/>
            </w:rPr>
            <w:pict>
              <v:group id="_x0000_s1073" style="position:absolute;margin-left:-71.05pt;margin-top:419.45pt;width:594.7pt;height:251.9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Pr="0028531B">
            <w:rPr>
              <w:rFonts w:ascii="Times New Roman" w:eastAsiaTheme="majorEastAsia" w:hAnsi="Times New Roman" w:cs="Times New Roman"/>
              <w:caps/>
              <w:noProof/>
              <w:lang w:eastAsia="sv-SE"/>
            </w:rPr>
            <w:pict>
              <v:rect id="_x0000_s1085" style="position:absolute;margin-left:266.5pt;margin-top:506.85pt;width:243.1pt;height:84.6pt;z-index:251663360;mso-position-horizontal-relative:margin;mso-position-vertical-relative:margin" o:regroupid="1" filled="f" stroked="f">
                <v:textbox style="mso-next-textbox:#_x0000_s1085;mso-fit-shape-to-text:t">
                  <w:txbxContent>
                    <w:sdt>
                      <w:sdtPr>
                        <w:rPr>
                          <w:sz w:val="96"/>
                          <w:szCs w:val="96"/>
                        </w:rPr>
                        <w:alias w:val="År"/>
                        <w:id w:val="29857329"/>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05450F">
                          <w:pPr>
                            <w:jc w:val="right"/>
                            <w:rPr>
                              <w:sz w:val="96"/>
                              <w:szCs w:val="96"/>
                            </w:rPr>
                          </w:pPr>
                          <w:r>
                            <w:rPr>
                              <w:sz w:val="96"/>
                              <w:szCs w:val="96"/>
                            </w:rPr>
                            <w:t>NN2</w:t>
                          </w:r>
                          <w:r w:rsidR="00D8579C">
                            <w:rPr>
                              <w:sz w:val="96"/>
                              <w:szCs w:val="96"/>
                            </w:rPr>
                            <w:t>a</w:t>
                          </w:r>
                        </w:p>
                      </w:sdtContent>
                    </w:sdt>
                  </w:txbxContent>
                </v:textbox>
                <w10:wrap anchorx="margin" anchory="margin"/>
              </v:rect>
            </w:pict>
          </w:r>
          <w:r w:rsidR="00D8579C">
            <w:rPr>
              <w:rFonts w:asciiTheme="majorHAnsi" w:eastAsiaTheme="majorEastAsia" w:hAnsiTheme="majorHAnsi" w:cstheme="majorBidi"/>
              <w:caps/>
            </w:rPr>
            <w:br w:type="page"/>
          </w:r>
        </w:p>
      </w:sdtContent>
    </w:sdt>
    <w:p w:rsidR="00101726" w:rsidRPr="00853240" w:rsidRDefault="004D4F8E" w:rsidP="0011755C">
      <w:pPr>
        <w:jc w:val="center"/>
        <w:rPr>
          <w:rFonts w:ascii="Times New Roman" w:hAnsi="Times New Roman" w:cs="Times New Roman"/>
          <w:sz w:val="44"/>
          <w:szCs w:val="44"/>
        </w:rPr>
      </w:pPr>
      <w:r>
        <w:rPr>
          <w:rFonts w:ascii="Times New Roman" w:hAnsi="Times New Roman" w:cs="Times New Roman"/>
          <w:sz w:val="44"/>
          <w:szCs w:val="44"/>
        </w:rPr>
        <w:lastRenderedPageBreak/>
        <w:t>Labbrapport-</w:t>
      </w:r>
      <w:r w:rsidR="008D0F07">
        <w:rPr>
          <w:rFonts w:ascii="Times New Roman" w:hAnsi="Times New Roman" w:cs="Times New Roman"/>
          <w:sz w:val="44"/>
          <w:szCs w:val="44"/>
        </w:rPr>
        <w:t xml:space="preserve"> </w:t>
      </w:r>
      <w:r w:rsidR="0005450F">
        <w:rPr>
          <w:rFonts w:ascii="Times New Roman" w:hAnsi="Times New Roman" w:cs="Times New Roman"/>
          <w:sz w:val="44"/>
          <w:szCs w:val="44"/>
        </w:rPr>
        <w:t>Fjäderkonstanten</w:t>
      </w:r>
    </w:p>
    <w:p w:rsidR="0011755C" w:rsidRPr="00853240" w:rsidRDefault="0011755C" w:rsidP="0011755C">
      <w:pPr>
        <w:rPr>
          <w:rFonts w:ascii="Times New Roman" w:hAnsi="Times New Roman" w:cs="Times New Roman"/>
          <w:sz w:val="24"/>
          <w:szCs w:val="24"/>
        </w:rPr>
      </w:pPr>
    </w:p>
    <w:p w:rsidR="0011755C" w:rsidRPr="0066651C" w:rsidRDefault="0005450F" w:rsidP="0066651C">
      <w:pPr>
        <w:pStyle w:val="Rubrik2"/>
      </w:pPr>
      <w:r w:rsidRPr="0066651C">
        <w:t>Sammanfattning</w:t>
      </w:r>
      <w:r w:rsidR="0011755C" w:rsidRPr="0066651C">
        <w:t>:</w:t>
      </w:r>
    </w:p>
    <w:p w:rsidR="0011755C" w:rsidRDefault="00962E30" w:rsidP="00A90388">
      <w:pPr>
        <w:rPr>
          <w:rFonts w:ascii="Times New Roman" w:hAnsi="Times New Roman" w:cs="Times New Roman"/>
          <w:sz w:val="24"/>
          <w:szCs w:val="24"/>
        </w:rPr>
      </w:pPr>
      <w:r>
        <w:rPr>
          <w:rFonts w:ascii="Times New Roman" w:hAnsi="Times New Roman" w:cs="Times New Roman"/>
          <w:sz w:val="24"/>
          <w:szCs w:val="24"/>
        </w:rPr>
        <w:t>Denna laboration gjordes för att studera</w:t>
      </w:r>
      <w:r w:rsidR="00DD491F">
        <w:rPr>
          <w:rFonts w:ascii="Times New Roman" w:hAnsi="Times New Roman" w:cs="Times New Roman"/>
          <w:sz w:val="24"/>
          <w:szCs w:val="24"/>
        </w:rPr>
        <w:t xml:space="preserve"> </w:t>
      </w:r>
      <w:r w:rsidR="00200B85">
        <w:rPr>
          <w:rFonts w:ascii="Times New Roman" w:hAnsi="Times New Roman" w:cs="Times New Roman"/>
          <w:sz w:val="24"/>
          <w:szCs w:val="24"/>
        </w:rPr>
        <w:t>två olika metoder att få fram fjäderkostanten hos två olika spiralfjädrar.</w:t>
      </w:r>
    </w:p>
    <w:p w:rsidR="009F3CF1" w:rsidRDefault="0066651C" w:rsidP="00286D89">
      <w:pPr>
        <w:pStyle w:val="Rubrik2"/>
      </w:pPr>
      <w:r>
        <w:t>Introduktion:</w:t>
      </w:r>
    </w:p>
    <w:p w:rsidR="00286D89" w:rsidRPr="007A756D" w:rsidRDefault="0089221F" w:rsidP="00286D89">
      <w:pPr>
        <w:rPr>
          <w:rFonts w:ascii="Times New Roman" w:hAnsi="Times New Roman" w:cs="Times New Roman"/>
          <w:sz w:val="24"/>
          <w:szCs w:val="24"/>
        </w:rPr>
      </w:pPr>
      <w:r w:rsidRPr="007A756D">
        <w:rPr>
          <w:rFonts w:ascii="Times New Roman" w:hAnsi="Times New Roman" w:cs="Times New Roman"/>
          <w:sz w:val="24"/>
          <w:szCs w:val="24"/>
        </w:rPr>
        <w:t>Fjäderko</w:t>
      </w:r>
      <w:r w:rsidR="00286D89" w:rsidRPr="007A756D">
        <w:rPr>
          <w:rFonts w:ascii="Times New Roman" w:hAnsi="Times New Roman" w:cs="Times New Roman"/>
          <w:sz w:val="24"/>
          <w:szCs w:val="24"/>
        </w:rPr>
        <w:t>n</w:t>
      </w:r>
      <w:r w:rsidRPr="007A756D">
        <w:rPr>
          <w:rFonts w:ascii="Times New Roman" w:hAnsi="Times New Roman" w:cs="Times New Roman"/>
          <w:sz w:val="24"/>
          <w:szCs w:val="24"/>
        </w:rPr>
        <w:t>s</w:t>
      </w:r>
      <w:r w:rsidR="00286D89" w:rsidRPr="007A756D">
        <w:rPr>
          <w:rFonts w:ascii="Times New Roman" w:hAnsi="Times New Roman" w:cs="Times New Roman"/>
          <w:sz w:val="24"/>
          <w:szCs w:val="24"/>
        </w:rPr>
        <w:t>tanten kan bestämmas ur två olika formler som tillämpas i denna laboration</w:t>
      </w:r>
      <w:r w:rsidRPr="007A756D">
        <w:rPr>
          <w:rFonts w:ascii="Times New Roman" w:hAnsi="Times New Roman" w:cs="Times New Roman"/>
          <w:sz w:val="24"/>
          <w:szCs w:val="24"/>
        </w:rPr>
        <w:t>.</w:t>
      </w:r>
    </w:p>
    <w:p w:rsidR="0089221F" w:rsidRPr="007A756D" w:rsidRDefault="0089221F" w:rsidP="0089221F">
      <w:pPr>
        <w:jc w:val="center"/>
        <w:rPr>
          <w:rFonts w:ascii="Times New Roman" w:hAnsi="Times New Roman" w:cs="Times New Roman"/>
          <w:sz w:val="24"/>
          <w:szCs w:val="24"/>
        </w:rPr>
      </w:pPr>
      <w:r w:rsidRPr="007A756D">
        <w:rPr>
          <w:rFonts w:ascii="Times New Roman" w:hAnsi="Times New Roman" w:cs="Times New Roman"/>
          <w:sz w:val="24"/>
          <w:szCs w:val="24"/>
        </w:rPr>
        <w:t>D</w:t>
      </w:r>
      <w:r w:rsidR="005E5778">
        <w:rPr>
          <w:rFonts w:ascii="Times New Roman" w:hAnsi="Times New Roman" w:cs="Times New Roman"/>
          <w:sz w:val="24"/>
          <w:szCs w:val="24"/>
        </w:rPr>
        <w:t>å</w:t>
      </w:r>
      <w:r w:rsidR="00034CB1">
        <w:rPr>
          <w:rFonts w:ascii="Times New Roman" w:hAnsi="Times New Roman" w:cs="Times New Roman"/>
          <w:sz w:val="24"/>
          <w:szCs w:val="24"/>
        </w:rPr>
        <w:t xml:space="preserve"> Hookes lag ger att</w:t>
      </w:r>
      <w:r w:rsidRPr="007A756D">
        <w:rPr>
          <w:rFonts w:ascii="Times New Roman" w:hAnsi="Times New Roman" w:cs="Times New Roman"/>
          <w:sz w:val="24"/>
          <w:szCs w:val="24"/>
        </w:rPr>
        <w:t xml:space="preserve"> kraften på fjädern är lika med </w:t>
      </w:r>
      <w:r w:rsidR="006E5CEB" w:rsidRPr="007A756D">
        <w:rPr>
          <w:rFonts w:ascii="Times New Roman" w:hAnsi="Times New Roman" w:cs="Times New Roman"/>
          <w:sz w:val="24"/>
          <w:szCs w:val="24"/>
        </w:rPr>
        <w:t>fjäderkonstanten multiplicerat med sträckan.</w:t>
      </w:r>
    </w:p>
    <w:p w:rsidR="00286D89" w:rsidRDefault="0089221F" w:rsidP="00286D8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=k*s</m:t>
          </m:r>
        </m:oMath>
      </m:oMathPara>
    </w:p>
    <w:p w:rsidR="006E5CEB" w:rsidRPr="007A756D" w:rsidRDefault="006E5CEB" w:rsidP="006E5CEB">
      <w:pPr>
        <w:jc w:val="center"/>
        <w:rPr>
          <w:rFonts w:ascii="Times New Roman" w:eastAsiaTheme="minorEastAsia" w:hAnsi="Times New Roman" w:cs="Times New Roman"/>
          <w:i/>
          <w:sz w:val="24"/>
          <w:szCs w:val="24"/>
        </w:rPr>
      </w:pPr>
      <w:r w:rsidRPr="007A756D">
        <w:rPr>
          <w:rFonts w:ascii="Times New Roman" w:eastAsiaTheme="minorEastAsia" w:hAnsi="Times New Roman" w:cs="Times New Roman"/>
          <w:sz w:val="24"/>
          <w:szCs w:val="24"/>
        </w:rPr>
        <w:t>Vi kan ur denna formel bryta ut fjäderko</w:t>
      </w:r>
      <w:r w:rsidR="00B10A5F" w:rsidRPr="007A756D">
        <w:rPr>
          <w:rFonts w:ascii="Times New Roman" w:eastAsiaTheme="minorEastAsia" w:hAnsi="Times New Roman" w:cs="Times New Roman"/>
          <w:sz w:val="24"/>
          <w:szCs w:val="24"/>
        </w:rPr>
        <w:t>n</w:t>
      </w:r>
      <w:r w:rsidRPr="007A756D">
        <w:rPr>
          <w:rFonts w:ascii="Times New Roman" w:eastAsiaTheme="minorEastAsia" w:hAnsi="Times New Roman" w:cs="Times New Roman"/>
          <w:sz w:val="24"/>
          <w:szCs w:val="24"/>
        </w:rPr>
        <w:t xml:space="preserve">stanten </w:t>
      </w:r>
      <w:r w:rsidRPr="007A756D">
        <w:rPr>
          <w:rFonts w:ascii="Times New Roman" w:eastAsiaTheme="minorEastAsia" w:hAnsi="Times New Roman" w:cs="Times New Roman"/>
          <w:i/>
          <w:sz w:val="24"/>
          <w:szCs w:val="24"/>
        </w:rPr>
        <w:t>k.</w:t>
      </w:r>
    </w:p>
    <w:p w:rsidR="006E5CEB" w:rsidRDefault="0035283D" w:rsidP="006E5CEB">
      <w:pPr>
        <w:jc w:val="center"/>
        <w:rPr>
          <w:rFonts w:eastAsiaTheme="minorEastAsia"/>
          <w:i/>
        </w:rPr>
      </w:pPr>
      <m:oMathPara>
        <m:oMath>
          <m:r>
            <w:rPr>
              <w:rFonts w:ascii="Cambria Math" w:eastAsiaTheme="minorEastAsia" w:hAnsi="Cambria Math"/>
            </w:rPr>
            <m:t xml:space="preserve">k=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num>
            <m:den>
              <m:r>
                <w:rPr>
                  <w:rFonts w:ascii="Cambria Math" w:eastAsiaTheme="minorEastAsia" w:hAnsi="Cambria Math"/>
                </w:rPr>
                <m:t>s</m:t>
              </m:r>
            </m:den>
          </m:f>
        </m:oMath>
      </m:oMathPara>
    </w:p>
    <w:p w:rsidR="0035283D" w:rsidRDefault="0035283D" w:rsidP="006E5CEB">
      <w:pPr>
        <w:jc w:val="center"/>
        <w:rPr>
          <w:rFonts w:ascii="Times New Roman" w:eastAsiaTheme="minorEastAsia" w:hAnsi="Times New Roman" w:cs="Times New Roman"/>
          <w:i/>
          <w:sz w:val="24"/>
          <w:szCs w:val="24"/>
        </w:rPr>
      </w:pPr>
      <w:r w:rsidRPr="007A756D">
        <w:rPr>
          <w:rFonts w:ascii="Times New Roman" w:eastAsiaTheme="minorEastAsia" w:hAnsi="Times New Roman" w:cs="Times New Roman"/>
          <w:i/>
          <w:sz w:val="24"/>
          <w:szCs w:val="24"/>
        </w:rPr>
        <w:t xml:space="preserve">Fjäderkraften är alltså proportionell mot </w:t>
      </w:r>
      <w:r w:rsidR="00601389" w:rsidRPr="007A756D">
        <w:rPr>
          <w:rFonts w:ascii="Times New Roman" w:eastAsiaTheme="minorEastAsia" w:hAnsi="Times New Roman" w:cs="Times New Roman"/>
          <w:i/>
          <w:sz w:val="24"/>
          <w:szCs w:val="24"/>
        </w:rPr>
        <w:t>förlängningen av fjädern, s.</w:t>
      </w:r>
    </w:p>
    <w:p w:rsidR="00034CB1" w:rsidRDefault="00034CB1" w:rsidP="006E5CE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Tyngden på fjädern kan skrivas genom formeln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=mg</m:t>
        </m:r>
      </m:oMath>
      <w:r>
        <w:rPr>
          <w:rFonts w:ascii="Times New Roman" w:eastAsiaTheme="minorEastAsia" w:hAnsi="Times New Roman" w:cs="Times New Roman"/>
          <w:sz w:val="24"/>
          <w:szCs w:val="24"/>
        </w:rPr>
        <w:t>.</w:t>
      </w:r>
    </w:p>
    <w:p w:rsidR="00034CB1" w:rsidRDefault="00034CB1" w:rsidP="006E5CE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Detta ger att när fjädern är i jämvikt så är</w:t>
      </w:r>
      <w:r w:rsidR="00665BD3">
        <w:rPr>
          <w:rFonts w:ascii="Times New Roman" w:eastAsiaTheme="minorEastAsia" w:hAnsi="Times New Roman" w:cs="Times New Roman"/>
          <w:sz w:val="24"/>
          <w:szCs w:val="24"/>
        </w:rPr>
        <w:t>:</w:t>
      </w:r>
    </w:p>
    <w:p w:rsidR="00034CB1" w:rsidRPr="00034CB1" w:rsidRDefault="00034CB1" w:rsidP="006E5CEB">
      <w:pPr>
        <w:jc w:val="center"/>
        <w:rPr>
          <w:rFonts w:ascii="Times New Roman" w:eastAsiaTheme="minorEastAsia" w:hAnsi="Times New Roman" w:cs="Times New Roman"/>
          <w:sz w:val="24"/>
          <w:szCs w:val="24"/>
        </w:rPr>
      </w:pPr>
      <m:oMathPara>
        <m:oMath>
          <m:r>
            <w:rPr>
              <w:rFonts w:ascii="Cambria Math" w:eastAsiaTheme="minorEastAsia" w:hAnsi="Cambria Math"/>
            </w:rPr>
            <m:t xml:space="preserve">k= </m:t>
          </m:r>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s</m:t>
              </m:r>
            </m:den>
          </m:f>
        </m:oMath>
      </m:oMathPara>
    </w:p>
    <w:p w:rsidR="00601389" w:rsidRDefault="00601389" w:rsidP="00601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 andra formeln som tillämpas i laborationen är</w:t>
      </w:r>
      <w:r w:rsidR="000D5B8E">
        <w:rPr>
          <w:rFonts w:ascii="Times New Roman" w:eastAsiaTheme="minorEastAsia" w:hAnsi="Times New Roman" w:cs="Times New Roman"/>
          <w:sz w:val="24"/>
          <w:szCs w:val="24"/>
        </w:rPr>
        <w:t>, då man tar ut fjäderko</w:t>
      </w:r>
      <w:r w:rsidR="00B10A5F">
        <w:rPr>
          <w:rFonts w:ascii="Times New Roman" w:eastAsiaTheme="minorEastAsia" w:hAnsi="Times New Roman" w:cs="Times New Roman"/>
          <w:sz w:val="24"/>
          <w:szCs w:val="24"/>
        </w:rPr>
        <w:t>n</w:t>
      </w:r>
      <w:r w:rsidR="000D5B8E">
        <w:rPr>
          <w:rFonts w:ascii="Times New Roman" w:eastAsiaTheme="minorEastAsia" w:hAnsi="Times New Roman" w:cs="Times New Roman"/>
          <w:sz w:val="24"/>
          <w:szCs w:val="24"/>
        </w:rPr>
        <w:t>stanten, genom att veta Perioden/Svängningstiden T och massan m.</w:t>
      </w:r>
    </w:p>
    <w:p w:rsidR="000D5B8E" w:rsidRPr="00601389" w:rsidRDefault="000D5B8E" w:rsidP="0060138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T=2*</m:t>
          </m:r>
          <m:r>
            <w:rPr>
              <w:rFonts w:ascii="Cambria Math" w:eastAsiaTheme="minorEastAsia" w:hAnsi="Cambria Math" w:cs="Times New Roman"/>
              <w:sz w:val="24"/>
              <w:szCs w:val="24"/>
            </w:rPr>
            <m:t>π</m:t>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k</m:t>
                  </m:r>
                </m:den>
              </m:f>
            </m:e>
          </m:rad>
        </m:oMath>
      </m:oMathPara>
    </w:p>
    <w:p w:rsidR="00601389" w:rsidRPr="007A756D" w:rsidRDefault="00B10A5F" w:rsidP="006E5CEB">
      <w:pPr>
        <w:jc w:val="center"/>
        <w:rPr>
          <w:rFonts w:ascii="Times New Roman" w:eastAsiaTheme="minorEastAsia" w:hAnsi="Times New Roman" w:cs="Times New Roman"/>
          <w:i/>
          <w:sz w:val="24"/>
          <w:szCs w:val="24"/>
        </w:rPr>
      </w:pPr>
      <w:r w:rsidRPr="007A756D">
        <w:rPr>
          <w:rFonts w:ascii="Times New Roman" w:eastAsiaTheme="minorEastAsia" w:hAnsi="Times New Roman" w:cs="Times New Roman"/>
          <w:sz w:val="24"/>
          <w:szCs w:val="24"/>
        </w:rPr>
        <w:t xml:space="preserve">Ur formeln ovan så kan vi ta fram konstanten </w:t>
      </w:r>
      <w:r w:rsidRPr="007A756D">
        <w:rPr>
          <w:rFonts w:ascii="Times New Roman" w:eastAsiaTheme="minorEastAsia" w:hAnsi="Times New Roman" w:cs="Times New Roman"/>
          <w:i/>
          <w:sz w:val="24"/>
          <w:szCs w:val="24"/>
        </w:rPr>
        <w:t>k.</w:t>
      </w:r>
    </w:p>
    <w:p w:rsidR="00B10A5F" w:rsidRPr="00B10A5F" w:rsidRDefault="00266EEA" w:rsidP="006E5CEB">
      <w:pPr>
        <w:jc w:val="center"/>
        <w:rPr>
          <w:rFonts w:eastAsiaTheme="minorEastAsia"/>
          <w:i/>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89221F" w:rsidRPr="00286D89" w:rsidRDefault="0089221F" w:rsidP="0089221F">
      <w:pPr>
        <w:jc w:val="center"/>
      </w:pPr>
    </w:p>
    <w:p w:rsidR="009F3CF1" w:rsidRDefault="009F3CF1" w:rsidP="0011755C">
      <w:pPr>
        <w:pStyle w:val="Rubrik1"/>
        <w:rPr>
          <w:rFonts w:ascii="Times New Roman" w:hAnsi="Times New Roman" w:cs="Times New Roman"/>
        </w:rPr>
      </w:pPr>
    </w:p>
    <w:p w:rsidR="009F3CF1" w:rsidRDefault="009F3CF1" w:rsidP="0011755C">
      <w:pPr>
        <w:pStyle w:val="Rubrik1"/>
        <w:rPr>
          <w:rFonts w:ascii="Times New Roman" w:hAnsi="Times New Roman" w:cs="Times New Roman"/>
        </w:rPr>
      </w:pPr>
    </w:p>
    <w:p w:rsidR="009F3CF1" w:rsidRPr="009F3CF1" w:rsidRDefault="009F3CF1" w:rsidP="009F3CF1"/>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lastRenderedPageBreak/>
        <w:t>Metod:</w:t>
      </w:r>
    </w:p>
    <w:p w:rsidR="0011755C" w:rsidRDefault="0011755C" w:rsidP="0011755C">
      <w:pPr>
        <w:pStyle w:val="Rubrik2"/>
        <w:rPr>
          <w:rFonts w:ascii="Times New Roman" w:hAnsi="Times New Roman" w:cs="Times New Roman"/>
        </w:rPr>
      </w:pPr>
      <w:r w:rsidRPr="00853240">
        <w:rPr>
          <w:rFonts w:ascii="Times New Roman" w:hAnsi="Times New Roman" w:cs="Times New Roman"/>
        </w:rPr>
        <w:t>Materiel</w:t>
      </w:r>
    </w:p>
    <w:p w:rsidR="00210563" w:rsidRDefault="00560904" w:rsidP="00200B85">
      <w:pPr>
        <w:pStyle w:val="Liststycke"/>
        <w:numPr>
          <w:ilvl w:val="0"/>
          <w:numId w:val="9"/>
        </w:numPr>
        <w:rPr>
          <w:rFonts w:ascii="Times New Roman" w:hAnsi="Times New Roman" w:cs="Times New Roman"/>
        </w:rPr>
      </w:pPr>
      <w:r>
        <w:rPr>
          <w:rFonts w:ascii="Times New Roman" w:hAnsi="Times New Roman" w:cs="Times New Roman"/>
        </w:rPr>
        <w:t>Spiralfjädrar</w:t>
      </w:r>
    </w:p>
    <w:p w:rsidR="00560904" w:rsidRDefault="00560904" w:rsidP="00200B85">
      <w:pPr>
        <w:pStyle w:val="Liststycke"/>
        <w:numPr>
          <w:ilvl w:val="0"/>
          <w:numId w:val="9"/>
        </w:numPr>
        <w:rPr>
          <w:rFonts w:ascii="Times New Roman" w:hAnsi="Times New Roman" w:cs="Times New Roman"/>
        </w:rPr>
      </w:pPr>
      <w:r>
        <w:rPr>
          <w:rFonts w:ascii="Times New Roman" w:hAnsi="Times New Roman" w:cs="Times New Roman"/>
        </w:rPr>
        <w:t>Stativ</w:t>
      </w:r>
    </w:p>
    <w:p w:rsidR="00560904" w:rsidRDefault="00560904" w:rsidP="00200B85">
      <w:pPr>
        <w:pStyle w:val="Liststycke"/>
        <w:numPr>
          <w:ilvl w:val="0"/>
          <w:numId w:val="9"/>
        </w:numPr>
        <w:rPr>
          <w:rFonts w:ascii="Times New Roman" w:hAnsi="Times New Roman" w:cs="Times New Roman"/>
        </w:rPr>
      </w:pPr>
      <w:r>
        <w:rPr>
          <w:rFonts w:ascii="Times New Roman" w:hAnsi="Times New Roman" w:cs="Times New Roman"/>
        </w:rPr>
        <w:t>Linjal</w:t>
      </w:r>
    </w:p>
    <w:p w:rsidR="00560904" w:rsidRDefault="00560904" w:rsidP="00200B85">
      <w:pPr>
        <w:pStyle w:val="Liststycke"/>
        <w:numPr>
          <w:ilvl w:val="0"/>
          <w:numId w:val="9"/>
        </w:numPr>
        <w:rPr>
          <w:rFonts w:ascii="Times New Roman" w:hAnsi="Times New Roman" w:cs="Times New Roman"/>
        </w:rPr>
      </w:pPr>
      <w:r>
        <w:rPr>
          <w:rFonts w:ascii="Times New Roman" w:hAnsi="Times New Roman" w:cs="Times New Roman"/>
        </w:rPr>
        <w:t>Tidtagarur</w:t>
      </w:r>
    </w:p>
    <w:p w:rsidR="00560904" w:rsidRDefault="00560904" w:rsidP="00200B85">
      <w:pPr>
        <w:pStyle w:val="Liststycke"/>
        <w:numPr>
          <w:ilvl w:val="0"/>
          <w:numId w:val="9"/>
        </w:numPr>
        <w:rPr>
          <w:rFonts w:ascii="Times New Roman" w:hAnsi="Times New Roman" w:cs="Times New Roman"/>
        </w:rPr>
      </w:pPr>
      <w:r>
        <w:rPr>
          <w:rFonts w:ascii="Times New Roman" w:hAnsi="Times New Roman" w:cs="Times New Roman"/>
        </w:rPr>
        <w:t>Vikter</w:t>
      </w:r>
    </w:p>
    <w:p w:rsidR="00560904" w:rsidRPr="00560904" w:rsidRDefault="00560904" w:rsidP="00560904">
      <w:pPr>
        <w:pStyle w:val="Liststycke"/>
        <w:numPr>
          <w:ilvl w:val="0"/>
          <w:numId w:val="9"/>
        </w:numPr>
        <w:rPr>
          <w:rFonts w:ascii="Times New Roman" w:hAnsi="Times New Roman" w:cs="Times New Roman"/>
        </w:rPr>
      </w:pPr>
      <w:r>
        <w:rPr>
          <w:rFonts w:ascii="Times New Roman" w:hAnsi="Times New Roman" w:cs="Times New Roman"/>
        </w:rPr>
        <w:t>Digitalvåg</w:t>
      </w:r>
    </w:p>
    <w:p w:rsidR="00560904" w:rsidRDefault="00560904" w:rsidP="00B707DC">
      <w:pPr>
        <w:pStyle w:val="Rubrik2"/>
        <w:rPr>
          <w:rFonts w:ascii="Times New Roman" w:hAnsi="Times New Roman" w:cs="Times New Roman"/>
        </w:rPr>
      </w:pPr>
    </w:p>
    <w:p w:rsidR="008B0E60" w:rsidRPr="00D05F95" w:rsidRDefault="0011755C" w:rsidP="00B707DC">
      <w:pPr>
        <w:pStyle w:val="Rubrik2"/>
        <w:rPr>
          <w:rFonts w:ascii="Times New Roman" w:hAnsi="Times New Roman" w:cs="Times New Roman"/>
        </w:rPr>
      </w:pPr>
      <w:r w:rsidRPr="00D05F95">
        <w:rPr>
          <w:rFonts w:ascii="Times New Roman" w:hAnsi="Times New Roman" w:cs="Times New Roman"/>
        </w:rPr>
        <w:t>Utförande</w:t>
      </w:r>
    </w:p>
    <w:p w:rsidR="00560904" w:rsidRPr="00D05F95" w:rsidRDefault="00560904" w:rsidP="00560904">
      <w:pPr>
        <w:pStyle w:val="Rubrik3"/>
        <w:rPr>
          <w:rFonts w:ascii="Times New Roman" w:hAnsi="Times New Roman" w:cs="Times New Roman"/>
        </w:rPr>
      </w:pPr>
      <w:r w:rsidRPr="00D05F95">
        <w:rPr>
          <w:rFonts w:ascii="Times New Roman" w:hAnsi="Times New Roman" w:cs="Times New Roman"/>
        </w:rPr>
        <w:t>1.Statiska metoden</w:t>
      </w:r>
    </w:p>
    <w:p w:rsidR="00560904" w:rsidRDefault="00D05F95" w:rsidP="00D05F95">
      <w:pPr>
        <w:pStyle w:val="Liststycke"/>
        <w:numPr>
          <w:ilvl w:val="0"/>
          <w:numId w:val="10"/>
        </w:numPr>
        <w:rPr>
          <w:rFonts w:ascii="Times New Roman" w:hAnsi="Times New Roman" w:cs="Times New Roman"/>
        </w:rPr>
      </w:pPr>
      <w:r w:rsidRPr="00D05F95">
        <w:rPr>
          <w:rFonts w:ascii="Times New Roman" w:hAnsi="Times New Roman" w:cs="Times New Roman"/>
        </w:rPr>
        <w:t>Häng</w:t>
      </w:r>
      <w:r>
        <w:rPr>
          <w:rFonts w:ascii="Times New Roman" w:hAnsi="Times New Roman" w:cs="Times New Roman"/>
        </w:rPr>
        <w:t xml:space="preserve"> fjädern i stativet intill linjalen.</w:t>
      </w:r>
    </w:p>
    <w:p w:rsidR="00D05F95" w:rsidRDefault="00B10EF6" w:rsidP="00D05F95">
      <w:pPr>
        <w:pStyle w:val="Liststycke"/>
        <w:numPr>
          <w:ilvl w:val="0"/>
          <w:numId w:val="10"/>
        </w:numPr>
        <w:rPr>
          <w:rFonts w:ascii="Times New Roman" w:hAnsi="Times New Roman" w:cs="Times New Roman"/>
        </w:rPr>
      </w:pPr>
      <w:r>
        <w:rPr>
          <w:rFonts w:ascii="Times New Roman" w:hAnsi="Times New Roman" w:cs="Times New Roman"/>
        </w:rPr>
        <w:t>Mät fjäderns utgångslängd.</w:t>
      </w:r>
    </w:p>
    <w:p w:rsidR="00B10EF6" w:rsidRDefault="00B10EF6" w:rsidP="00D05F95">
      <w:pPr>
        <w:pStyle w:val="Liststycke"/>
        <w:numPr>
          <w:ilvl w:val="0"/>
          <w:numId w:val="10"/>
        </w:numPr>
        <w:rPr>
          <w:rFonts w:ascii="Times New Roman" w:hAnsi="Times New Roman" w:cs="Times New Roman"/>
        </w:rPr>
      </w:pPr>
      <w:r>
        <w:rPr>
          <w:rFonts w:ascii="Times New Roman" w:hAnsi="Times New Roman" w:cs="Times New Roman"/>
        </w:rPr>
        <w:t>Belasta därefter fjädern med vikter och anteckna längdförändringen.</w:t>
      </w:r>
    </w:p>
    <w:p w:rsidR="009F6342" w:rsidRDefault="009F6342" w:rsidP="00D05F95">
      <w:pPr>
        <w:pStyle w:val="Liststycke"/>
        <w:numPr>
          <w:ilvl w:val="0"/>
          <w:numId w:val="10"/>
        </w:numPr>
        <w:rPr>
          <w:rFonts w:ascii="Times New Roman" w:hAnsi="Times New Roman" w:cs="Times New Roman"/>
        </w:rPr>
      </w:pPr>
      <w:r>
        <w:rPr>
          <w:rFonts w:ascii="Times New Roman" w:hAnsi="Times New Roman" w:cs="Times New Roman"/>
        </w:rPr>
        <w:t>Gör om samma procedur med en annan sorts spiralfjäder.</w:t>
      </w:r>
    </w:p>
    <w:p w:rsidR="00B10EF6" w:rsidRDefault="009F6342" w:rsidP="00D05F95">
      <w:pPr>
        <w:pStyle w:val="Liststycke"/>
        <w:numPr>
          <w:ilvl w:val="0"/>
          <w:numId w:val="10"/>
        </w:numPr>
        <w:rPr>
          <w:rFonts w:ascii="Times New Roman" w:hAnsi="Times New Roman" w:cs="Times New Roman"/>
        </w:rPr>
      </w:pPr>
      <w:r>
        <w:rPr>
          <w:rFonts w:ascii="Times New Roman" w:hAnsi="Times New Roman" w:cs="Times New Roman"/>
        </w:rPr>
        <w:t>Gör en serie på sex olika mätvärden med varierad belastning.</w:t>
      </w:r>
    </w:p>
    <w:p w:rsidR="009F6342" w:rsidRDefault="009F6342" w:rsidP="00D05F95">
      <w:pPr>
        <w:pStyle w:val="Liststycke"/>
        <w:numPr>
          <w:ilvl w:val="0"/>
          <w:numId w:val="10"/>
        </w:numPr>
        <w:rPr>
          <w:rFonts w:ascii="Times New Roman" w:hAnsi="Times New Roman" w:cs="Times New Roman"/>
        </w:rPr>
      </w:pPr>
      <w:r>
        <w:rPr>
          <w:rFonts w:ascii="Times New Roman" w:hAnsi="Times New Roman" w:cs="Times New Roman"/>
        </w:rPr>
        <w:t xml:space="preserve">Rita </w:t>
      </w:r>
      <w:r w:rsidR="00EE5AAB">
        <w:rPr>
          <w:rFonts w:ascii="Times New Roman" w:hAnsi="Times New Roman" w:cs="Times New Roman"/>
        </w:rPr>
        <w:t>två</w:t>
      </w:r>
      <w:r>
        <w:rPr>
          <w:rFonts w:ascii="Times New Roman" w:hAnsi="Times New Roman" w:cs="Times New Roman"/>
        </w:rPr>
        <w:t xml:space="preserve"> graf</w:t>
      </w:r>
      <w:r w:rsidR="00EE5AAB">
        <w:rPr>
          <w:rFonts w:ascii="Times New Roman" w:hAnsi="Times New Roman" w:cs="Times New Roman"/>
        </w:rPr>
        <w:t>er</w:t>
      </w:r>
      <w:r>
        <w:rPr>
          <w:rFonts w:ascii="Times New Roman" w:hAnsi="Times New Roman" w:cs="Times New Roman"/>
        </w:rPr>
        <w:t xml:space="preserve"> över kraften som funktionen av </w:t>
      </w:r>
      <w:r w:rsidR="00EE5AAB">
        <w:rPr>
          <w:rFonts w:ascii="Times New Roman" w:hAnsi="Times New Roman" w:cs="Times New Roman"/>
        </w:rPr>
        <w:t>förlängning hos de båda fjädrarna</w:t>
      </w:r>
    </w:p>
    <w:p w:rsidR="00EE5AAB" w:rsidRDefault="00EE5AAB" w:rsidP="00D05F95">
      <w:pPr>
        <w:pStyle w:val="Liststycke"/>
        <w:numPr>
          <w:ilvl w:val="0"/>
          <w:numId w:val="10"/>
        </w:numPr>
        <w:rPr>
          <w:rFonts w:ascii="Times New Roman" w:hAnsi="Times New Roman" w:cs="Times New Roman"/>
        </w:rPr>
      </w:pPr>
      <w:r>
        <w:rPr>
          <w:rFonts w:ascii="Times New Roman" w:hAnsi="Times New Roman" w:cs="Times New Roman"/>
        </w:rPr>
        <w:t xml:space="preserve">Bestäm fjäderkonstanterna </w:t>
      </w:r>
      <w:r>
        <w:rPr>
          <w:rFonts w:ascii="Times New Roman" w:hAnsi="Times New Roman" w:cs="Times New Roman"/>
          <w:i/>
        </w:rPr>
        <w:t>k</w:t>
      </w:r>
      <w:r>
        <w:rPr>
          <w:rFonts w:ascii="Times New Roman" w:hAnsi="Times New Roman" w:cs="Times New Roman"/>
        </w:rPr>
        <w:t xml:space="preserve"> ur lutningen av den räta linjen.</w:t>
      </w:r>
    </w:p>
    <w:p w:rsidR="00EE5AAB" w:rsidRDefault="00EE5AAB" w:rsidP="00EE5AAB">
      <w:pPr>
        <w:pStyle w:val="Liststycke"/>
        <w:rPr>
          <w:rFonts w:ascii="Times New Roman" w:hAnsi="Times New Roman" w:cs="Times New Roman"/>
        </w:rPr>
      </w:pPr>
      <w:r>
        <w:rPr>
          <w:rFonts w:ascii="Times New Roman" w:hAnsi="Times New Roman" w:cs="Times New Roman"/>
        </w:rPr>
        <w:t>OBS! Fjädrarna har en max vikt, det tål inte att belastas med hur stor massa som helst.</w:t>
      </w:r>
    </w:p>
    <w:p w:rsidR="00EE5AAB" w:rsidRDefault="00EE5AAB" w:rsidP="00EE5AAB">
      <w:pPr>
        <w:pStyle w:val="Rubrik3"/>
      </w:pPr>
      <w:r>
        <w:t>2.Dynamiska metoden</w:t>
      </w:r>
    </w:p>
    <w:p w:rsidR="00EE5AAB" w:rsidRDefault="00F653C5" w:rsidP="00EE5AAB">
      <w:pPr>
        <w:pStyle w:val="Liststycke"/>
        <w:numPr>
          <w:ilvl w:val="0"/>
          <w:numId w:val="11"/>
        </w:numPr>
      </w:pPr>
      <w:r>
        <w:t>Välj en vikt och häng den i spiralfjädern som redan hänger i stativet.</w:t>
      </w:r>
    </w:p>
    <w:p w:rsidR="00F653C5" w:rsidRDefault="00F653C5" w:rsidP="00EE5AAB">
      <w:pPr>
        <w:pStyle w:val="Liststycke"/>
        <w:numPr>
          <w:ilvl w:val="0"/>
          <w:numId w:val="11"/>
        </w:numPr>
      </w:pPr>
      <w:r>
        <w:t>Mät tiden med hjälp av tidtagaruret för ett visst antal svängningar (t.ex. 50)</w:t>
      </w:r>
    </w:p>
    <w:p w:rsidR="00A26F93" w:rsidRDefault="00F653C5" w:rsidP="00A26F93">
      <w:pPr>
        <w:pStyle w:val="Liststycke"/>
        <w:numPr>
          <w:ilvl w:val="0"/>
          <w:numId w:val="11"/>
        </w:numPr>
      </w:pPr>
      <w:r>
        <w:t xml:space="preserve">Med hjälp av svängningstiden så kan du beräkna </w:t>
      </w:r>
      <w:r w:rsidR="00A26F93">
        <w:t xml:space="preserve">fjäderkonstanten </w:t>
      </w:r>
      <w:r w:rsidR="00A26F93">
        <w:rPr>
          <w:i/>
        </w:rPr>
        <w:t>k</w:t>
      </w:r>
      <w:r w:rsidR="00A26F93">
        <w:t>.</w:t>
      </w:r>
    </w:p>
    <w:p w:rsidR="00A26F93" w:rsidRDefault="00A26F93" w:rsidP="009F3CF1">
      <w:pPr>
        <w:pStyle w:val="Liststycke"/>
        <w:numPr>
          <w:ilvl w:val="0"/>
          <w:numId w:val="11"/>
        </w:numPr>
      </w:pPr>
      <w:r>
        <w:t>Gör samma procedur för ytterligare en fjäder.</w:t>
      </w:r>
    </w:p>
    <w:p w:rsidR="009F3CF1" w:rsidRPr="00EE5AAB" w:rsidRDefault="009F3CF1" w:rsidP="009F3CF1">
      <w:pPr>
        <w:pStyle w:val="Liststycke"/>
        <w:numPr>
          <w:ilvl w:val="0"/>
          <w:numId w:val="11"/>
        </w:numPr>
      </w:pPr>
      <w:r>
        <w:t>Med hjälp av vågen kan du kontrollera vikternas massa.</w:t>
      </w:r>
    </w:p>
    <w:p w:rsidR="005F0FA1" w:rsidRDefault="00BF699F" w:rsidP="00BF699F">
      <w:pPr>
        <w:pStyle w:val="Rubrik2"/>
      </w:pPr>
      <w:r>
        <w:t>Bild</w:t>
      </w:r>
    </w:p>
    <w:p w:rsidR="00855C42" w:rsidRDefault="00BF699F" w:rsidP="00855C42">
      <w:r>
        <w:rPr>
          <w:noProof/>
          <w:lang w:eastAsia="sv-SE"/>
        </w:rPr>
        <w:drawing>
          <wp:inline distT="0" distB="0" distL="0" distR="0">
            <wp:extent cx="2637886" cy="2488853"/>
            <wp:effectExtent l="19050" t="0" r="0" b="0"/>
            <wp:docPr id="1" name="Bild 1" descr="File:Dinamo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inamometro.jpg"/>
                    <pic:cNvPicPr>
                      <a:picLocks noChangeAspect="1" noChangeArrowheads="1"/>
                    </pic:cNvPicPr>
                  </pic:nvPicPr>
                  <pic:blipFill>
                    <a:blip r:embed="rId12" cstate="print"/>
                    <a:srcRect/>
                    <a:stretch>
                      <a:fillRect/>
                    </a:stretch>
                  </pic:blipFill>
                  <pic:spPr bwMode="auto">
                    <a:xfrm>
                      <a:off x="0" y="0"/>
                      <a:ext cx="2638382" cy="2489321"/>
                    </a:xfrm>
                    <a:prstGeom prst="rect">
                      <a:avLst/>
                    </a:prstGeom>
                    <a:noFill/>
                    <a:ln w="9525">
                      <a:noFill/>
                      <a:miter lim="800000"/>
                      <a:headEnd/>
                      <a:tailEnd/>
                    </a:ln>
                  </pic:spPr>
                </pic:pic>
              </a:graphicData>
            </a:graphic>
          </wp:inline>
        </w:drawing>
      </w:r>
    </w:p>
    <w:p w:rsidR="005F0FA1" w:rsidRDefault="005F0FA1" w:rsidP="005F0FA1">
      <w:pPr>
        <w:pStyle w:val="Rubrik1"/>
        <w:rPr>
          <w:rFonts w:ascii="Times New Roman" w:hAnsi="Times New Roman" w:cs="Times New Roman"/>
        </w:rPr>
      </w:pPr>
      <w:r w:rsidRPr="005F0FA1">
        <w:rPr>
          <w:rFonts w:ascii="Times New Roman" w:hAnsi="Times New Roman" w:cs="Times New Roman"/>
        </w:rPr>
        <w:lastRenderedPageBreak/>
        <w:t>Resultat:</w:t>
      </w:r>
    </w:p>
    <w:p w:rsidR="005E5778" w:rsidRPr="005E5778" w:rsidRDefault="005E5778" w:rsidP="005E5778">
      <w:pPr>
        <w:pStyle w:val="Rubrik3"/>
      </w:pPr>
      <w:r>
        <w:t>Metod 1:</w:t>
      </w:r>
    </w:p>
    <w:p w:rsidR="000B0FBB" w:rsidRPr="000B0FBB" w:rsidRDefault="000B0FBB" w:rsidP="000B0FBB">
      <w:r>
        <w:t xml:space="preserve">Fjäder 1:                                                                    </w:t>
      </w:r>
      <w:r w:rsidR="00466542">
        <w:t xml:space="preserve">             </w:t>
      </w:r>
      <w:r>
        <w:t>Fjäder 2:</w:t>
      </w:r>
    </w:p>
    <w:tbl>
      <w:tblPr>
        <w:tblW w:w="2904" w:type="dxa"/>
        <w:tblInd w:w="70" w:type="dxa"/>
        <w:tblCellMar>
          <w:left w:w="70" w:type="dxa"/>
          <w:right w:w="70" w:type="dxa"/>
        </w:tblCellMar>
        <w:tblLook w:val="04A0"/>
      </w:tblPr>
      <w:tblGrid>
        <w:gridCol w:w="968"/>
        <w:gridCol w:w="968"/>
        <w:gridCol w:w="968"/>
      </w:tblGrid>
      <w:tr w:rsidR="00BF699F" w:rsidRPr="00BF699F" w:rsidTr="00BF699F">
        <w:trPr>
          <w:trHeight w:val="300"/>
        </w:trPr>
        <w:tc>
          <w:tcPr>
            <w:tcW w:w="968" w:type="dxa"/>
            <w:tcBorders>
              <w:top w:val="nil"/>
              <w:left w:val="nil"/>
              <w:bottom w:val="single" w:sz="12" w:space="0" w:color="FFFFFF"/>
              <w:right w:val="single" w:sz="4" w:space="0" w:color="FFFFFF"/>
            </w:tcBorders>
            <w:shd w:val="clear" w:color="4F81BD" w:fill="4F81BD"/>
            <w:noWrap/>
            <w:vAlign w:val="bottom"/>
            <w:hideMark/>
          </w:tcPr>
          <w:p w:rsidR="00BF699F" w:rsidRPr="00BF699F" w:rsidRDefault="00BF699F" w:rsidP="00BF699F">
            <w:pPr>
              <w:spacing w:after="0" w:line="240" w:lineRule="auto"/>
              <w:rPr>
                <w:rFonts w:ascii="Calibri" w:eastAsia="Times New Roman" w:hAnsi="Calibri" w:cs="Calibri"/>
                <w:b/>
                <w:bCs/>
                <w:color w:val="FFFFFF"/>
                <w:lang w:eastAsia="sv-SE"/>
              </w:rPr>
            </w:pPr>
            <w:r w:rsidRPr="00BF699F">
              <w:rPr>
                <w:rFonts w:ascii="Calibri" w:eastAsia="Times New Roman" w:hAnsi="Calibri" w:cs="Calibri"/>
                <w:b/>
                <w:bCs/>
                <w:color w:val="FFFFFF"/>
                <w:lang w:eastAsia="sv-SE"/>
              </w:rPr>
              <w:t>m (g)</w:t>
            </w:r>
          </w:p>
        </w:tc>
        <w:tc>
          <w:tcPr>
            <w:tcW w:w="968" w:type="dxa"/>
            <w:tcBorders>
              <w:top w:val="nil"/>
              <w:left w:val="nil"/>
              <w:bottom w:val="single" w:sz="12" w:space="0" w:color="FFFFFF"/>
              <w:right w:val="single" w:sz="4" w:space="0" w:color="FFFFFF"/>
            </w:tcBorders>
            <w:shd w:val="clear" w:color="4F81BD" w:fill="4F81BD"/>
            <w:noWrap/>
            <w:vAlign w:val="bottom"/>
            <w:hideMark/>
          </w:tcPr>
          <w:p w:rsidR="00BF699F" w:rsidRPr="00BF699F" w:rsidRDefault="00C0508C" w:rsidP="00BF699F">
            <w:pPr>
              <w:spacing w:after="0" w:line="240" w:lineRule="auto"/>
              <w:rPr>
                <w:rFonts w:ascii="Calibri" w:eastAsia="Times New Roman" w:hAnsi="Calibri" w:cs="Calibri"/>
                <w:b/>
                <w:bCs/>
                <w:color w:val="FFFFFF"/>
                <w:lang w:eastAsia="sv-SE"/>
              </w:rPr>
            </w:pPr>
            <w:r>
              <w:rPr>
                <w:rFonts w:ascii="Calibri" w:eastAsia="Times New Roman" w:hAnsi="Calibri" w:cs="Calibri"/>
                <w:b/>
                <w:bCs/>
                <w:color w:val="FFFFFF"/>
                <w:lang w:eastAsia="sv-SE"/>
              </w:rPr>
              <w:t>s</w:t>
            </w:r>
            <w:r w:rsidR="00BF699F" w:rsidRPr="00BF699F">
              <w:rPr>
                <w:rFonts w:ascii="Calibri" w:eastAsia="Times New Roman" w:hAnsi="Calibri" w:cs="Calibri"/>
                <w:b/>
                <w:bCs/>
                <w:color w:val="FFFFFF"/>
                <w:lang w:eastAsia="sv-SE"/>
              </w:rPr>
              <w:t xml:space="preserve"> (m)</w:t>
            </w:r>
          </w:p>
        </w:tc>
        <w:tc>
          <w:tcPr>
            <w:tcW w:w="968" w:type="dxa"/>
            <w:tcBorders>
              <w:top w:val="nil"/>
              <w:left w:val="nil"/>
              <w:bottom w:val="single" w:sz="12" w:space="0" w:color="FFFFFF"/>
              <w:right w:val="nil"/>
            </w:tcBorders>
            <w:shd w:val="clear" w:color="4F81BD" w:fill="4F81BD"/>
            <w:noWrap/>
            <w:vAlign w:val="bottom"/>
            <w:hideMark/>
          </w:tcPr>
          <w:p w:rsidR="00BF699F" w:rsidRPr="00BF699F" w:rsidRDefault="00BF699F" w:rsidP="00BF699F">
            <w:pPr>
              <w:spacing w:after="0" w:line="240" w:lineRule="auto"/>
              <w:rPr>
                <w:rFonts w:ascii="Calibri" w:eastAsia="Times New Roman" w:hAnsi="Calibri" w:cs="Calibri"/>
                <w:b/>
                <w:bCs/>
                <w:color w:val="FFFFFF"/>
                <w:lang w:eastAsia="sv-SE"/>
              </w:rPr>
            </w:pPr>
            <w:r w:rsidRPr="00BF699F">
              <w:rPr>
                <w:rFonts w:ascii="Calibri" w:eastAsia="Times New Roman" w:hAnsi="Calibri" w:cs="Calibri"/>
                <w:b/>
                <w:bCs/>
                <w:color w:val="FFFFFF"/>
                <w:lang w:eastAsia="sv-SE"/>
              </w:rPr>
              <w:t>F (N)</w:t>
            </w:r>
          </w:p>
        </w:tc>
      </w:tr>
      <w:tr w:rsidR="00BF699F" w:rsidRPr="00BF699F" w:rsidTr="00BF699F">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w:t>
            </w:r>
          </w:p>
        </w:tc>
        <w:tc>
          <w:tcPr>
            <w:tcW w:w="968" w:type="dxa"/>
            <w:tcBorders>
              <w:top w:val="nil"/>
              <w:left w:val="nil"/>
              <w:bottom w:val="single" w:sz="4" w:space="0" w:color="FFFFFF"/>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w:t>
            </w:r>
          </w:p>
        </w:tc>
        <w:tc>
          <w:tcPr>
            <w:tcW w:w="968" w:type="dxa"/>
            <w:tcBorders>
              <w:top w:val="nil"/>
              <w:left w:val="nil"/>
              <w:bottom w:val="single" w:sz="4" w:space="0" w:color="FFFFFF"/>
              <w:right w:val="nil"/>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w:t>
            </w:r>
          </w:p>
        </w:tc>
      </w:tr>
      <w:tr w:rsidR="00BF699F" w:rsidRPr="00BF699F" w:rsidTr="00BF699F">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50</w:t>
            </w:r>
          </w:p>
        </w:tc>
        <w:tc>
          <w:tcPr>
            <w:tcW w:w="968" w:type="dxa"/>
            <w:tcBorders>
              <w:top w:val="nil"/>
              <w:left w:val="nil"/>
              <w:bottom w:val="single" w:sz="4" w:space="0" w:color="FFFFFF"/>
              <w:right w:val="single" w:sz="4" w:space="0" w:color="FFFFFF"/>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0,052</w:t>
            </w:r>
          </w:p>
        </w:tc>
        <w:tc>
          <w:tcPr>
            <w:tcW w:w="968" w:type="dxa"/>
            <w:tcBorders>
              <w:top w:val="nil"/>
              <w:left w:val="nil"/>
              <w:bottom w:val="single" w:sz="4" w:space="0" w:color="FFFFFF"/>
              <w:right w:val="nil"/>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0,491</w:t>
            </w:r>
          </w:p>
        </w:tc>
      </w:tr>
      <w:tr w:rsidR="00BF699F" w:rsidRPr="00BF699F" w:rsidTr="00BF699F">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100</w:t>
            </w:r>
          </w:p>
        </w:tc>
        <w:tc>
          <w:tcPr>
            <w:tcW w:w="968" w:type="dxa"/>
            <w:tcBorders>
              <w:top w:val="nil"/>
              <w:left w:val="nil"/>
              <w:bottom w:val="single" w:sz="4" w:space="0" w:color="FFFFFF"/>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0,105</w:t>
            </w:r>
          </w:p>
        </w:tc>
        <w:tc>
          <w:tcPr>
            <w:tcW w:w="968" w:type="dxa"/>
            <w:tcBorders>
              <w:top w:val="nil"/>
              <w:left w:val="nil"/>
              <w:bottom w:val="single" w:sz="4" w:space="0" w:color="FFFFFF"/>
              <w:right w:val="nil"/>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0,982</w:t>
            </w:r>
          </w:p>
        </w:tc>
      </w:tr>
      <w:tr w:rsidR="00BF699F" w:rsidRPr="00BF699F" w:rsidTr="00BF699F">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120</w:t>
            </w:r>
          </w:p>
        </w:tc>
        <w:tc>
          <w:tcPr>
            <w:tcW w:w="968" w:type="dxa"/>
            <w:tcBorders>
              <w:top w:val="nil"/>
              <w:left w:val="nil"/>
              <w:bottom w:val="single" w:sz="4" w:space="0" w:color="FFFFFF"/>
              <w:right w:val="single" w:sz="4" w:space="0" w:color="FFFFFF"/>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0,126</w:t>
            </w:r>
          </w:p>
        </w:tc>
        <w:tc>
          <w:tcPr>
            <w:tcW w:w="968" w:type="dxa"/>
            <w:tcBorders>
              <w:top w:val="nil"/>
              <w:left w:val="nil"/>
              <w:bottom w:val="single" w:sz="4" w:space="0" w:color="FFFFFF"/>
              <w:right w:val="nil"/>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1,1784</w:t>
            </w:r>
          </w:p>
        </w:tc>
      </w:tr>
      <w:tr w:rsidR="00BF699F" w:rsidRPr="00BF699F" w:rsidTr="00BF699F">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140</w:t>
            </w:r>
          </w:p>
        </w:tc>
        <w:tc>
          <w:tcPr>
            <w:tcW w:w="968" w:type="dxa"/>
            <w:tcBorders>
              <w:top w:val="nil"/>
              <w:left w:val="nil"/>
              <w:bottom w:val="single" w:sz="4" w:space="0" w:color="FFFFFF"/>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0,146</w:t>
            </w:r>
          </w:p>
        </w:tc>
        <w:tc>
          <w:tcPr>
            <w:tcW w:w="968" w:type="dxa"/>
            <w:tcBorders>
              <w:top w:val="nil"/>
              <w:left w:val="nil"/>
              <w:bottom w:val="single" w:sz="4" w:space="0" w:color="FFFFFF"/>
              <w:right w:val="nil"/>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1,3748</w:t>
            </w:r>
          </w:p>
        </w:tc>
      </w:tr>
      <w:tr w:rsidR="00BF699F" w:rsidRPr="00BF699F" w:rsidTr="00BF699F">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160</w:t>
            </w:r>
          </w:p>
        </w:tc>
        <w:tc>
          <w:tcPr>
            <w:tcW w:w="968" w:type="dxa"/>
            <w:tcBorders>
              <w:top w:val="nil"/>
              <w:left w:val="nil"/>
              <w:bottom w:val="single" w:sz="4" w:space="0" w:color="FFFFFF"/>
              <w:right w:val="single" w:sz="4" w:space="0" w:color="FFFFFF"/>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0,166</w:t>
            </w:r>
          </w:p>
        </w:tc>
        <w:tc>
          <w:tcPr>
            <w:tcW w:w="968" w:type="dxa"/>
            <w:tcBorders>
              <w:top w:val="nil"/>
              <w:left w:val="nil"/>
              <w:bottom w:val="single" w:sz="4" w:space="0" w:color="FFFFFF"/>
              <w:right w:val="nil"/>
            </w:tcBorders>
            <w:shd w:val="clear" w:color="DBE5F1" w:fill="DBE5F1"/>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1,5712</w:t>
            </w:r>
          </w:p>
        </w:tc>
      </w:tr>
      <w:tr w:rsidR="00BF699F" w:rsidRPr="00BF699F" w:rsidTr="00BF699F">
        <w:trPr>
          <w:trHeight w:val="300"/>
        </w:trPr>
        <w:tc>
          <w:tcPr>
            <w:tcW w:w="968" w:type="dxa"/>
            <w:tcBorders>
              <w:top w:val="nil"/>
              <w:left w:val="nil"/>
              <w:bottom w:val="nil"/>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210</w:t>
            </w:r>
          </w:p>
        </w:tc>
        <w:tc>
          <w:tcPr>
            <w:tcW w:w="968" w:type="dxa"/>
            <w:tcBorders>
              <w:top w:val="nil"/>
              <w:left w:val="nil"/>
              <w:bottom w:val="nil"/>
              <w:right w:val="single" w:sz="4" w:space="0" w:color="FFFFFF"/>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0,216</w:t>
            </w:r>
          </w:p>
        </w:tc>
        <w:tc>
          <w:tcPr>
            <w:tcW w:w="968" w:type="dxa"/>
            <w:tcBorders>
              <w:top w:val="nil"/>
              <w:left w:val="nil"/>
              <w:bottom w:val="nil"/>
              <w:right w:val="nil"/>
            </w:tcBorders>
            <w:shd w:val="clear" w:color="B8CCE4" w:fill="B8CCE4"/>
            <w:noWrap/>
            <w:vAlign w:val="bottom"/>
            <w:hideMark/>
          </w:tcPr>
          <w:p w:rsidR="00BF699F" w:rsidRPr="00BF699F" w:rsidRDefault="00BF699F" w:rsidP="00BF699F">
            <w:pPr>
              <w:spacing w:after="0" w:line="240" w:lineRule="auto"/>
              <w:jc w:val="right"/>
              <w:rPr>
                <w:rFonts w:ascii="Calibri" w:eastAsia="Times New Roman" w:hAnsi="Calibri" w:cs="Calibri"/>
                <w:color w:val="000000"/>
                <w:lang w:eastAsia="sv-SE"/>
              </w:rPr>
            </w:pPr>
            <w:r w:rsidRPr="00BF699F">
              <w:rPr>
                <w:rFonts w:ascii="Calibri" w:eastAsia="Times New Roman" w:hAnsi="Calibri" w:cs="Calibri"/>
                <w:color w:val="000000"/>
                <w:lang w:eastAsia="sv-SE"/>
              </w:rPr>
              <w:t>2,0622</w:t>
            </w:r>
          </w:p>
        </w:tc>
      </w:tr>
    </w:tbl>
    <w:tbl>
      <w:tblPr>
        <w:tblpPr w:leftFromText="141" w:rightFromText="141" w:vertAnchor="text" w:horzAnchor="page" w:tblpX="6262" w:tblpY="-2474"/>
        <w:tblW w:w="2904" w:type="dxa"/>
        <w:tblCellMar>
          <w:left w:w="70" w:type="dxa"/>
          <w:right w:w="70" w:type="dxa"/>
        </w:tblCellMar>
        <w:tblLook w:val="04A0"/>
      </w:tblPr>
      <w:tblGrid>
        <w:gridCol w:w="968"/>
        <w:gridCol w:w="968"/>
        <w:gridCol w:w="968"/>
      </w:tblGrid>
      <w:tr w:rsidR="000B0FBB" w:rsidRPr="000B0FBB" w:rsidTr="000B0FBB">
        <w:trPr>
          <w:trHeight w:val="300"/>
        </w:trPr>
        <w:tc>
          <w:tcPr>
            <w:tcW w:w="968" w:type="dxa"/>
            <w:tcBorders>
              <w:top w:val="nil"/>
              <w:left w:val="nil"/>
              <w:bottom w:val="single" w:sz="12" w:space="0" w:color="FFFFFF"/>
              <w:right w:val="single" w:sz="4" w:space="0" w:color="FFFFFF"/>
            </w:tcBorders>
            <w:shd w:val="clear" w:color="4F81BD" w:fill="4F81BD"/>
            <w:noWrap/>
            <w:vAlign w:val="bottom"/>
            <w:hideMark/>
          </w:tcPr>
          <w:p w:rsidR="000B0FBB" w:rsidRPr="000B0FBB" w:rsidRDefault="000B0FBB" w:rsidP="000B0FBB">
            <w:pPr>
              <w:spacing w:after="0" w:line="240" w:lineRule="auto"/>
              <w:rPr>
                <w:rFonts w:ascii="Calibri" w:eastAsia="Times New Roman" w:hAnsi="Calibri" w:cs="Calibri"/>
                <w:b/>
                <w:bCs/>
                <w:color w:val="FFFFFF"/>
                <w:lang w:eastAsia="sv-SE"/>
              </w:rPr>
            </w:pPr>
            <w:r w:rsidRPr="000B0FBB">
              <w:rPr>
                <w:rFonts w:ascii="Calibri" w:eastAsia="Times New Roman" w:hAnsi="Calibri" w:cs="Calibri"/>
                <w:b/>
                <w:bCs/>
                <w:color w:val="FFFFFF"/>
                <w:lang w:eastAsia="sv-SE"/>
              </w:rPr>
              <w:t>m (g)</w:t>
            </w:r>
          </w:p>
        </w:tc>
        <w:tc>
          <w:tcPr>
            <w:tcW w:w="968" w:type="dxa"/>
            <w:tcBorders>
              <w:top w:val="nil"/>
              <w:left w:val="nil"/>
              <w:bottom w:val="single" w:sz="12" w:space="0" w:color="FFFFFF"/>
              <w:right w:val="single" w:sz="4" w:space="0" w:color="FFFFFF"/>
            </w:tcBorders>
            <w:shd w:val="clear" w:color="4F81BD" w:fill="4F81BD"/>
            <w:noWrap/>
            <w:vAlign w:val="bottom"/>
            <w:hideMark/>
          </w:tcPr>
          <w:p w:rsidR="000B0FBB" w:rsidRPr="000B0FBB" w:rsidRDefault="00C0508C" w:rsidP="000B0FBB">
            <w:pPr>
              <w:spacing w:after="0" w:line="240" w:lineRule="auto"/>
              <w:rPr>
                <w:rFonts w:ascii="Calibri" w:eastAsia="Times New Roman" w:hAnsi="Calibri" w:cs="Calibri"/>
                <w:b/>
                <w:bCs/>
                <w:color w:val="FFFFFF"/>
                <w:lang w:eastAsia="sv-SE"/>
              </w:rPr>
            </w:pPr>
            <w:r>
              <w:rPr>
                <w:rFonts w:ascii="Calibri" w:eastAsia="Times New Roman" w:hAnsi="Calibri" w:cs="Calibri"/>
                <w:b/>
                <w:bCs/>
                <w:color w:val="FFFFFF"/>
                <w:lang w:eastAsia="sv-SE"/>
              </w:rPr>
              <w:t xml:space="preserve">s </w:t>
            </w:r>
            <w:r w:rsidR="000B0FBB" w:rsidRPr="000B0FBB">
              <w:rPr>
                <w:rFonts w:ascii="Calibri" w:eastAsia="Times New Roman" w:hAnsi="Calibri" w:cs="Calibri"/>
                <w:b/>
                <w:bCs/>
                <w:color w:val="FFFFFF"/>
                <w:lang w:eastAsia="sv-SE"/>
              </w:rPr>
              <w:t>(m)</w:t>
            </w:r>
          </w:p>
        </w:tc>
        <w:tc>
          <w:tcPr>
            <w:tcW w:w="968" w:type="dxa"/>
            <w:tcBorders>
              <w:top w:val="nil"/>
              <w:left w:val="nil"/>
              <w:bottom w:val="single" w:sz="12" w:space="0" w:color="FFFFFF"/>
              <w:right w:val="nil"/>
            </w:tcBorders>
            <w:shd w:val="clear" w:color="4F81BD" w:fill="4F81BD"/>
            <w:noWrap/>
            <w:vAlign w:val="bottom"/>
            <w:hideMark/>
          </w:tcPr>
          <w:p w:rsidR="000B0FBB" w:rsidRPr="000B0FBB" w:rsidRDefault="000B0FBB" w:rsidP="000B0FBB">
            <w:pPr>
              <w:spacing w:after="0" w:line="240" w:lineRule="auto"/>
              <w:rPr>
                <w:rFonts w:ascii="Calibri" w:eastAsia="Times New Roman" w:hAnsi="Calibri" w:cs="Calibri"/>
                <w:b/>
                <w:bCs/>
                <w:color w:val="FFFFFF"/>
                <w:lang w:eastAsia="sv-SE"/>
              </w:rPr>
            </w:pPr>
            <w:r w:rsidRPr="000B0FBB">
              <w:rPr>
                <w:rFonts w:ascii="Calibri" w:eastAsia="Times New Roman" w:hAnsi="Calibri" w:cs="Calibri"/>
                <w:b/>
                <w:bCs/>
                <w:color w:val="FFFFFF"/>
                <w:lang w:eastAsia="sv-SE"/>
              </w:rPr>
              <w:t>F (N)</w:t>
            </w:r>
          </w:p>
        </w:tc>
      </w:tr>
      <w:tr w:rsidR="000B0FBB" w:rsidRPr="000B0FBB" w:rsidTr="000B0FBB">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w:t>
            </w:r>
          </w:p>
        </w:tc>
        <w:tc>
          <w:tcPr>
            <w:tcW w:w="968" w:type="dxa"/>
            <w:tcBorders>
              <w:top w:val="nil"/>
              <w:left w:val="nil"/>
              <w:bottom w:val="single" w:sz="4" w:space="0" w:color="FFFFFF"/>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w:t>
            </w:r>
          </w:p>
        </w:tc>
        <w:tc>
          <w:tcPr>
            <w:tcW w:w="968" w:type="dxa"/>
            <w:tcBorders>
              <w:top w:val="nil"/>
              <w:left w:val="nil"/>
              <w:bottom w:val="single" w:sz="4" w:space="0" w:color="FFFFFF"/>
              <w:right w:val="nil"/>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w:t>
            </w:r>
          </w:p>
        </w:tc>
      </w:tr>
      <w:tr w:rsidR="000B0FBB" w:rsidRPr="000B0FBB" w:rsidTr="000B0FBB">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100</w:t>
            </w:r>
          </w:p>
        </w:tc>
        <w:tc>
          <w:tcPr>
            <w:tcW w:w="968" w:type="dxa"/>
            <w:tcBorders>
              <w:top w:val="nil"/>
              <w:left w:val="nil"/>
              <w:bottom w:val="single" w:sz="4" w:space="0" w:color="FFFFFF"/>
              <w:right w:val="single" w:sz="4" w:space="0" w:color="FFFFFF"/>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0,037</w:t>
            </w:r>
          </w:p>
        </w:tc>
        <w:tc>
          <w:tcPr>
            <w:tcW w:w="968" w:type="dxa"/>
            <w:tcBorders>
              <w:top w:val="nil"/>
              <w:left w:val="nil"/>
              <w:bottom w:val="single" w:sz="4" w:space="0" w:color="FFFFFF"/>
              <w:right w:val="nil"/>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0,982</w:t>
            </w:r>
          </w:p>
        </w:tc>
      </w:tr>
      <w:tr w:rsidR="000B0FBB" w:rsidRPr="000B0FBB" w:rsidTr="000B0FBB">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200</w:t>
            </w:r>
          </w:p>
        </w:tc>
        <w:tc>
          <w:tcPr>
            <w:tcW w:w="968" w:type="dxa"/>
            <w:tcBorders>
              <w:top w:val="nil"/>
              <w:left w:val="nil"/>
              <w:bottom w:val="single" w:sz="4" w:space="0" w:color="FFFFFF"/>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0,072</w:t>
            </w:r>
          </w:p>
        </w:tc>
        <w:tc>
          <w:tcPr>
            <w:tcW w:w="968" w:type="dxa"/>
            <w:tcBorders>
              <w:top w:val="nil"/>
              <w:left w:val="nil"/>
              <w:bottom w:val="single" w:sz="4" w:space="0" w:color="FFFFFF"/>
              <w:right w:val="nil"/>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1,964</w:t>
            </w:r>
          </w:p>
        </w:tc>
      </w:tr>
      <w:tr w:rsidR="000B0FBB" w:rsidRPr="000B0FBB" w:rsidTr="000B0FBB">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300</w:t>
            </w:r>
          </w:p>
        </w:tc>
        <w:tc>
          <w:tcPr>
            <w:tcW w:w="968" w:type="dxa"/>
            <w:tcBorders>
              <w:top w:val="nil"/>
              <w:left w:val="nil"/>
              <w:bottom w:val="single" w:sz="4" w:space="0" w:color="FFFFFF"/>
              <w:right w:val="single" w:sz="4" w:space="0" w:color="FFFFFF"/>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0,107</w:t>
            </w:r>
          </w:p>
        </w:tc>
        <w:tc>
          <w:tcPr>
            <w:tcW w:w="968" w:type="dxa"/>
            <w:tcBorders>
              <w:top w:val="nil"/>
              <w:left w:val="nil"/>
              <w:bottom w:val="single" w:sz="4" w:space="0" w:color="FFFFFF"/>
              <w:right w:val="nil"/>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2,964</w:t>
            </w:r>
          </w:p>
        </w:tc>
      </w:tr>
      <w:tr w:rsidR="000B0FBB" w:rsidRPr="000B0FBB" w:rsidTr="000B0FBB">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350</w:t>
            </w:r>
          </w:p>
        </w:tc>
        <w:tc>
          <w:tcPr>
            <w:tcW w:w="968" w:type="dxa"/>
            <w:tcBorders>
              <w:top w:val="nil"/>
              <w:left w:val="nil"/>
              <w:bottom w:val="single" w:sz="4" w:space="0" w:color="FFFFFF"/>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0,127</w:t>
            </w:r>
          </w:p>
        </w:tc>
        <w:tc>
          <w:tcPr>
            <w:tcW w:w="968" w:type="dxa"/>
            <w:tcBorders>
              <w:top w:val="nil"/>
              <w:left w:val="nil"/>
              <w:bottom w:val="single" w:sz="4" w:space="0" w:color="FFFFFF"/>
              <w:right w:val="nil"/>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3,437</w:t>
            </w:r>
          </w:p>
        </w:tc>
      </w:tr>
      <w:tr w:rsidR="000B0FBB" w:rsidRPr="000B0FBB" w:rsidTr="000B0FBB">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400</w:t>
            </w:r>
          </w:p>
        </w:tc>
        <w:tc>
          <w:tcPr>
            <w:tcW w:w="968" w:type="dxa"/>
            <w:tcBorders>
              <w:top w:val="nil"/>
              <w:left w:val="nil"/>
              <w:bottom w:val="single" w:sz="4" w:space="0" w:color="FFFFFF"/>
              <w:right w:val="single" w:sz="4" w:space="0" w:color="FFFFFF"/>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0,145</w:t>
            </w:r>
          </w:p>
        </w:tc>
        <w:tc>
          <w:tcPr>
            <w:tcW w:w="968" w:type="dxa"/>
            <w:tcBorders>
              <w:top w:val="nil"/>
              <w:left w:val="nil"/>
              <w:bottom w:val="single" w:sz="4" w:space="0" w:color="FFFFFF"/>
              <w:right w:val="nil"/>
            </w:tcBorders>
            <w:shd w:val="clear" w:color="DBE5F1" w:fill="DBE5F1"/>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3,928</w:t>
            </w:r>
          </w:p>
        </w:tc>
      </w:tr>
      <w:tr w:rsidR="000B0FBB" w:rsidRPr="000B0FBB" w:rsidTr="000B0FBB">
        <w:trPr>
          <w:trHeight w:val="300"/>
        </w:trPr>
        <w:tc>
          <w:tcPr>
            <w:tcW w:w="968" w:type="dxa"/>
            <w:tcBorders>
              <w:top w:val="nil"/>
              <w:left w:val="nil"/>
              <w:bottom w:val="nil"/>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450</w:t>
            </w:r>
          </w:p>
        </w:tc>
        <w:tc>
          <w:tcPr>
            <w:tcW w:w="968" w:type="dxa"/>
            <w:tcBorders>
              <w:top w:val="nil"/>
              <w:left w:val="nil"/>
              <w:bottom w:val="nil"/>
              <w:right w:val="single" w:sz="4" w:space="0" w:color="FFFFFF"/>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0,163</w:t>
            </w:r>
          </w:p>
        </w:tc>
        <w:tc>
          <w:tcPr>
            <w:tcW w:w="968" w:type="dxa"/>
            <w:tcBorders>
              <w:top w:val="nil"/>
              <w:left w:val="nil"/>
              <w:bottom w:val="nil"/>
              <w:right w:val="nil"/>
            </w:tcBorders>
            <w:shd w:val="clear" w:color="B8CCE4" w:fill="B8CCE4"/>
            <w:noWrap/>
            <w:vAlign w:val="bottom"/>
            <w:hideMark/>
          </w:tcPr>
          <w:p w:rsidR="000B0FBB" w:rsidRPr="000B0FBB" w:rsidRDefault="000B0FBB" w:rsidP="000B0FBB">
            <w:pPr>
              <w:spacing w:after="0" w:line="240" w:lineRule="auto"/>
              <w:jc w:val="right"/>
              <w:rPr>
                <w:rFonts w:ascii="Calibri" w:eastAsia="Times New Roman" w:hAnsi="Calibri" w:cs="Calibri"/>
                <w:color w:val="000000"/>
                <w:lang w:eastAsia="sv-SE"/>
              </w:rPr>
            </w:pPr>
            <w:r w:rsidRPr="000B0FBB">
              <w:rPr>
                <w:rFonts w:ascii="Calibri" w:eastAsia="Times New Roman" w:hAnsi="Calibri" w:cs="Calibri"/>
                <w:color w:val="000000"/>
                <w:lang w:eastAsia="sv-SE"/>
              </w:rPr>
              <w:t>4,419</w:t>
            </w:r>
          </w:p>
        </w:tc>
      </w:tr>
    </w:tbl>
    <w:p w:rsidR="00AA5606" w:rsidRDefault="00AA5606" w:rsidP="0011755C">
      <w:pPr>
        <w:pStyle w:val="Rubrik1"/>
        <w:rPr>
          <w:rFonts w:ascii="Times New Roman" w:hAnsi="Times New Roman" w:cs="Times New Roman"/>
        </w:rPr>
      </w:pPr>
    </w:p>
    <w:p w:rsidR="000B0FBB" w:rsidRDefault="00C0508C" w:rsidP="000B0FBB">
      <w:r w:rsidRPr="00C0508C">
        <w:drawing>
          <wp:inline distT="0" distB="0" distL="0" distR="0">
            <wp:extent cx="4354543" cy="2286000"/>
            <wp:effectExtent l="19050" t="0" r="26957" b="0"/>
            <wp:docPr id="3"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0FBB" w:rsidRDefault="00C0508C" w:rsidP="000B0FBB">
      <w:r w:rsidRPr="00C0508C">
        <w:drawing>
          <wp:inline distT="0" distB="0" distL="0" distR="0">
            <wp:extent cx="4406301" cy="2639683"/>
            <wp:effectExtent l="19050" t="0" r="13299" b="8267"/>
            <wp:docPr id="4"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E5778" w:rsidRDefault="005E5778" w:rsidP="000B0FBB"/>
    <w:p w:rsidR="005E5778" w:rsidRDefault="005E5778" w:rsidP="005E5778">
      <w:pPr>
        <w:pStyle w:val="Rubrik3"/>
      </w:pPr>
      <w:r>
        <w:lastRenderedPageBreak/>
        <w:t>Metod 2:</w:t>
      </w:r>
    </w:p>
    <w:tbl>
      <w:tblPr>
        <w:tblStyle w:val="Tabellrutnt"/>
        <w:tblW w:w="0" w:type="auto"/>
        <w:tblLook w:val="04A0"/>
      </w:tblPr>
      <w:tblGrid>
        <w:gridCol w:w="2093"/>
        <w:gridCol w:w="3260"/>
        <w:gridCol w:w="3859"/>
      </w:tblGrid>
      <w:tr w:rsidR="007716F6" w:rsidTr="00D50282">
        <w:tc>
          <w:tcPr>
            <w:tcW w:w="2093" w:type="dxa"/>
            <w:tcBorders>
              <w:top w:val="nil"/>
              <w:left w:val="nil"/>
            </w:tcBorders>
          </w:tcPr>
          <w:p w:rsidR="007716F6" w:rsidRDefault="007716F6" w:rsidP="00234462"/>
        </w:tc>
        <w:tc>
          <w:tcPr>
            <w:tcW w:w="3260" w:type="dxa"/>
            <w:tcBorders>
              <w:top w:val="single" w:sz="4" w:space="0" w:color="auto"/>
            </w:tcBorders>
          </w:tcPr>
          <w:p w:rsidR="007716F6" w:rsidRDefault="007716F6" w:rsidP="00234462">
            <w:r>
              <w:t>Fjäder 1</w:t>
            </w:r>
          </w:p>
        </w:tc>
        <w:tc>
          <w:tcPr>
            <w:tcW w:w="3859" w:type="dxa"/>
          </w:tcPr>
          <w:p w:rsidR="007716F6" w:rsidRDefault="007716F6" w:rsidP="00234462">
            <w:r>
              <w:t>Fjäder 2</w:t>
            </w:r>
          </w:p>
        </w:tc>
      </w:tr>
      <w:tr w:rsidR="007716F6" w:rsidTr="00D50282">
        <w:tc>
          <w:tcPr>
            <w:tcW w:w="2093" w:type="dxa"/>
          </w:tcPr>
          <w:p w:rsidR="007716F6" w:rsidRDefault="007716F6" w:rsidP="00234462">
            <w:r>
              <w:t xml:space="preserve">Massa </w:t>
            </w:r>
          </w:p>
        </w:tc>
        <w:tc>
          <w:tcPr>
            <w:tcW w:w="3260" w:type="dxa"/>
          </w:tcPr>
          <w:p w:rsidR="007716F6" w:rsidRDefault="007716F6" w:rsidP="00234462">
            <w:r>
              <w:t>200,0 g</w:t>
            </w:r>
          </w:p>
        </w:tc>
        <w:tc>
          <w:tcPr>
            <w:tcW w:w="3859" w:type="dxa"/>
          </w:tcPr>
          <w:p w:rsidR="007716F6" w:rsidRDefault="007716F6" w:rsidP="00234462">
            <w:r>
              <w:t>500,1 g</w:t>
            </w:r>
          </w:p>
        </w:tc>
      </w:tr>
      <w:tr w:rsidR="007716F6" w:rsidTr="00D50282">
        <w:tc>
          <w:tcPr>
            <w:tcW w:w="2093" w:type="dxa"/>
          </w:tcPr>
          <w:p w:rsidR="007716F6" w:rsidRDefault="007716F6" w:rsidP="00234462">
            <w:r>
              <w:t>t för 50 svängningar</w:t>
            </w:r>
          </w:p>
        </w:tc>
        <w:tc>
          <w:tcPr>
            <w:tcW w:w="3260" w:type="dxa"/>
          </w:tcPr>
          <w:p w:rsidR="007716F6" w:rsidRDefault="00D50282" w:rsidP="00234462">
            <w:r>
              <w:t>46,2 s</w:t>
            </w:r>
          </w:p>
        </w:tc>
        <w:tc>
          <w:tcPr>
            <w:tcW w:w="3859" w:type="dxa"/>
          </w:tcPr>
          <w:p w:rsidR="007716F6" w:rsidRDefault="00D50282" w:rsidP="00234462">
            <w:r>
              <w:t>43,8 s</w:t>
            </w:r>
          </w:p>
        </w:tc>
      </w:tr>
      <w:tr w:rsidR="007716F6" w:rsidTr="00D50282">
        <w:tc>
          <w:tcPr>
            <w:tcW w:w="2093" w:type="dxa"/>
          </w:tcPr>
          <w:p w:rsidR="007716F6" w:rsidRDefault="00D50282" w:rsidP="00234462">
            <w:r>
              <w:t>T</w:t>
            </w:r>
          </w:p>
        </w:tc>
        <w:tc>
          <w:tcPr>
            <w:tcW w:w="3260" w:type="dxa"/>
          </w:tcPr>
          <w:p w:rsidR="007716F6" w:rsidRDefault="00D50282" w:rsidP="00234462">
            <w:r>
              <w:t>0,924</w:t>
            </w:r>
          </w:p>
        </w:tc>
        <w:tc>
          <w:tcPr>
            <w:tcW w:w="3859" w:type="dxa"/>
          </w:tcPr>
          <w:p w:rsidR="007716F6" w:rsidRDefault="00D50282" w:rsidP="00234462">
            <w:r>
              <w:t>0,876</w:t>
            </w:r>
          </w:p>
        </w:tc>
      </w:tr>
    </w:tbl>
    <w:p w:rsidR="00234462" w:rsidRDefault="00234462" w:rsidP="00234462"/>
    <w:p w:rsidR="00D50282" w:rsidRDefault="00D50282" w:rsidP="00234462">
      <w:r>
        <w:t>Fjäder 1:</w:t>
      </w:r>
    </w:p>
    <w:p w:rsidR="00D50282" w:rsidRDefault="00E7292F" w:rsidP="00234462">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*0,2000 kg</m:t>
              </m:r>
            </m:num>
            <m:den>
              <m:sSup>
                <m:sSupPr>
                  <m:ctrlPr>
                    <w:rPr>
                      <w:rFonts w:ascii="Cambria Math" w:eastAsiaTheme="minorEastAsia" w:hAnsi="Cambria Math"/>
                      <w:i/>
                    </w:rPr>
                  </m:ctrlPr>
                </m:sSupPr>
                <m:e>
                  <m:r>
                    <w:rPr>
                      <w:rFonts w:ascii="Cambria Math" w:eastAsiaTheme="minorEastAsia" w:hAnsi="Cambria Math"/>
                    </w:rPr>
                    <m:t>0,942 s</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8,90 N/m</m:t>
          </m:r>
        </m:oMath>
      </m:oMathPara>
    </w:p>
    <w:p w:rsidR="00D713FD" w:rsidRDefault="00D713FD" w:rsidP="00234462">
      <w:pPr>
        <w:rPr>
          <w:rFonts w:eastAsiaTheme="minorEastAsia"/>
        </w:rPr>
      </w:pPr>
      <w:r>
        <w:rPr>
          <w:rFonts w:eastAsiaTheme="minorEastAsia"/>
        </w:rPr>
        <w:t>Fjäder 2:</w:t>
      </w:r>
    </w:p>
    <w:p w:rsidR="00D713FD" w:rsidRPr="00234462" w:rsidRDefault="00D713FD" w:rsidP="00234462">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*0,5001 kg</m:t>
              </m:r>
            </m:num>
            <m:den>
              <m:sSup>
                <m:sSupPr>
                  <m:ctrlPr>
                    <w:rPr>
                      <w:rFonts w:ascii="Cambria Math" w:eastAsiaTheme="minorEastAsia" w:hAnsi="Cambria Math"/>
                      <w:i/>
                    </w:rPr>
                  </m:ctrlPr>
                </m:sSupPr>
                <m:e>
                  <m:r>
                    <w:rPr>
                      <w:rFonts w:ascii="Cambria Math" w:eastAsiaTheme="minorEastAsia" w:hAnsi="Cambria Math"/>
                    </w:rPr>
                    <m:t>0,876s</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25,7 N/m</m:t>
          </m:r>
        </m:oMath>
      </m:oMathPara>
    </w:p>
    <w:p w:rsidR="0011755C" w:rsidRDefault="0011755C" w:rsidP="0011755C">
      <w:pPr>
        <w:pStyle w:val="Rubrik1"/>
        <w:rPr>
          <w:rFonts w:ascii="Times New Roman" w:hAnsi="Times New Roman" w:cs="Times New Roman"/>
        </w:rPr>
      </w:pPr>
      <w:r w:rsidRPr="00B16636">
        <w:rPr>
          <w:rFonts w:ascii="Times New Roman" w:hAnsi="Times New Roman" w:cs="Times New Roman"/>
        </w:rPr>
        <w:t>Diskussion:</w:t>
      </w:r>
    </w:p>
    <w:p w:rsidR="00D46FD0" w:rsidRDefault="00D46FD0" w:rsidP="00D46FD0">
      <w:pPr>
        <w:pStyle w:val="Rubrik2"/>
      </w:pPr>
      <w:r>
        <w:t>Slutsats</w:t>
      </w:r>
      <w:r w:rsidR="000700F2">
        <w:t xml:space="preserve"> </w:t>
      </w:r>
      <w:r w:rsidR="00D61226">
        <w:t xml:space="preserve"> </w:t>
      </w:r>
    </w:p>
    <w:p w:rsidR="00D41584" w:rsidRDefault="000B634E" w:rsidP="000B634E">
      <w:pPr>
        <w:pStyle w:val="Rubrik3"/>
      </w:pPr>
      <w:r>
        <w:t>Metod 1:</w:t>
      </w:r>
    </w:p>
    <w:p w:rsidR="00F308A3" w:rsidRDefault="000B634E" w:rsidP="000B634E">
      <w:pPr>
        <w:rPr>
          <w:rFonts w:ascii="Times New Roman" w:eastAsiaTheme="minorEastAsia" w:hAnsi="Times New Roman" w:cs="Times New Roman"/>
          <w:sz w:val="24"/>
          <w:szCs w:val="24"/>
        </w:rPr>
      </w:pPr>
      <w:r>
        <w:rPr>
          <w:rFonts w:ascii="Times New Roman" w:hAnsi="Times New Roman" w:cs="Times New Roman"/>
          <w:sz w:val="24"/>
          <w:szCs w:val="24"/>
        </w:rPr>
        <w:t xml:space="preserve">Då Hookes lag beskriver </w:t>
      </w:r>
      <w:r w:rsidR="00895FC1">
        <w:rPr>
          <w:rFonts w:ascii="Times New Roman" w:hAnsi="Times New Roman" w:cs="Times New Roman"/>
          <w:sz w:val="24"/>
          <w:szCs w:val="24"/>
        </w:rPr>
        <w:t xml:space="preserve">att kraften </w:t>
      </w:r>
      <w:r w:rsidR="00800FB3">
        <w:rPr>
          <w:rFonts w:ascii="Times New Roman" w:hAnsi="Times New Roman" w:cs="Times New Roman"/>
          <w:sz w:val="24"/>
          <w:szCs w:val="24"/>
        </w:rPr>
        <w:t>på fjädern är proportionell mot</w:t>
      </w:r>
      <w:r w:rsidR="00895FC1">
        <w:rPr>
          <w:rFonts w:ascii="Times New Roman" w:hAnsi="Times New Roman" w:cs="Times New Roman"/>
          <w:sz w:val="24"/>
          <w:szCs w:val="24"/>
        </w:rPr>
        <w:t xml:space="preserve"> förlängningen, ger uttrycket </w:t>
      </w:r>
      <m:r>
        <w:rPr>
          <w:rFonts w:ascii="Cambria Math" w:hAnsi="Cambria Math"/>
        </w:rPr>
        <w:br/>
      </m: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=k*s</m:t>
          </m:r>
        </m:oMath>
      </m:oMathPara>
      <w:r w:rsidR="00895FC1">
        <w:rPr>
          <w:rFonts w:eastAsiaTheme="minorEastAsia"/>
        </w:rPr>
        <w:br/>
      </w:r>
      <w:r w:rsidR="00895FC1">
        <w:rPr>
          <w:rFonts w:ascii="Times New Roman" w:eastAsiaTheme="minorEastAsia" w:hAnsi="Times New Roman" w:cs="Times New Roman"/>
          <w:sz w:val="24"/>
          <w:szCs w:val="24"/>
        </w:rPr>
        <w:t>Och beskrivs som en rät linje,</w:t>
      </w:r>
      <m:oMath>
        <m:r>
          <w:rPr>
            <w:rFonts w:ascii="Cambria Math" w:eastAsiaTheme="minorEastAsia" w:hAnsi="Cambria Math" w:cs="Times New Roman"/>
            <w:sz w:val="24"/>
            <w:szCs w:val="24"/>
          </w:rPr>
          <m:t>y=kx</m:t>
        </m:r>
        <m:r>
          <w:rPr>
            <w:rFonts w:ascii="Cambria Math" w:eastAsiaTheme="minorEastAsia" w:hAnsi="Cambria Math" w:cs="Times New Roman"/>
            <w:sz w:val="24"/>
            <w:szCs w:val="24"/>
          </w:rPr>
          <m:t>+m</m:t>
        </m:r>
      </m:oMath>
      <w:r w:rsidR="00895FC1">
        <w:rPr>
          <w:rFonts w:ascii="Times New Roman" w:eastAsiaTheme="minorEastAsia" w:hAnsi="Times New Roman" w:cs="Times New Roman"/>
          <w:sz w:val="24"/>
          <w:szCs w:val="24"/>
        </w:rPr>
        <w:t xml:space="preserve"> </w:t>
      </w:r>
      <w:r w:rsidR="00F308A3">
        <w:rPr>
          <w:rFonts w:ascii="Times New Roman" w:eastAsiaTheme="minorEastAsia" w:hAnsi="Times New Roman" w:cs="Times New Roman"/>
          <w:sz w:val="24"/>
          <w:szCs w:val="24"/>
        </w:rPr>
        <w:t xml:space="preserve">och i ideal fallet skulle då </w:t>
      </w:r>
      <m:oMath>
        <m:r>
          <w:rPr>
            <w:rFonts w:ascii="Cambria Math" w:eastAsiaTheme="minorEastAsia" w:hAnsi="Cambria Math" w:cs="Times New Roman"/>
            <w:sz w:val="24"/>
            <w:szCs w:val="24"/>
          </w:rPr>
          <m:t>m=0</m:t>
        </m:r>
      </m:oMath>
      <w:r w:rsidR="00F308A3">
        <w:rPr>
          <w:rFonts w:ascii="Times New Roman" w:eastAsiaTheme="minorEastAsia" w:hAnsi="Times New Roman" w:cs="Times New Roman"/>
          <w:sz w:val="24"/>
          <w:szCs w:val="24"/>
        </w:rPr>
        <w:t>.</w:t>
      </w:r>
      <w:r w:rsidR="00A219CB">
        <w:rPr>
          <w:rFonts w:ascii="Times New Roman" w:eastAsiaTheme="minorEastAsia" w:hAnsi="Times New Roman" w:cs="Times New Roman"/>
          <w:sz w:val="24"/>
          <w:szCs w:val="24"/>
        </w:rPr>
        <w:t xml:space="preserve"> Men i inget av de två fallen blev </w:t>
      </w:r>
      <m:oMath>
        <m:r>
          <w:rPr>
            <w:rFonts w:ascii="Cambria Math" w:eastAsiaTheme="minorEastAsia" w:hAnsi="Cambria Math" w:cs="Times New Roman"/>
            <w:sz w:val="24"/>
            <w:szCs w:val="24"/>
          </w:rPr>
          <m:t>m=0</m:t>
        </m:r>
      </m:oMath>
      <w:r w:rsidR="00A219CB">
        <w:rPr>
          <w:rFonts w:ascii="Times New Roman" w:eastAsiaTheme="minorEastAsia" w:hAnsi="Times New Roman" w:cs="Times New Roman"/>
          <w:sz w:val="24"/>
          <w:szCs w:val="24"/>
        </w:rPr>
        <w:t>, på grund av felkällor.</w:t>
      </w:r>
      <w:r w:rsidR="00F308A3">
        <w:rPr>
          <w:rFonts w:ascii="Times New Roman" w:eastAsiaTheme="minorEastAsia" w:hAnsi="Times New Roman" w:cs="Times New Roman"/>
          <w:sz w:val="24"/>
          <w:szCs w:val="24"/>
        </w:rPr>
        <w:br/>
        <w:t xml:space="preserve">Fjäderkonstanten </w:t>
      </w:r>
      <w:r w:rsidR="00F308A3">
        <w:rPr>
          <w:rFonts w:ascii="Times New Roman" w:eastAsiaTheme="minorEastAsia" w:hAnsi="Times New Roman" w:cs="Times New Roman"/>
          <w:i/>
          <w:sz w:val="24"/>
          <w:szCs w:val="24"/>
        </w:rPr>
        <w:t xml:space="preserve">k, </w:t>
      </w:r>
      <w:r w:rsidR="00F308A3">
        <w:rPr>
          <w:rFonts w:ascii="Times New Roman" w:eastAsiaTheme="minorEastAsia" w:hAnsi="Times New Roman" w:cs="Times New Roman"/>
          <w:sz w:val="24"/>
          <w:szCs w:val="24"/>
        </w:rPr>
        <w:t xml:space="preserve">ses i grafen som riktningskoefficienten </w:t>
      </w:r>
      <w:r w:rsidR="004E1A60">
        <w:rPr>
          <w:rFonts w:ascii="Times New Roman" w:eastAsiaTheme="minorEastAsia" w:hAnsi="Times New Roman" w:cs="Times New Roman"/>
          <w:sz w:val="24"/>
          <w:szCs w:val="24"/>
        </w:rPr>
        <w:t>.</w:t>
      </w:r>
    </w:p>
    <w:p w:rsidR="004E1A60" w:rsidRDefault="00A219CB" w:rsidP="00A219CB">
      <w:pPr>
        <w:pStyle w:val="Rubrik3"/>
        <w:rPr>
          <w:rFonts w:eastAsiaTheme="minorEastAsia"/>
        </w:rPr>
      </w:pPr>
      <w:r>
        <w:rPr>
          <w:rFonts w:eastAsiaTheme="minorEastAsia"/>
        </w:rPr>
        <w:t>Metod 2</w:t>
      </w:r>
    </w:p>
    <w:p w:rsidR="00A219CB" w:rsidRDefault="00580191" w:rsidP="00A219CB">
      <w:pPr>
        <w:rPr>
          <w:rFonts w:ascii="Times New Roman" w:eastAsiaTheme="minorEastAsia" w:hAnsi="Times New Roman" w:cs="Times New Roman"/>
        </w:rPr>
      </w:pPr>
      <w:r>
        <w:rPr>
          <w:rFonts w:ascii="Times New Roman" w:hAnsi="Times New Roman" w:cs="Times New Roman"/>
          <w:sz w:val="24"/>
          <w:szCs w:val="24"/>
        </w:rPr>
        <w:t xml:space="preserve">Här beräknades fjäderkonstanten ur formeln för Harmonsik (oscillerande) svängningsrörelse </w:t>
      </w:r>
      <m:r>
        <w:rPr>
          <w:rFonts w:ascii="Cambria Math" w:eastAsiaTheme="minorEastAsia" w:hAnsi="Cambria Math"/>
        </w:rPr>
        <w:br/>
      </m: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580191" w:rsidRDefault="00E76017" w:rsidP="00E76017">
      <w:pPr>
        <w:pStyle w:val="Rubrik3"/>
      </w:pPr>
      <w:r>
        <w:t>Jämförelse mellan de två metoderna</w:t>
      </w:r>
    </w:p>
    <w:p w:rsidR="00E76017" w:rsidRPr="00E76017" w:rsidRDefault="00E76017" w:rsidP="00E76017">
      <w:pPr>
        <w:rPr>
          <w:rFonts w:ascii="Times New Roman" w:hAnsi="Times New Roman" w:cs="Times New Roman"/>
          <w:sz w:val="24"/>
          <w:szCs w:val="24"/>
        </w:rPr>
      </w:pPr>
      <w:r w:rsidRPr="00E76017">
        <w:rPr>
          <w:rFonts w:ascii="Times New Roman" w:hAnsi="Times New Roman" w:cs="Times New Roman"/>
          <w:sz w:val="24"/>
          <w:szCs w:val="24"/>
        </w:rPr>
        <w:t>Jag anser at</w:t>
      </w:r>
      <w:r>
        <w:rPr>
          <w:rFonts w:ascii="Times New Roman" w:hAnsi="Times New Roman" w:cs="Times New Roman"/>
          <w:sz w:val="24"/>
          <w:szCs w:val="24"/>
        </w:rPr>
        <w:t xml:space="preserve">t metod 1 är en mer pålitlig metod att använda för att bestämma fjäderkonstanten, detta är pågrund av de ganska stora felmarginalerna som blir </w:t>
      </w:r>
      <w:r w:rsidR="00800FB3">
        <w:rPr>
          <w:rFonts w:ascii="Times New Roman" w:hAnsi="Times New Roman" w:cs="Times New Roman"/>
          <w:sz w:val="24"/>
          <w:szCs w:val="24"/>
        </w:rPr>
        <w:t>svängningsperioden T när en människa ska mäta med tidtagarur. I de två fallen är felmarginalen lika stor på massan vid varje mätning om man använder samma våg</w:t>
      </w:r>
      <w:r w:rsidR="00241E4A">
        <w:rPr>
          <w:rFonts w:ascii="Times New Roman" w:hAnsi="Times New Roman" w:cs="Times New Roman"/>
          <w:sz w:val="24"/>
          <w:szCs w:val="24"/>
        </w:rPr>
        <w:t>, dock så utfördes fler mätningar på metod 1 än på metod 2. Trots detta anser jag att felmarginalen kan vara större i metod 2.</w:t>
      </w:r>
    </w:p>
    <w:p w:rsidR="00241E4A" w:rsidRDefault="00241E4A" w:rsidP="00D46FD0">
      <w:pPr>
        <w:pStyle w:val="Rubrik2"/>
        <w:rPr>
          <w:rFonts w:ascii="Times New Roman" w:hAnsi="Times New Roman" w:cs="Times New Roman"/>
        </w:rPr>
      </w:pPr>
    </w:p>
    <w:p w:rsidR="008A5694" w:rsidRPr="008A5694" w:rsidRDefault="008A5694" w:rsidP="008A5694"/>
    <w:p w:rsidR="00D46FD0" w:rsidRPr="00C720A5" w:rsidRDefault="00D46FD0" w:rsidP="00D46FD0">
      <w:pPr>
        <w:pStyle w:val="Rubrik2"/>
        <w:rPr>
          <w:rFonts w:ascii="Times New Roman" w:hAnsi="Times New Roman" w:cs="Times New Roman"/>
        </w:rPr>
      </w:pPr>
      <w:r w:rsidRPr="00C720A5">
        <w:rPr>
          <w:rFonts w:ascii="Times New Roman" w:hAnsi="Times New Roman" w:cs="Times New Roman"/>
        </w:rPr>
        <w:lastRenderedPageBreak/>
        <w:t>Felkällor</w:t>
      </w:r>
    </w:p>
    <w:p w:rsidR="000700F2" w:rsidRDefault="00C720A5" w:rsidP="00C720A5">
      <w:pPr>
        <w:rPr>
          <w:rFonts w:ascii="Times New Roman" w:hAnsi="Times New Roman" w:cs="Times New Roman"/>
          <w:sz w:val="24"/>
          <w:szCs w:val="24"/>
          <w:u w:val="single"/>
        </w:rPr>
      </w:pPr>
      <w:r w:rsidRPr="00C720A5">
        <w:rPr>
          <w:rFonts w:ascii="Times New Roman" w:hAnsi="Times New Roman" w:cs="Times New Roman"/>
          <w:sz w:val="24"/>
          <w:szCs w:val="24"/>
          <w:u w:val="single"/>
        </w:rPr>
        <w:t>Sl</w:t>
      </w:r>
      <w:r>
        <w:rPr>
          <w:rFonts w:ascii="Times New Roman" w:hAnsi="Times New Roman" w:cs="Times New Roman"/>
          <w:sz w:val="24"/>
          <w:szCs w:val="24"/>
          <w:u w:val="single"/>
        </w:rPr>
        <w:t>umpässiga fel:</w:t>
      </w:r>
    </w:p>
    <w:p w:rsidR="009150F6" w:rsidRDefault="00241E4A" w:rsidP="00C720A5">
      <w:pPr>
        <w:rPr>
          <w:rFonts w:ascii="Times New Roman" w:hAnsi="Times New Roman" w:cs="Times New Roman"/>
          <w:sz w:val="24"/>
          <w:szCs w:val="24"/>
        </w:rPr>
      </w:pPr>
      <w:r>
        <w:rPr>
          <w:rFonts w:ascii="Times New Roman" w:hAnsi="Times New Roman" w:cs="Times New Roman"/>
          <w:sz w:val="24"/>
          <w:szCs w:val="24"/>
        </w:rPr>
        <w:t>När tidtagning skedde i metod 2, så kan felmarginalerna bli ganska så stora, då en människa har en reaktionstid på ca 1 s</w:t>
      </w:r>
      <w:r w:rsidR="008F50CD">
        <w:rPr>
          <w:rFonts w:ascii="Times New Roman" w:hAnsi="Times New Roman" w:cs="Times New Roman"/>
          <w:sz w:val="24"/>
          <w:szCs w:val="24"/>
        </w:rPr>
        <w:t>.</w:t>
      </w:r>
      <w:r w:rsidR="00237C86">
        <w:rPr>
          <w:rFonts w:ascii="Times New Roman" w:hAnsi="Times New Roman" w:cs="Times New Roman"/>
          <w:sz w:val="24"/>
          <w:szCs w:val="24"/>
        </w:rPr>
        <w:t xml:space="preserve"> vilket ger en felmarginal på ±1,2 N/m vid mätning av 50 svängningar. Denna felmarginal kan dock minskas genom att mät flera antal svängningar till exempel 100 eller 200.</w:t>
      </w:r>
    </w:p>
    <w:p w:rsidR="00237C86" w:rsidRDefault="008D09F0" w:rsidP="00C720A5">
      <w:pPr>
        <w:rPr>
          <w:rFonts w:ascii="Times New Roman" w:hAnsi="Times New Roman" w:cs="Times New Roman"/>
          <w:sz w:val="24"/>
          <w:szCs w:val="24"/>
          <w:u w:val="single"/>
        </w:rPr>
      </w:pPr>
      <w:r>
        <w:rPr>
          <w:rFonts w:ascii="Times New Roman" w:hAnsi="Times New Roman" w:cs="Times New Roman"/>
          <w:sz w:val="24"/>
          <w:szCs w:val="24"/>
        </w:rPr>
        <w:t>Massan på vikterna i metod 1 vägdes ej och kan därför påverka resultatet.</w:t>
      </w:r>
      <w:r w:rsidR="00E659AB">
        <w:rPr>
          <w:rFonts w:ascii="Times New Roman" w:hAnsi="Times New Roman" w:cs="Times New Roman"/>
          <w:sz w:val="24"/>
          <w:szCs w:val="24"/>
        </w:rPr>
        <w:t xml:space="preserve"> Men för de båda två fjädrarna i metod 1 var felmarginalen väldigt liten.</w:t>
      </w:r>
    </w:p>
    <w:p w:rsidR="00C720A5" w:rsidRDefault="00C720A5" w:rsidP="00C720A5">
      <w:pPr>
        <w:rPr>
          <w:rFonts w:ascii="Times New Roman" w:hAnsi="Times New Roman" w:cs="Times New Roman"/>
          <w:sz w:val="24"/>
          <w:szCs w:val="24"/>
          <w:u w:val="single"/>
        </w:rPr>
      </w:pPr>
      <w:r>
        <w:rPr>
          <w:rFonts w:ascii="Times New Roman" w:hAnsi="Times New Roman" w:cs="Times New Roman"/>
          <w:sz w:val="24"/>
          <w:szCs w:val="24"/>
          <w:u w:val="single"/>
        </w:rPr>
        <w:t>Systematiska fel:</w:t>
      </w:r>
    </w:p>
    <w:p w:rsidR="00C04198" w:rsidRDefault="00F825BB" w:rsidP="00C720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Mät noggrannheten på linjalen var på 0,1 cm vilket motsvarar en felmarginal på ± 0,</w:t>
      </w:r>
      <w:r w:rsidR="008A5694">
        <w:rPr>
          <w:rFonts w:ascii="Times New Roman" w:eastAsiaTheme="minorEastAsia" w:hAnsi="Times New Roman" w:cs="Times New Roman"/>
          <w:sz w:val="24"/>
          <w:szCs w:val="24"/>
        </w:rPr>
        <w:t>01 fjäderkonstanten.</w:t>
      </w:r>
    </w:p>
    <w:p w:rsidR="00A56701" w:rsidRDefault="00A56701" w:rsidP="00C720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Vågen kan vara inkorrekt men detta ger ett regelbundet mätfel vid alla tillfällen.</w:t>
      </w:r>
    </w:p>
    <w:p w:rsidR="008A5694" w:rsidRDefault="008A5694" w:rsidP="008A5694">
      <w:pPr>
        <w:pStyle w:val="Rubrik2"/>
        <w:rPr>
          <w:rFonts w:eastAsiaTheme="minorEastAsia"/>
        </w:rPr>
      </w:pPr>
      <w:r>
        <w:rPr>
          <w:rFonts w:eastAsiaTheme="minorEastAsia"/>
        </w:rPr>
        <w:t>Tillämpningar i Samhället och hos individen:</w:t>
      </w:r>
    </w:p>
    <w:p w:rsidR="008A5694" w:rsidRDefault="008A5694" w:rsidP="008A5694">
      <w:pPr>
        <w:rPr>
          <w:rFonts w:ascii="Times New Roman" w:hAnsi="Times New Roman" w:cs="Times New Roman"/>
          <w:sz w:val="24"/>
          <w:szCs w:val="24"/>
        </w:rPr>
      </w:pPr>
      <w:r>
        <w:rPr>
          <w:rFonts w:ascii="Times New Roman" w:hAnsi="Times New Roman" w:cs="Times New Roman"/>
          <w:sz w:val="24"/>
          <w:szCs w:val="24"/>
        </w:rPr>
        <w:t>Att veta fjäderkonstanen används i olika typer av fjädersystem till exempe</w:t>
      </w:r>
      <w:r w:rsidR="00CE1477">
        <w:rPr>
          <w:rFonts w:ascii="Times New Roman" w:hAnsi="Times New Roman" w:cs="Times New Roman"/>
          <w:sz w:val="24"/>
          <w:szCs w:val="24"/>
        </w:rPr>
        <w:t>l stötdämpare eller dynamometr</w:t>
      </w:r>
      <w:r>
        <w:rPr>
          <w:rFonts w:ascii="Times New Roman" w:hAnsi="Times New Roman" w:cs="Times New Roman"/>
          <w:sz w:val="24"/>
          <w:szCs w:val="24"/>
        </w:rPr>
        <w:t>a</w:t>
      </w:r>
      <w:r w:rsidR="00CE1477">
        <w:rPr>
          <w:rFonts w:ascii="Times New Roman" w:hAnsi="Times New Roman" w:cs="Times New Roman"/>
          <w:sz w:val="24"/>
          <w:szCs w:val="24"/>
        </w:rPr>
        <w:t>r</w:t>
      </w:r>
      <w:r>
        <w:rPr>
          <w:rFonts w:ascii="Times New Roman" w:hAnsi="Times New Roman" w:cs="Times New Roman"/>
          <w:sz w:val="24"/>
          <w:szCs w:val="24"/>
        </w:rPr>
        <w:t>.</w:t>
      </w:r>
    </w:p>
    <w:p w:rsidR="008A5694" w:rsidRDefault="008A5694" w:rsidP="008A5694">
      <w:pPr>
        <w:rPr>
          <w:rFonts w:ascii="Times New Roman" w:hAnsi="Times New Roman" w:cs="Times New Roman"/>
          <w:sz w:val="24"/>
          <w:szCs w:val="24"/>
        </w:rPr>
      </w:pPr>
      <w:r>
        <w:rPr>
          <w:rFonts w:ascii="Times New Roman" w:hAnsi="Times New Roman" w:cs="Times New Roman"/>
          <w:sz w:val="24"/>
          <w:szCs w:val="24"/>
        </w:rPr>
        <w:t>Vid tillverkning av en dynamomete</w:t>
      </w:r>
      <w:r w:rsidR="004E0E4A">
        <w:rPr>
          <w:rFonts w:ascii="Times New Roman" w:hAnsi="Times New Roman" w:cs="Times New Roman"/>
          <w:sz w:val="24"/>
          <w:szCs w:val="24"/>
        </w:rPr>
        <w:t>r behöver man veta fjäderkonstanten för att kunna sätta en längdskala på dynamometern, man behöver veta hur stor längdförlängningen blir per Newton.</w:t>
      </w:r>
    </w:p>
    <w:p w:rsidR="004E0E4A" w:rsidRPr="008A5694" w:rsidRDefault="004E0E4A" w:rsidP="008A5694">
      <w:pPr>
        <w:rPr>
          <w:rFonts w:ascii="Times New Roman" w:hAnsi="Times New Roman" w:cs="Times New Roman"/>
          <w:sz w:val="24"/>
          <w:szCs w:val="24"/>
        </w:rPr>
      </w:pPr>
      <w:r>
        <w:rPr>
          <w:rFonts w:ascii="Times New Roman" w:hAnsi="Times New Roman" w:cs="Times New Roman"/>
          <w:sz w:val="24"/>
          <w:szCs w:val="24"/>
        </w:rPr>
        <w:t>Då det gäller stötdämpare i bilar kan det vara bra att veta fjäderkonstanten då man för bästa möjliga körning ska kunna anpassa hur hård fjädern är(hur stor fjäderkonstanen är) beroende på vilket typ av unde</w:t>
      </w:r>
      <w:r w:rsidR="006226E0">
        <w:rPr>
          <w:rFonts w:ascii="Times New Roman" w:hAnsi="Times New Roman" w:cs="Times New Roman"/>
          <w:sz w:val="24"/>
          <w:szCs w:val="24"/>
        </w:rPr>
        <w:t>rlag bilen ska köras på, till exempel om man ska köra på terräng kan det vara bättre med en mjukare fjäder så det inte blir lika guppigt. Detta skyddar både passagerare i fordonet och från slitage på fordonet.</w:t>
      </w:r>
    </w:p>
    <w:p w:rsidR="0011755C" w:rsidRPr="00C720A5" w:rsidRDefault="0011755C" w:rsidP="0011755C">
      <w:pPr>
        <w:pStyle w:val="Rubrik1"/>
        <w:rPr>
          <w:rFonts w:ascii="Times New Roman" w:hAnsi="Times New Roman" w:cs="Times New Roman"/>
        </w:rPr>
      </w:pPr>
      <w:r w:rsidRPr="00C720A5">
        <w:rPr>
          <w:rFonts w:ascii="Times New Roman" w:hAnsi="Times New Roman" w:cs="Times New Roman"/>
        </w:rPr>
        <w:t>Referenser:</w:t>
      </w:r>
    </w:p>
    <w:p w:rsidR="0079402C" w:rsidRDefault="00D8579C" w:rsidP="0079402C">
      <w:pPr>
        <w:rPr>
          <w:rFonts w:ascii="Times New Roman" w:hAnsi="Times New Roman" w:cs="Times New Roman"/>
          <w:sz w:val="24"/>
          <w:szCs w:val="24"/>
        </w:rPr>
      </w:pPr>
      <w:r w:rsidRPr="00FD5315">
        <w:rPr>
          <w:rFonts w:ascii="Times New Roman" w:hAnsi="Times New Roman" w:cs="Times New Roman"/>
          <w:sz w:val="24"/>
          <w:szCs w:val="24"/>
        </w:rPr>
        <w:t xml:space="preserve">”Heureka! </w:t>
      </w:r>
      <w:r w:rsidR="00A41E59">
        <w:rPr>
          <w:rFonts w:ascii="Times New Roman" w:hAnsi="Times New Roman" w:cs="Times New Roman"/>
          <w:sz w:val="24"/>
          <w:szCs w:val="24"/>
        </w:rPr>
        <w:t>Fysik 2</w:t>
      </w:r>
      <w:r w:rsidRPr="006272AA">
        <w:rPr>
          <w:rFonts w:ascii="Times New Roman" w:hAnsi="Times New Roman" w:cs="Times New Roman"/>
          <w:sz w:val="24"/>
          <w:szCs w:val="24"/>
        </w:rPr>
        <w:t>”, Natu</w:t>
      </w:r>
      <w:r w:rsidR="00A41E59">
        <w:rPr>
          <w:rFonts w:ascii="Times New Roman" w:hAnsi="Times New Roman" w:cs="Times New Roman"/>
          <w:sz w:val="24"/>
          <w:szCs w:val="24"/>
        </w:rPr>
        <w:t>r och kultur, Stockholm 2012</w:t>
      </w:r>
    </w:p>
    <w:p w:rsidR="00A56701" w:rsidRPr="00D8579C" w:rsidRDefault="00A56701" w:rsidP="0079402C">
      <w:pPr>
        <w:rPr>
          <w:rFonts w:ascii="Times New Roman" w:hAnsi="Times New Roman" w:cs="Times New Roman"/>
          <w:sz w:val="24"/>
          <w:szCs w:val="24"/>
        </w:rPr>
      </w:pPr>
    </w:p>
    <w:p w:rsidR="0088280D" w:rsidRPr="00D8579C" w:rsidRDefault="0088280D">
      <w:pPr>
        <w:rPr>
          <w:rFonts w:ascii="Times New Roman" w:hAnsi="Times New Roman" w:cs="Times New Roman"/>
          <w:sz w:val="24"/>
          <w:szCs w:val="24"/>
        </w:rPr>
      </w:pPr>
    </w:p>
    <w:sectPr w:rsidR="0088280D" w:rsidRPr="00D8579C" w:rsidSect="00D8579C">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113" w:rsidRDefault="00791113" w:rsidP="00101726">
      <w:pPr>
        <w:spacing w:after="0" w:line="240" w:lineRule="auto"/>
      </w:pPr>
      <w:r>
        <w:separator/>
      </w:r>
    </w:p>
  </w:endnote>
  <w:endnote w:type="continuationSeparator" w:id="0">
    <w:p w:rsidR="00791113" w:rsidRDefault="00791113"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113" w:rsidRDefault="00791113" w:rsidP="00101726">
      <w:pPr>
        <w:spacing w:after="0" w:line="240" w:lineRule="auto"/>
      </w:pPr>
      <w:r>
        <w:separator/>
      </w:r>
    </w:p>
  </w:footnote>
  <w:footnote w:type="continuationSeparator" w:id="0">
    <w:p w:rsidR="00791113" w:rsidRDefault="00791113"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297548">
      <w:t xml:space="preserve"> </w:t>
    </w:r>
    <w:r>
      <w:t xml:space="preserve">Emil Nygren </w:t>
    </w:r>
  </w:p>
  <w:p w:rsidR="00101726" w:rsidRDefault="008926D1">
    <w:pPr>
      <w:pStyle w:val="Sidhuvud"/>
    </w:pPr>
    <w:r>
      <w:t>NN2</w:t>
    </w:r>
    <w:r w:rsidR="00101726">
      <w:t>a</w:t>
    </w:r>
  </w:p>
  <w:p w:rsidR="00101726" w:rsidRDefault="009A0D0B">
    <w:pPr>
      <w:pStyle w:val="Sidhuvud"/>
    </w:pPr>
    <w:r>
      <w:t>Labbkamrat:</w:t>
    </w:r>
    <w:r w:rsidR="008926D1">
      <w:t xml:space="preserve"> Marit Annink</w:t>
    </w:r>
    <w:r w:rsidR="005A1963">
      <w:t xml:space="preserve">                                                                        </w:t>
    </w:r>
    <w:r w:rsidR="00920CA5">
      <w:t xml:space="preserve">                       Datum: 4/11</w:t>
    </w:r>
    <w:r>
      <w:t xml:space="preserve"> 2012</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90179"/>
    <w:multiLevelType w:val="hybridMultilevel"/>
    <w:tmpl w:val="66C62A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89B2584"/>
    <w:multiLevelType w:val="hybridMultilevel"/>
    <w:tmpl w:val="DDE64A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3B02EDC"/>
    <w:multiLevelType w:val="hybridMultilevel"/>
    <w:tmpl w:val="C474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43A17DA"/>
    <w:multiLevelType w:val="hybridMultilevel"/>
    <w:tmpl w:val="7F7E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CA1030A"/>
    <w:multiLevelType w:val="hybridMultilevel"/>
    <w:tmpl w:val="A90CB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DEC250E"/>
    <w:multiLevelType w:val="hybridMultilevel"/>
    <w:tmpl w:val="9392B0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3BB4694"/>
    <w:multiLevelType w:val="hybridMultilevel"/>
    <w:tmpl w:val="B302F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A501841"/>
    <w:multiLevelType w:val="hybridMultilevel"/>
    <w:tmpl w:val="7244074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8"/>
  </w:num>
  <w:num w:numId="4">
    <w:abstractNumId w:val="10"/>
  </w:num>
  <w:num w:numId="5">
    <w:abstractNumId w:val="1"/>
  </w:num>
  <w:num w:numId="6">
    <w:abstractNumId w:val="4"/>
  </w:num>
  <w:num w:numId="7">
    <w:abstractNumId w:val="2"/>
  </w:num>
  <w:num w:numId="8">
    <w:abstractNumId w:val="3"/>
  </w:num>
  <w:num w:numId="9">
    <w:abstractNumId w:val="7"/>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101726"/>
    <w:rsid w:val="000029BF"/>
    <w:rsid w:val="0001353F"/>
    <w:rsid w:val="00013CC6"/>
    <w:rsid w:val="00017DD6"/>
    <w:rsid w:val="00021A4C"/>
    <w:rsid w:val="00030318"/>
    <w:rsid w:val="00034CB1"/>
    <w:rsid w:val="00044619"/>
    <w:rsid w:val="00053748"/>
    <w:rsid w:val="0005450F"/>
    <w:rsid w:val="00055EB2"/>
    <w:rsid w:val="000700F2"/>
    <w:rsid w:val="00070316"/>
    <w:rsid w:val="00076A64"/>
    <w:rsid w:val="0009692E"/>
    <w:rsid w:val="000B0FBB"/>
    <w:rsid w:val="000B634E"/>
    <w:rsid w:val="000D3E69"/>
    <w:rsid w:val="000D5B8E"/>
    <w:rsid w:val="00101726"/>
    <w:rsid w:val="00111F9A"/>
    <w:rsid w:val="0011755C"/>
    <w:rsid w:val="00123997"/>
    <w:rsid w:val="00153710"/>
    <w:rsid w:val="00157C04"/>
    <w:rsid w:val="00165771"/>
    <w:rsid w:val="00175EAB"/>
    <w:rsid w:val="001A7FB1"/>
    <w:rsid w:val="001D502E"/>
    <w:rsid w:val="001D6237"/>
    <w:rsid w:val="00200B85"/>
    <w:rsid w:val="00210563"/>
    <w:rsid w:val="0022096C"/>
    <w:rsid w:val="002334CB"/>
    <w:rsid w:val="00234462"/>
    <w:rsid w:val="00237C86"/>
    <w:rsid w:val="00241B01"/>
    <w:rsid w:val="00241E4A"/>
    <w:rsid w:val="002432F5"/>
    <w:rsid w:val="00263B23"/>
    <w:rsid w:val="00266EEA"/>
    <w:rsid w:val="0028531B"/>
    <w:rsid w:val="00286D89"/>
    <w:rsid w:val="0029330D"/>
    <w:rsid w:val="0029613E"/>
    <w:rsid w:val="00297548"/>
    <w:rsid w:val="002D320E"/>
    <w:rsid w:val="002F5FF3"/>
    <w:rsid w:val="003025E4"/>
    <w:rsid w:val="003149CD"/>
    <w:rsid w:val="00321975"/>
    <w:rsid w:val="0033659A"/>
    <w:rsid w:val="0035283D"/>
    <w:rsid w:val="003548FE"/>
    <w:rsid w:val="00376EFB"/>
    <w:rsid w:val="00382B23"/>
    <w:rsid w:val="00397E0A"/>
    <w:rsid w:val="003A7D9B"/>
    <w:rsid w:val="003B3082"/>
    <w:rsid w:val="003B72C3"/>
    <w:rsid w:val="003D6EAA"/>
    <w:rsid w:val="003F00CF"/>
    <w:rsid w:val="003F4142"/>
    <w:rsid w:val="00402F5C"/>
    <w:rsid w:val="00406DCC"/>
    <w:rsid w:val="00411A27"/>
    <w:rsid w:val="00413C23"/>
    <w:rsid w:val="004249E9"/>
    <w:rsid w:val="00443973"/>
    <w:rsid w:val="0044443F"/>
    <w:rsid w:val="004449F3"/>
    <w:rsid w:val="00466542"/>
    <w:rsid w:val="00473C1A"/>
    <w:rsid w:val="00477DD7"/>
    <w:rsid w:val="00496831"/>
    <w:rsid w:val="004B559A"/>
    <w:rsid w:val="004C1E4C"/>
    <w:rsid w:val="004D4F8E"/>
    <w:rsid w:val="004E0E4A"/>
    <w:rsid w:val="004E1A60"/>
    <w:rsid w:val="0053617B"/>
    <w:rsid w:val="00560904"/>
    <w:rsid w:val="00561F6B"/>
    <w:rsid w:val="005650A8"/>
    <w:rsid w:val="00580191"/>
    <w:rsid w:val="00581794"/>
    <w:rsid w:val="00584AF8"/>
    <w:rsid w:val="005977B1"/>
    <w:rsid w:val="005A1963"/>
    <w:rsid w:val="005B1763"/>
    <w:rsid w:val="005C1BFB"/>
    <w:rsid w:val="005C519E"/>
    <w:rsid w:val="005C546F"/>
    <w:rsid w:val="005C6D5A"/>
    <w:rsid w:val="005E050B"/>
    <w:rsid w:val="005E1487"/>
    <w:rsid w:val="005E5778"/>
    <w:rsid w:val="005E6656"/>
    <w:rsid w:val="005F0FA1"/>
    <w:rsid w:val="00601389"/>
    <w:rsid w:val="006153C6"/>
    <w:rsid w:val="006226E0"/>
    <w:rsid w:val="00632133"/>
    <w:rsid w:val="00632204"/>
    <w:rsid w:val="0063484C"/>
    <w:rsid w:val="006640A7"/>
    <w:rsid w:val="00665BD3"/>
    <w:rsid w:val="0066651C"/>
    <w:rsid w:val="00666829"/>
    <w:rsid w:val="00690403"/>
    <w:rsid w:val="00691487"/>
    <w:rsid w:val="006A66DE"/>
    <w:rsid w:val="006C7DB3"/>
    <w:rsid w:val="006E5CEB"/>
    <w:rsid w:val="006E6870"/>
    <w:rsid w:val="006E6E93"/>
    <w:rsid w:val="007318ED"/>
    <w:rsid w:val="007716F6"/>
    <w:rsid w:val="00791113"/>
    <w:rsid w:val="0079402C"/>
    <w:rsid w:val="007A756D"/>
    <w:rsid w:val="007C4A8D"/>
    <w:rsid w:val="007C72B9"/>
    <w:rsid w:val="007C7ADC"/>
    <w:rsid w:val="007E7AA7"/>
    <w:rsid w:val="007F6A09"/>
    <w:rsid w:val="00800FB3"/>
    <w:rsid w:val="00803F02"/>
    <w:rsid w:val="0083404C"/>
    <w:rsid w:val="00847CDC"/>
    <w:rsid w:val="00853240"/>
    <w:rsid w:val="00855C42"/>
    <w:rsid w:val="0088280D"/>
    <w:rsid w:val="0089221F"/>
    <w:rsid w:val="008926D1"/>
    <w:rsid w:val="00892777"/>
    <w:rsid w:val="00895FC1"/>
    <w:rsid w:val="008A5694"/>
    <w:rsid w:val="008B0E60"/>
    <w:rsid w:val="008C4C80"/>
    <w:rsid w:val="008D09F0"/>
    <w:rsid w:val="008D0F07"/>
    <w:rsid w:val="008F50CD"/>
    <w:rsid w:val="00912CA6"/>
    <w:rsid w:val="009150F6"/>
    <w:rsid w:val="00920CA5"/>
    <w:rsid w:val="00923BE0"/>
    <w:rsid w:val="009411DA"/>
    <w:rsid w:val="00942DB6"/>
    <w:rsid w:val="00945B81"/>
    <w:rsid w:val="00950B86"/>
    <w:rsid w:val="00962E30"/>
    <w:rsid w:val="0096312D"/>
    <w:rsid w:val="0098092A"/>
    <w:rsid w:val="009A0727"/>
    <w:rsid w:val="009A0D0B"/>
    <w:rsid w:val="009B1DF1"/>
    <w:rsid w:val="009B2F4E"/>
    <w:rsid w:val="009C5434"/>
    <w:rsid w:val="009E1143"/>
    <w:rsid w:val="009F3CF1"/>
    <w:rsid w:val="009F6342"/>
    <w:rsid w:val="00A10112"/>
    <w:rsid w:val="00A219CB"/>
    <w:rsid w:val="00A26F93"/>
    <w:rsid w:val="00A41E59"/>
    <w:rsid w:val="00A4381B"/>
    <w:rsid w:val="00A56701"/>
    <w:rsid w:val="00A623F7"/>
    <w:rsid w:val="00A663B7"/>
    <w:rsid w:val="00A73439"/>
    <w:rsid w:val="00A7414E"/>
    <w:rsid w:val="00A80F28"/>
    <w:rsid w:val="00A90388"/>
    <w:rsid w:val="00A90CCD"/>
    <w:rsid w:val="00A91E18"/>
    <w:rsid w:val="00AA162C"/>
    <w:rsid w:val="00AA5606"/>
    <w:rsid w:val="00AB2C41"/>
    <w:rsid w:val="00AB4800"/>
    <w:rsid w:val="00AD08E7"/>
    <w:rsid w:val="00AF1D76"/>
    <w:rsid w:val="00B003E5"/>
    <w:rsid w:val="00B017E0"/>
    <w:rsid w:val="00B10A5F"/>
    <w:rsid w:val="00B10EF6"/>
    <w:rsid w:val="00B16636"/>
    <w:rsid w:val="00B63EC2"/>
    <w:rsid w:val="00B707DC"/>
    <w:rsid w:val="00BC198D"/>
    <w:rsid w:val="00BE1725"/>
    <w:rsid w:val="00BF29DE"/>
    <w:rsid w:val="00BF699F"/>
    <w:rsid w:val="00C015B4"/>
    <w:rsid w:val="00C02535"/>
    <w:rsid w:val="00C04198"/>
    <w:rsid w:val="00C0508C"/>
    <w:rsid w:val="00C32F71"/>
    <w:rsid w:val="00C41438"/>
    <w:rsid w:val="00C43B88"/>
    <w:rsid w:val="00C53839"/>
    <w:rsid w:val="00C54114"/>
    <w:rsid w:val="00C720A5"/>
    <w:rsid w:val="00C74ECA"/>
    <w:rsid w:val="00C95AB0"/>
    <w:rsid w:val="00CB472B"/>
    <w:rsid w:val="00CE1477"/>
    <w:rsid w:val="00D05F95"/>
    <w:rsid w:val="00D06515"/>
    <w:rsid w:val="00D20018"/>
    <w:rsid w:val="00D26F24"/>
    <w:rsid w:val="00D41584"/>
    <w:rsid w:val="00D46FD0"/>
    <w:rsid w:val="00D50282"/>
    <w:rsid w:val="00D5568F"/>
    <w:rsid w:val="00D5679F"/>
    <w:rsid w:val="00D61226"/>
    <w:rsid w:val="00D64B25"/>
    <w:rsid w:val="00D64E04"/>
    <w:rsid w:val="00D652CD"/>
    <w:rsid w:val="00D713FD"/>
    <w:rsid w:val="00D71DA3"/>
    <w:rsid w:val="00D80F57"/>
    <w:rsid w:val="00D8579C"/>
    <w:rsid w:val="00DB22D3"/>
    <w:rsid w:val="00DD491F"/>
    <w:rsid w:val="00E163CD"/>
    <w:rsid w:val="00E16B4D"/>
    <w:rsid w:val="00E17789"/>
    <w:rsid w:val="00E21003"/>
    <w:rsid w:val="00E22CAC"/>
    <w:rsid w:val="00E3387E"/>
    <w:rsid w:val="00E42371"/>
    <w:rsid w:val="00E55BD0"/>
    <w:rsid w:val="00E614CD"/>
    <w:rsid w:val="00E659AB"/>
    <w:rsid w:val="00E7292F"/>
    <w:rsid w:val="00E76017"/>
    <w:rsid w:val="00E852D3"/>
    <w:rsid w:val="00EA4649"/>
    <w:rsid w:val="00EA7F12"/>
    <w:rsid w:val="00EE5AAB"/>
    <w:rsid w:val="00F05DA6"/>
    <w:rsid w:val="00F15487"/>
    <w:rsid w:val="00F274C2"/>
    <w:rsid w:val="00F308A3"/>
    <w:rsid w:val="00F3635A"/>
    <w:rsid w:val="00F653C5"/>
    <w:rsid w:val="00F825BB"/>
    <w:rsid w:val="00F86B34"/>
    <w:rsid w:val="00FB4F6D"/>
    <w:rsid w:val="00FC241F"/>
    <w:rsid w:val="00FE2BA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0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customStyle="1" w:styleId="Rubrik3Char">
    <w:name w:val="Rubrik 3 Char"/>
    <w:basedOn w:val="Standardstycketeckensnitt"/>
    <w:link w:val="Rubrik3"/>
    <w:uiPriority w:val="9"/>
    <w:rsid w:val="00560904"/>
    <w:rPr>
      <w:rFonts w:asciiTheme="majorHAnsi" w:eastAsiaTheme="majorEastAsia" w:hAnsiTheme="majorHAnsi" w:cstheme="majorBidi"/>
      <w:b/>
      <w:bCs/>
      <w:color w:val="4F81BD" w:themeColor="accent1"/>
    </w:rPr>
  </w:style>
  <w:style w:type="table" w:styleId="Tabellrutnt">
    <w:name w:val="Table Grid"/>
    <w:basedOn w:val="Normaltabell"/>
    <w:uiPriority w:val="59"/>
    <w:rsid w:val="007716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3886747">
      <w:bodyDiv w:val="1"/>
      <w:marLeft w:val="0"/>
      <w:marRight w:val="0"/>
      <w:marTop w:val="0"/>
      <w:marBottom w:val="0"/>
      <w:divBdr>
        <w:top w:val="none" w:sz="0" w:space="0" w:color="auto"/>
        <w:left w:val="none" w:sz="0" w:space="0" w:color="auto"/>
        <w:bottom w:val="none" w:sz="0" w:space="0" w:color="auto"/>
        <w:right w:val="none" w:sz="0" w:space="0" w:color="auto"/>
      </w:divBdr>
    </w:div>
    <w:div w:id="597761889">
      <w:bodyDiv w:val="1"/>
      <w:marLeft w:val="0"/>
      <w:marRight w:val="0"/>
      <w:marTop w:val="0"/>
      <w:marBottom w:val="0"/>
      <w:divBdr>
        <w:top w:val="none" w:sz="0" w:space="0" w:color="auto"/>
        <w:left w:val="none" w:sz="0" w:space="0" w:color="auto"/>
        <w:bottom w:val="none" w:sz="0" w:space="0" w:color="auto"/>
        <w:right w:val="none" w:sz="0" w:space="0" w:color="auto"/>
      </w:divBdr>
    </w:div>
    <w:div w:id="760370111">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025516592">
      <w:bodyDiv w:val="1"/>
      <w:marLeft w:val="0"/>
      <w:marRight w:val="0"/>
      <w:marTop w:val="0"/>
      <w:marBottom w:val="0"/>
      <w:divBdr>
        <w:top w:val="none" w:sz="0" w:space="0" w:color="auto"/>
        <w:left w:val="none" w:sz="0" w:space="0" w:color="auto"/>
        <w:bottom w:val="none" w:sz="0" w:space="0" w:color="auto"/>
        <w:right w:val="none" w:sz="0" w:space="0" w:color="auto"/>
      </w:divBdr>
    </w:div>
    <w:div w:id="1067725718">
      <w:bodyDiv w:val="1"/>
      <w:marLeft w:val="0"/>
      <w:marRight w:val="0"/>
      <w:marTop w:val="0"/>
      <w:marBottom w:val="0"/>
      <w:divBdr>
        <w:top w:val="none" w:sz="0" w:space="0" w:color="auto"/>
        <w:left w:val="none" w:sz="0" w:space="0" w:color="auto"/>
        <w:bottom w:val="none" w:sz="0" w:space="0" w:color="auto"/>
        <w:right w:val="none" w:sz="0" w:space="0" w:color="auto"/>
      </w:divBdr>
    </w:div>
    <w:div w:id="110087633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671062367">
      <w:bodyDiv w:val="1"/>
      <w:marLeft w:val="0"/>
      <w:marRight w:val="0"/>
      <w:marTop w:val="0"/>
      <w:marBottom w:val="0"/>
      <w:divBdr>
        <w:top w:val="none" w:sz="0" w:space="0" w:color="auto"/>
        <w:left w:val="none" w:sz="0" w:space="0" w:color="auto"/>
        <w:bottom w:val="none" w:sz="0" w:space="0" w:color="auto"/>
        <w:right w:val="none" w:sz="0" w:space="0" w:color="auto"/>
      </w:divBdr>
    </w:div>
    <w:div w:id="21068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fysik\laboration%20fj&#228;derskonsta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l.r.nygren\Dropbox\skola\fysik\laboration%20fj&#228;derskonstan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en-US"/>
              <a:t>Fjäder</a:t>
            </a:r>
            <a:r>
              <a:rPr lang="en-US" baseline="0"/>
              <a:t> 1</a:t>
            </a:r>
            <a:endParaRPr lang="en-US"/>
          </a:p>
        </c:rich>
      </c:tx>
    </c:title>
    <c:plotArea>
      <c:layout/>
      <c:scatterChart>
        <c:scatterStyle val="lineMarker"/>
        <c:ser>
          <c:idx val="0"/>
          <c:order val="0"/>
          <c:tx>
            <c:strRef>
              <c:f>Blad1!$N$2</c:f>
              <c:strCache>
                <c:ptCount val="1"/>
                <c:pt idx="0">
                  <c:v>F (N)</c:v>
                </c:pt>
              </c:strCache>
            </c:strRef>
          </c:tx>
          <c:spPr>
            <a:ln w="28575">
              <a:noFill/>
            </a:ln>
          </c:spPr>
          <c:trendline>
            <c:trendlineType val="linear"/>
            <c:dispEq val="1"/>
            <c:trendlineLbl>
              <c:layout>
                <c:manualLayout>
                  <c:x val="-1.843635170603676E-2"/>
                  <c:y val="-5.4469962088072324E-2"/>
                </c:manualLayout>
              </c:layout>
              <c:numFmt formatCode="General" sourceLinked="0"/>
            </c:trendlineLbl>
          </c:trendline>
          <c:xVal>
            <c:numRef>
              <c:f>Blad1!$M$3:$M$9</c:f>
              <c:numCache>
                <c:formatCode>General</c:formatCode>
                <c:ptCount val="7"/>
                <c:pt idx="0">
                  <c:v>0</c:v>
                </c:pt>
                <c:pt idx="1">
                  <c:v>5.1999999999999991E-2</c:v>
                </c:pt>
                <c:pt idx="2">
                  <c:v>0.10500000000000001</c:v>
                </c:pt>
                <c:pt idx="3">
                  <c:v>0.126</c:v>
                </c:pt>
                <c:pt idx="4">
                  <c:v>0.14600000000000005</c:v>
                </c:pt>
                <c:pt idx="5">
                  <c:v>0.16600000000000001</c:v>
                </c:pt>
                <c:pt idx="6">
                  <c:v>0.21600000000000005</c:v>
                </c:pt>
              </c:numCache>
            </c:numRef>
          </c:xVal>
          <c:yVal>
            <c:numRef>
              <c:f>Blad1!$N$3:$N$9</c:f>
              <c:numCache>
                <c:formatCode>General</c:formatCode>
                <c:ptCount val="7"/>
                <c:pt idx="0">
                  <c:v>0</c:v>
                </c:pt>
                <c:pt idx="1">
                  <c:v>0.4910000000000001</c:v>
                </c:pt>
                <c:pt idx="2">
                  <c:v>0.98199999999999998</c:v>
                </c:pt>
                <c:pt idx="3">
                  <c:v>1.1783999999999999</c:v>
                </c:pt>
                <c:pt idx="4">
                  <c:v>1.3748</c:v>
                </c:pt>
                <c:pt idx="5">
                  <c:v>1.5711999999999997</c:v>
                </c:pt>
                <c:pt idx="6">
                  <c:v>2.0621999999999998</c:v>
                </c:pt>
              </c:numCache>
            </c:numRef>
          </c:yVal>
        </c:ser>
        <c:axId val="78399360"/>
        <c:axId val="149564416"/>
      </c:scatterChart>
      <c:valAx>
        <c:axId val="78399360"/>
        <c:scaling>
          <c:orientation val="minMax"/>
        </c:scaling>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sv-SE" sz="1000" b="1" i="0" baseline="0"/>
                  <a:t>fjädernsförlängning s (m)</a:t>
                </a:r>
              </a:p>
            </c:rich>
          </c:tx>
          <c:layout>
            <c:manualLayout>
              <c:xMode val="edge"/>
              <c:yMode val="edge"/>
              <c:x val="0.36662620297462861"/>
              <c:y val="0.89256926217556143"/>
            </c:manualLayout>
          </c:layout>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49564416"/>
        <c:crosses val="autoZero"/>
        <c:crossBetween val="midCat"/>
      </c:valAx>
      <c:valAx>
        <c:axId val="149564416"/>
        <c:scaling>
          <c:orientation val="minMax"/>
        </c:scaling>
        <c:axPos val="l"/>
        <c:majorGridlines/>
        <c:title>
          <c:tx>
            <c:rich>
              <a:bodyPr/>
              <a:lstStyle/>
              <a:p>
                <a:pPr>
                  <a:defRPr/>
                </a:pPr>
                <a:r>
                  <a:rPr lang="sv-SE" sz="1000" b="1" i="0" baseline="0"/>
                  <a:t>Kraften F (N)</a:t>
                </a:r>
              </a:p>
            </c:rich>
          </c:tx>
        </c:title>
        <c:numFmt formatCode="General" sourceLinked="1"/>
        <c:majorTickMark val="none"/>
        <c:tickLblPos val="nextTo"/>
        <c:crossAx val="78399360"/>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en-US"/>
              <a:t>Fjäder 2</a:t>
            </a:r>
          </a:p>
        </c:rich>
      </c:tx>
    </c:title>
    <c:plotArea>
      <c:layout/>
      <c:scatterChart>
        <c:scatterStyle val="lineMarker"/>
        <c:ser>
          <c:idx val="0"/>
          <c:order val="0"/>
          <c:tx>
            <c:strRef>
              <c:f>Blad1!$S$2</c:f>
              <c:strCache>
                <c:ptCount val="1"/>
                <c:pt idx="0">
                  <c:v>F (N)</c:v>
                </c:pt>
              </c:strCache>
            </c:strRef>
          </c:tx>
          <c:spPr>
            <a:ln w="28575">
              <a:noFill/>
            </a:ln>
          </c:spPr>
          <c:trendline>
            <c:trendlineType val="linear"/>
            <c:dispEq val="1"/>
            <c:trendlineLbl>
              <c:layout>
                <c:manualLayout>
                  <c:x val="-9.0583989501312346E-3"/>
                  <c:y val="-2.8593613298337692E-2"/>
                </c:manualLayout>
              </c:layout>
              <c:numFmt formatCode="General" sourceLinked="0"/>
            </c:trendlineLbl>
          </c:trendline>
          <c:xVal>
            <c:numRef>
              <c:f>Blad1!$R$3:$R$9</c:f>
              <c:numCache>
                <c:formatCode>General</c:formatCode>
                <c:ptCount val="7"/>
                <c:pt idx="0">
                  <c:v>0</c:v>
                </c:pt>
                <c:pt idx="1">
                  <c:v>3.7000000000000012E-2</c:v>
                </c:pt>
                <c:pt idx="2">
                  <c:v>7.2000000000000022E-2</c:v>
                </c:pt>
                <c:pt idx="3">
                  <c:v>0.10700000000000001</c:v>
                </c:pt>
                <c:pt idx="4">
                  <c:v>0.127</c:v>
                </c:pt>
                <c:pt idx="5">
                  <c:v>0.14500000000000002</c:v>
                </c:pt>
                <c:pt idx="6">
                  <c:v>0.16300000000000001</c:v>
                </c:pt>
              </c:numCache>
            </c:numRef>
          </c:xVal>
          <c:yVal>
            <c:numRef>
              <c:f>Blad1!$S$3:$S$9</c:f>
              <c:numCache>
                <c:formatCode>General</c:formatCode>
                <c:ptCount val="7"/>
                <c:pt idx="0">
                  <c:v>0</c:v>
                </c:pt>
                <c:pt idx="1">
                  <c:v>0.98199999999999998</c:v>
                </c:pt>
                <c:pt idx="2">
                  <c:v>1.9640000000000002</c:v>
                </c:pt>
                <c:pt idx="3">
                  <c:v>2.964</c:v>
                </c:pt>
                <c:pt idx="4">
                  <c:v>3.4369999999999994</c:v>
                </c:pt>
                <c:pt idx="5">
                  <c:v>3.9279999999999999</c:v>
                </c:pt>
                <c:pt idx="6">
                  <c:v>4.4189999999999996</c:v>
                </c:pt>
              </c:numCache>
            </c:numRef>
          </c:yVal>
        </c:ser>
        <c:axId val="151113728"/>
        <c:axId val="151116032"/>
      </c:scatterChart>
      <c:valAx>
        <c:axId val="151113728"/>
        <c:scaling>
          <c:orientation val="minMax"/>
        </c:scaling>
        <c:axPos val="b"/>
        <c:title>
          <c:tx>
            <c:rich>
              <a:bodyPr/>
              <a:lstStyle/>
              <a:p>
                <a:pPr>
                  <a:defRPr/>
                </a:pPr>
                <a:r>
                  <a:rPr lang="sv-SE"/>
                  <a:t>fjädernsförlängning</a:t>
                </a:r>
                <a:r>
                  <a:rPr lang="sv-SE" baseline="0"/>
                  <a:t> s (m)</a:t>
                </a:r>
                <a:endParaRPr lang="sv-SE"/>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51116032"/>
        <c:crosses val="autoZero"/>
        <c:crossBetween val="midCat"/>
      </c:valAx>
      <c:valAx>
        <c:axId val="151116032"/>
        <c:scaling>
          <c:orientation val="minMax"/>
        </c:scaling>
        <c:axPos val="l"/>
        <c:majorGridlines/>
        <c:title>
          <c:tx>
            <c:rich>
              <a:bodyPr/>
              <a:lstStyle/>
              <a:p>
                <a:pPr>
                  <a:defRPr/>
                </a:pPr>
                <a:r>
                  <a:rPr lang="sv-SE"/>
                  <a:t>Kraften</a:t>
                </a:r>
                <a:r>
                  <a:rPr lang="sv-SE" baseline="0"/>
                  <a:t> F (N)</a:t>
                </a:r>
                <a:endParaRPr lang="sv-SE"/>
              </a:p>
            </c:rich>
          </c:tx>
        </c:title>
        <c:numFmt formatCode="General" sourceLinked="1"/>
        <c:majorTickMark val="none"/>
        <c:tickLblPos val="nextTo"/>
        <c:crossAx val="151113728"/>
        <c:crosses val="autoZero"/>
        <c:crossBetween val="midCat"/>
      </c:valAx>
    </c:plotArea>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1019A"/>
    <w:rsid w:val="0041019A"/>
    <w:rsid w:val="00AF000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41019A"/>
    <w:rPr>
      <w:color w:val="808080"/>
    </w:rPr>
  </w:style>
  <w:style w:type="paragraph" w:customStyle="1" w:styleId="A75F44D61BB3459C94FC64BF4923356C">
    <w:name w:val="A75F44D61BB3459C94FC64BF4923356C"/>
    <w:rsid w:val="004101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204F78F-D2A1-436C-8E96-084DD9E1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777</Words>
  <Characters>4120</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Labbrapport- Fjäderkonstanten</vt:lpstr>
    </vt:vector>
  </TitlesOfParts>
  <Company>Nacka Gymnasium</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Fjäderkonstanten</dc:title>
  <dc:subject>Nacka Gymnasium</dc:subject>
  <dc:creator>Emil Nygren</dc:creator>
  <cp:lastModifiedBy>emil.r.nygren</cp:lastModifiedBy>
  <cp:revision>5</cp:revision>
  <dcterms:created xsi:type="dcterms:W3CDTF">2012-11-06T19:44:00Z</dcterms:created>
  <dcterms:modified xsi:type="dcterms:W3CDTF">2012-11-06T20:23:00Z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