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2492" w14:textId="77777777" w:rsidR="00732634" w:rsidRDefault="00732634" w:rsidP="006C5258">
      <w:pPr>
        <w:spacing w:line="480" w:lineRule="auto"/>
        <w:ind w:firstLine="0"/>
        <w:rPr>
          <w:rFonts w:asciiTheme="majorHAnsi" w:hAnsiTheme="majorHAnsi" w:cstheme="majorHAnsi"/>
          <w:highlight w:val="white"/>
          <w:lang w:val="da-DK"/>
        </w:rPr>
      </w:pPr>
    </w:p>
    <w:p w14:paraId="036B4C9D" w14:textId="147400D2" w:rsidR="008336ED" w:rsidRDefault="008336ED" w:rsidP="006C5258">
      <w:pPr>
        <w:spacing w:line="480" w:lineRule="auto"/>
        <w:ind w:firstLine="0"/>
        <w:rPr>
          <w:rFonts w:asciiTheme="majorHAnsi" w:hAnsiTheme="majorHAnsi" w:cstheme="majorHAnsi"/>
          <w:highlight w:val="white"/>
          <w:lang w:val="da-DK"/>
        </w:rPr>
      </w:pPr>
      <w:r>
        <w:rPr>
          <w:rFonts w:asciiTheme="majorHAnsi" w:hAnsiTheme="majorHAnsi" w:cstheme="majorHAnsi"/>
          <w:highlight w:val="white"/>
          <w:lang w:val="da-DK"/>
        </w:rPr>
        <w:t>46</w:t>
      </w:r>
    </w:p>
    <w:p w14:paraId="11852976" w14:textId="206D820A" w:rsidR="008336ED" w:rsidRPr="008336ED" w:rsidRDefault="008336ED" w:rsidP="008336ED">
      <w:pPr>
        <w:pStyle w:val="BodyText"/>
        <w:rPr>
          <w:highlight w:val="white"/>
          <w:lang w:val="da-DK"/>
        </w:rPr>
      </w:pPr>
      <w:r>
        <w:rPr>
          <w:highlight w:val="white"/>
          <w:lang w:val="da-DK"/>
        </w:rPr>
        <w:t>48</w:t>
      </w:r>
    </w:p>
    <w:p w14:paraId="74231B88" w14:textId="77777777" w:rsidR="008336ED" w:rsidRDefault="008336ED" w:rsidP="006C5258">
      <w:pPr>
        <w:spacing w:line="480" w:lineRule="auto"/>
        <w:ind w:firstLine="0"/>
        <w:rPr>
          <w:rFonts w:asciiTheme="majorHAnsi" w:hAnsiTheme="majorHAnsi" w:cstheme="majorHAnsi"/>
          <w:highlight w:val="white"/>
          <w:lang w:val="da-DK"/>
        </w:rPr>
      </w:pPr>
    </w:p>
    <w:p w14:paraId="62E9875A" w14:textId="4666E319" w:rsidR="006C5258" w:rsidRPr="002D307B" w:rsidRDefault="006C5258" w:rsidP="006C5258">
      <w:pPr>
        <w:spacing w:line="480" w:lineRule="auto"/>
        <w:ind w:firstLine="0"/>
        <w:rPr>
          <w:rFonts w:asciiTheme="majorHAnsi" w:hAnsiTheme="majorHAnsi" w:cstheme="majorHAnsi"/>
          <w:highlight w:val="white"/>
          <w:lang w:val="da-DK"/>
        </w:rPr>
      </w:pPr>
      <w:r w:rsidRPr="002D307B">
        <w:rPr>
          <w:rFonts w:asciiTheme="majorHAnsi" w:hAnsiTheme="majorHAnsi" w:cstheme="majorHAnsi"/>
          <w:highlight w:val="white"/>
          <w:lang w:val="da-DK"/>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w:t>
      </w:r>
      <w:proofErr w:type="spellStart"/>
      <w:r w:rsidRPr="002D307B">
        <w:rPr>
          <w:rFonts w:asciiTheme="majorHAnsi" w:hAnsiTheme="majorHAnsi" w:cstheme="majorHAnsi"/>
          <w:highlight w:val="white"/>
          <w:lang w:val="en-US"/>
        </w:rPr>
        <w:t>cvsm</w:t>
      </w:r>
      <w:proofErr w:type="spellEnd"/>
      <w:r w:rsidRPr="002D307B">
        <w:rPr>
          <w:rFonts w:asciiTheme="majorHAnsi" w:hAnsiTheme="majorHAnsi" w:cstheme="majorHAnsi"/>
          <w:highlight w:val="white"/>
          <w:lang w:val="en-US"/>
        </w:rPr>
        <w:t>/others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0A90A8B8" w:rsidR="009D1961" w:rsidRPr="009D1961"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Nævn i teksten et s</w:t>
      </w:r>
      <w:r>
        <w:rPr>
          <w:rFonts w:asciiTheme="majorHAnsi" w:hAnsiTheme="majorHAnsi" w:cstheme="majorHAnsi"/>
          <w:lang w:val="da-DK"/>
        </w:rPr>
        <w:t>ted at vi arbejdede med predictions på voice-fil niveau og ikke participant!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lastRenderedPageBreak/>
        <w:t>Abstract</w:t>
      </w:r>
      <w:bookmarkEnd w:id="0"/>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2"/>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4"/>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Quantitative acoustic analyses have identified acoustic features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This is also in next </w:t>
      </w:r>
      <w:proofErr w:type="gramStart"/>
      <w:r w:rsidRPr="002D307B">
        <w:rPr>
          <w:rFonts w:asciiTheme="majorHAnsi" w:hAnsiTheme="majorHAnsi" w:cstheme="majorHAnsi"/>
          <w:lang w:val="en-US"/>
        </w:rPr>
        <w:t>section?:</w:t>
      </w:r>
      <w:proofErr w:type="gramEnd"/>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w:t>
      </w:r>
      <w:proofErr w:type="gramStart"/>
      <w:r w:rsidRPr="002D307B">
        <w:rPr>
          <w:rFonts w:asciiTheme="majorHAnsi" w:eastAsia="Times New Roman" w:hAnsiTheme="majorHAnsi" w:cstheme="majorHAnsi"/>
          <w:highlight w:val="white"/>
          <w:lang w:val="en-US"/>
        </w:rPr>
        <w:t>directions.</w:t>
      </w:r>
      <w:proofErr w:type="gramEnd"/>
      <w:r w:rsidRPr="002D307B">
        <w:rPr>
          <w:rFonts w:asciiTheme="majorHAnsi" w:eastAsia="Times New Roman" w:hAnsiTheme="majorHAnsi" w:cstheme="majorHAnsi"/>
          <w:highlight w:val="white"/>
          <w:lang w:val="en-US"/>
        </w:rPr>
        <w:t xml:space="preserve">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t>1.2 Machine learning for detection of acoustic patterns</w:t>
      </w:r>
      <w:bookmarkEnd w:id="5"/>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1.2.1 Prospects of machine learning in classifying schizophrenia</w:t>
      </w:r>
      <w:bookmarkEnd w:id="6"/>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 xml:space="preserve">Qualitative perceptual ratings have found relatively robust differences in voice between SZ and TD. Relying on raters to assess perceptual differences has some limitations. A feature such as “latency of speech” is interpretable and is partly going to be rated </w:t>
      </w:r>
      <w:proofErr w:type="gramStart"/>
      <w:r w:rsidRPr="002D307B">
        <w:rPr>
          <w:rFonts w:asciiTheme="majorHAnsi" w:hAnsiTheme="majorHAnsi" w:cstheme="majorHAnsi"/>
          <w:lang w:val="en-US"/>
        </w:rPr>
        <w:t>on the basis of</w:t>
      </w:r>
      <w:proofErr w:type="gramEnd"/>
      <w:r w:rsidRPr="002D307B">
        <w:rPr>
          <w:rFonts w:asciiTheme="majorHAnsi" w:hAnsiTheme="majorHAnsi" w:cstheme="majorHAnsi"/>
          <w:lang w:val="en-US"/>
        </w:rPr>
        <w:t xml:space="preserve">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Applicability of </w:t>
      </w:r>
      <w:proofErr w:type="gramStart"/>
      <w:r w:rsidRPr="002D307B">
        <w:rPr>
          <w:rFonts w:asciiTheme="majorHAnsi" w:eastAsia="Times New Roman" w:hAnsiTheme="majorHAnsi" w:cstheme="majorHAnsi"/>
          <w:highlight w:val="white"/>
          <w:lang w:val="en-US"/>
        </w:rPr>
        <w:t>Bachelors</w:t>
      </w:r>
      <w:proofErr w:type="gramEnd"/>
      <w:r w:rsidRPr="002D307B">
        <w:rPr>
          <w:rFonts w:asciiTheme="majorHAnsi" w:eastAsia="Times New Roman" w:hAnsiTheme="majorHAnsi" w:cstheme="majorHAnsi"/>
          <w:highlight w:val="white"/>
          <w:lang w:val="en-US"/>
        </w:rPr>
        <w:t xml:space="preserve">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7"/>
      <w:r w:rsidRPr="002D307B">
        <w:rPr>
          <w:rFonts w:asciiTheme="majorHAnsi" w:hAnsiTheme="majorHAnsi" w:cstheme="majorHAnsi"/>
          <w:highlight w:val="white"/>
          <w:lang w:val="en-US"/>
        </w:rPr>
        <w:t>1.2.2 Current limitations in the literature</w:t>
      </w:r>
      <w:bookmarkEnd w:id="7"/>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8"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8"/>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9"/>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0"/>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 xml:space="preserve">Take the individual conceptual steps from the </w:t>
      </w:r>
      <w:proofErr w:type="gramStart"/>
      <w:r w:rsidRPr="0099510A">
        <w:rPr>
          <w:rFonts w:ascii="Arial" w:eastAsia="Times New Roman" w:hAnsi="Arial"/>
          <w:color w:val="000000"/>
          <w:lang w:val="en-US"/>
        </w:rPr>
        <w:t>intro, and</w:t>
      </w:r>
      <w:proofErr w:type="gramEnd"/>
      <w:r w:rsidRPr="0099510A">
        <w:rPr>
          <w:rFonts w:ascii="Arial" w:eastAsia="Times New Roman" w:hAnsi="Arial"/>
          <w:color w:val="000000"/>
          <w:lang w:val="en-US"/>
        </w:rPr>
        <w:t xml:space="preserve">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 xml:space="preserve">train and test the model. After seeing how it performs on the test set, you may tune the </w:t>
      </w:r>
      <w:r w:rsidRPr="002D307B">
        <w:rPr>
          <w:rFonts w:asciiTheme="majorHAnsi" w:eastAsia="Times New Roman" w:hAnsiTheme="majorHAnsi" w:cstheme="majorHAnsi"/>
          <w:highlight w:val="white"/>
          <w:lang w:val="en-US"/>
        </w:rPr>
        <w:lastRenderedPageBreak/>
        <w:t>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1"/>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 xml:space="preserve">How does it work to replicate the results of these paper when you increase the conservativeness of the procedure - and what do you learn from the problems, that future researcher can use when they do these kind of </w:t>
      </w:r>
      <w:proofErr w:type="gramStart"/>
      <w:r w:rsidRPr="003C3FFF">
        <w:rPr>
          <w:u w:val="single"/>
          <w:lang w:val="en-US"/>
        </w:rPr>
        <w:t>analysis</w:t>
      </w:r>
      <w:proofErr w:type="gramEnd"/>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proofErr w:type="gramStart"/>
      <w:r w:rsidRPr="002D307B">
        <w:rPr>
          <w:rFonts w:asciiTheme="majorHAnsi" w:eastAsia="Times New Roman" w:hAnsiTheme="majorHAnsi" w:cstheme="majorHAnsi"/>
          <w:highlight w:val="white"/>
          <w:lang w:val="en-US"/>
        </w:rPr>
        <w:t>x,y</w:t>
      </w:r>
      <w:proofErr w:type="gramEnd"/>
      <w:r w:rsidRPr="002D307B">
        <w:rPr>
          <w:rFonts w:asciiTheme="majorHAnsi" w:eastAsia="Times New Roman" w:hAnsiTheme="majorHAnsi" w:cstheme="majorHAnsi"/>
          <w:highlight w:val="white"/>
          <w:lang w:val="en-US"/>
        </w:rPr>
        <w:t>,z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B540A7"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B540A7"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2" w:name="_Toc57284922"/>
      <w:r w:rsidRPr="002D307B">
        <w:rPr>
          <w:rFonts w:asciiTheme="majorHAnsi" w:hAnsiTheme="majorHAnsi" w:cstheme="majorHAnsi"/>
          <w:highlight w:val="white"/>
          <w:lang w:val="en-US"/>
        </w:rPr>
        <w:lastRenderedPageBreak/>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3" w:name="_Toc57284923"/>
      <w:r w:rsidRPr="002D307B">
        <w:rPr>
          <w:rFonts w:asciiTheme="majorHAnsi" w:hAnsiTheme="majorHAnsi" w:cstheme="majorHAnsi"/>
          <w:highlight w:val="white"/>
          <w:lang w:val="en-US"/>
        </w:rPr>
        <w:t>2.1 Pipeline</w:t>
      </w:r>
      <w:bookmarkEnd w:id="13"/>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lastRenderedPageBreak/>
        <w:t>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4" w:name="_Toc57284924"/>
      <w:r w:rsidRPr="002D307B">
        <w:rPr>
          <w:rFonts w:asciiTheme="majorHAnsi" w:hAnsiTheme="majorHAnsi" w:cstheme="majorHAnsi"/>
          <w:highlight w:val="white"/>
          <w:lang w:val="en-US"/>
        </w:rPr>
        <w:t>2.2 Literature search and choice of replication</w:t>
      </w:r>
      <w:bookmarkEnd w:id="14"/>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w:t>
      </w:r>
      <w:proofErr w:type="spellStart"/>
      <w:r w:rsidRPr="002D307B">
        <w:rPr>
          <w:rFonts w:asciiTheme="majorHAnsi" w:eastAsia="Times New Roman" w:hAnsiTheme="majorHAnsi" w:cstheme="majorHAnsi"/>
          <w:highlight w:val="white"/>
          <w:lang w:val="en-US"/>
        </w:rPr>
        <w:t>schizo</w:t>
      </w:r>
      <w:proofErr w:type="spellEnd"/>
      <w:r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5" w:name="_Toc57284925"/>
      <w:r w:rsidRPr="002D307B">
        <w:rPr>
          <w:rFonts w:asciiTheme="majorHAnsi" w:hAnsiTheme="majorHAnsi" w:cstheme="majorHAnsi"/>
          <w:highlight w:val="white"/>
          <w:lang w:val="en-US"/>
        </w:rPr>
        <w:t>2.3 Data</w:t>
      </w:r>
      <w:bookmarkEnd w:id="15"/>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6" w:name="_Toc57284926"/>
      <w:r w:rsidRPr="002D307B">
        <w:rPr>
          <w:rFonts w:asciiTheme="majorHAnsi" w:hAnsiTheme="majorHAnsi" w:cstheme="majorHAnsi"/>
          <w:highlight w:val="white"/>
          <w:lang w:val="en-US"/>
        </w:rPr>
        <w:t>2.3.1 Data sources</w:t>
      </w:r>
      <w:bookmarkEnd w:id="16"/>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w:t>
      </w:r>
      <w:proofErr w:type="spellStart"/>
      <w:r w:rsidRPr="002D307B">
        <w:rPr>
          <w:rFonts w:asciiTheme="majorHAnsi" w:eastAsia="Times New Roman" w:hAnsiTheme="majorHAnsi" w:cstheme="majorHAnsi"/>
          <w:highlight w:val="white"/>
          <w:lang w:val="en-US"/>
        </w:rPr>
        <w:t>Bliksted</w:t>
      </w:r>
      <w:proofErr w:type="spellEnd"/>
      <w:r w:rsidRPr="002D307B">
        <w:rPr>
          <w:rFonts w:asciiTheme="majorHAnsi" w:eastAsia="Times New Roman" w:hAnsiTheme="majorHAnsi" w:cstheme="majorHAnsi"/>
          <w:highlight w:val="white"/>
          <w:lang w:val="en-US"/>
        </w:rPr>
        <w:t xml:space="preserve">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Moreover, recording equipment and recording setting was constant within study, but unique across studies. This results in data corpora of diverse speech recordings suitable for testing whether </w:t>
      </w:r>
      <w:r w:rsidRPr="002D307B">
        <w:rPr>
          <w:rFonts w:asciiTheme="majorHAnsi" w:eastAsia="Times New Roman" w:hAnsiTheme="majorHAnsi" w:cstheme="majorHAnsi"/>
          <w:highlight w:val="white"/>
          <w:lang w:val="en-US"/>
        </w:rPr>
        <w:lastRenderedPageBreak/>
        <w:t>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7"/>
      <w:r w:rsidRPr="002D307B">
        <w:rPr>
          <w:rFonts w:asciiTheme="majorHAnsi" w:hAnsiTheme="majorHAnsi" w:cstheme="majorHAnsi"/>
          <w:highlight w:val="white"/>
          <w:lang w:val="en-US"/>
        </w:rPr>
        <w:t>2.3.2 Participants</w:t>
      </w:r>
      <w:bookmarkEnd w:id="17"/>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BE4068">
        <w:tc>
          <w:tcPr>
            <w:tcW w:w="1232" w:type="dxa"/>
          </w:tcPr>
          <w:p w14:paraId="017663CA" w14:textId="77777777" w:rsidR="006C5258" w:rsidRPr="002D307B" w:rsidRDefault="006C5258" w:rsidP="00BE4068">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BE4068">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457F12C4" w14:textId="77777777" w:rsidR="006C5258" w:rsidRPr="002D307B" w:rsidRDefault="006C5258" w:rsidP="00BE4068">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BE4068">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BE4068">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BE4068">
            <w:pPr>
              <w:pStyle w:val="NoSpacing"/>
              <w:rPr>
                <w:rFonts w:eastAsia="Times New Roman"/>
                <w:highlight w:val="white"/>
              </w:rPr>
            </w:pPr>
            <w:proofErr w:type="gramStart"/>
            <w:r w:rsidRPr="002D307B">
              <w:rPr>
                <w:rFonts w:eastAsia="Times New Roman"/>
                <w:highlight w:val="white"/>
              </w:rPr>
              <w:t>Mean(</w:t>
            </w:r>
            <w:proofErr w:type="gramEnd"/>
            <w:r w:rsidRPr="002D307B">
              <w:rPr>
                <w:rFonts w:eastAsia="Times New Roman"/>
                <w:highlight w:val="white"/>
              </w:rPr>
              <w:t>Age)</w:t>
            </w:r>
          </w:p>
        </w:tc>
        <w:tc>
          <w:tcPr>
            <w:tcW w:w="992" w:type="dxa"/>
          </w:tcPr>
          <w:p w14:paraId="4F655F97" w14:textId="77777777" w:rsidR="006C5258" w:rsidRPr="002D307B" w:rsidRDefault="006C5258" w:rsidP="00BE4068">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BE4068">
            <w:pPr>
              <w:pStyle w:val="NoSpacing"/>
              <w:rPr>
                <w:rFonts w:eastAsia="Times New Roman"/>
                <w:highlight w:val="white"/>
              </w:rPr>
            </w:pPr>
            <w:proofErr w:type="gramStart"/>
            <w:r w:rsidRPr="002D307B">
              <w:rPr>
                <w:rFonts w:eastAsia="Times New Roman"/>
                <w:highlight w:val="white"/>
              </w:rPr>
              <w:t>Range(</w:t>
            </w:r>
            <w:proofErr w:type="gramEnd"/>
            <w:r w:rsidRPr="002D307B">
              <w:rPr>
                <w:rFonts w:eastAsia="Times New Roman"/>
                <w:highlight w:val="white"/>
              </w:rPr>
              <w:t>Age)</w:t>
            </w:r>
          </w:p>
        </w:tc>
      </w:tr>
      <w:tr w:rsidR="006C5258" w:rsidRPr="002D307B" w14:paraId="49066F2B" w14:textId="77777777" w:rsidTr="00BE4068">
        <w:tc>
          <w:tcPr>
            <w:tcW w:w="1232" w:type="dxa"/>
            <w:vMerge w:val="restart"/>
          </w:tcPr>
          <w:p w14:paraId="3C184E20" w14:textId="77777777" w:rsidR="006C5258" w:rsidRPr="002D307B" w:rsidRDefault="006C5258" w:rsidP="00BE4068">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BE4068">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BE4068">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BE4068">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BE4068">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573EB08B" w14:textId="77777777" w:rsidTr="00BE4068">
        <w:tc>
          <w:tcPr>
            <w:tcW w:w="1232" w:type="dxa"/>
            <w:vMerge/>
          </w:tcPr>
          <w:p w14:paraId="16E3AB20" w14:textId="77777777" w:rsidR="006C5258" w:rsidRPr="002D307B" w:rsidRDefault="006C5258" w:rsidP="00BE4068">
            <w:pPr>
              <w:pStyle w:val="NoSpacing"/>
              <w:rPr>
                <w:rFonts w:eastAsia="Times New Roman"/>
                <w:highlight w:val="white"/>
              </w:rPr>
            </w:pPr>
          </w:p>
        </w:tc>
        <w:tc>
          <w:tcPr>
            <w:tcW w:w="615" w:type="dxa"/>
            <w:vMerge/>
          </w:tcPr>
          <w:p w14:paraId="3728B0AF" w14:textId="77777777" w:rsidR="006C5258" w:rsidRPr="002D307B" w:rsidRDefault="006C5258" w:rsidP="00BE4068">
            <w:pPr>
              <w:pStyle w:val="NoSpacing"/>
              <w:rPr>
                <w:rFonts w:eastAsia="Times New Roman"/>
                <w:highlight w:val="white"/>
              </w:rPr>
            </w:pPr>
          </w:p>
        </w:tc>
        <w:tc>
          <w:tcPr>
            <w:tcW w:w="1129" w:type="dxa"/>
          </w:tcPr>
          <w:p w14:paraId="2F0EFD0C"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BE4068">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BE4068">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BE4068">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BE4068">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BE4068">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BE4068">
        <w:tc>
          <w:tcPr>
            <w:tcW w:w="1232" w:type="dxa"/>
            <w:vMerge w:val="restart"/>
          </w:tcPr>
          <w:p w14:paraId="1B07A083" w14:textId="77777777" w:rsidR="006C5258" w:rsidRPr="002D307B" w:rsidRDefault="006C5258" w:rsidP="00BE4068">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0EA5772B" w14:textId="77777777" w:rsidR="006C5258" w:rsidRPr="002D307B" w:rsidRDefault="006C5258" w:rsidP="00BE4068">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BE4068">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BE4068">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BE4068">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BE4068">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BE4068">
            <w:pPr>
              <w:pStyle w:val="NoSpacing"/>
              <w:rPr>
                <w:rFonts w:eastAsia="Times New Roman"/>
              </w:rPr>
            </w:pPr>
            <w:r w:rsidRPr="00FE284D">
              <w:rPr>
                <w:rFonts w:eastAsia="Times New Roman"/>
              </w:rPr>
              <w:t>18-33</w:t>
            </w:r>
          </w:p>
        </w:tc>
      </w:tr>
      <w:tr w:rsidR="006C5258" w:rsidRPr="002D307B" w14:paraId="1553FCA7" w14:textId="77777777" w:rsidTr="00BE4068">
        <w:tc>
          <w:tcPr>
            <w:tcW w:w="1232" w:type="dxa"/>
            <w:vMerge/>
          </w:tcPr>
          <w:p w14:paraId="7358215C" w14:textId="77777777" w:rsidR="006C5258" w:rsidRPr="002D307B" w:rsidRDefault="006C5258" w:rsidP="00BE4068">
            <w:pPr>
              <w:pStyle w:val="NoSpacing"/>
              <w:rPr>
                <w:rFonts w:eastAsia="Times New Roman"/>
                <w:highlight w:val="white"/>
              </w:rPr>
            </w:pPr>
          </w:p>
        </w:tc>
        <w:tc>
          <w:tcPr>
            <w:tcW w:w="615" w:type="dxa"/>
            <w:vMerge/>
          </w:tcPr>
          <w:p w14:paraId="1704B372" w14:textId="77777777" w:rsidR="006C5258" w:rsidRPr="002D307B" w:rsidRDefault="006C5258" w:rsidP="00BE4068">
            <w:pPr>
              <w:pStyle w:val="NoSpacing"/>
              <w:rPr>
                <w:rFonts w:eastAsia="Times New Roman"/>
                <w:highlight w:val="white"/>
              </w:rPr>
            </w:pPr>
          </w:p>
        </w:tc>
        <w:tc>
          <w:tcPr>
            <w:tcW w:w="1129" w:type="dxa"/>
          </w:tcPr>
          <w:p w14:paraId="2A64DAFB"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BE4068">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BE4068">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BE4068">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BE4068">
        <w:tc>
          <w:tcPr>
            <w:tcW w:w="1232" w:type="dxa"/>
            <w:vMerge w:val="restart"/>
          </w:tcPr>
          <w:p w14:paraId="521046F8" w14:textId="77777777" w:rsidR="006C5258" w:rsidRPr="002D307B" w:rsidRDefault="006C5258" w:rsidP="00BE4068">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557F69B1" w14:textId="77777777" w:rsidR="006C5258" w:rsidRPr="002D307B" w:rsidRDefault="006C5258" w:rsidP="00BE4068">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BE4068">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BE4068">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BE4068">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BE4068">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BE4068">
            <w:pPr>
              <w:pStyle w:val="NoSpacing"/>
              <w:rPr>
                <w:rFonts w:eastAsia="Times New Roman"/>
              </w:rPr>
            </w:pPr>
            <w:r w:rsidRPr="00FE284D">
              <w:rPr>
                <w:rFonts w:eastAsia="Times New Roman"/>
              </w:rPr>
              <w:t>20-61</w:t>
            </w:r>
          </w:p>
        </w:tc>
      </w:tr>
      <w:tr w:rsidR="006C5258" w:rsidRPr="002D307B" w14:paraId="6E5F7919" w14:textId="77777777" w:rsidTr="00BE4068">
        <w:tc>
          <w:tcPr>
            <w:tcW w:w="1232" w:type="dxa"/>
            <w:vMerge/>
          </w:tcPr>
          <w:p w14:paraId="507F55F9" w14:textId="77777777" w:rsidR="006C5258" w:rsidRPr="002D307B" w:rsidRDefault="006C5258" w:rsidP="00BE4068">
            <w:pPr>
              <w:pStyle w:val="NoSpacing"/>
              <w:rPr>
                <w:rFonts w:eastAsia="Times New Roman"/>
                <w:highlight w:val="white"/>
              </w:rPr>
            </w:pPr>
          </w:p>
        </w:tc>
        <w:tc>
          <w:tcPr>
            <w:tcW w:w="615" w:type="dxa"/>
            <w:vMerge/>
          </w:tcPr>
          <w:p w14:paraId="40120215" w14:textId="77777777" w:rsidR="006C5258" w:rsidRPr="002D307B" w:rsidRDefault="006C5258" w:rsidP="00BE4068">
            <w:pPr>
              <w:pStyle w:val="NoSpacing"/>
              <w:rPr>
                <w:rFonts w:eastAsia="Times New Roman"/>
                <w:highlight w:val="white"/>
              </w:rPr>
            </w:pPr>
          </w:p>
        </w:tc>
        <w:tc>
          <w:tcPr>
            <w:tcW w:w="1129" w:type="dxa"/>
          </w:tcPr>
          <w:p w14:paraId="0DE6A431"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BE4068">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BE4068">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BE4068">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BE4068">
        <w:tc>
          <w:tcPr>
            <w:tcW w:w="1232" w:type="dxa"/>
            <w:vMerge w:val="restart"/>
          </w:tcPr>
          <w:p w14:paraId="5FB59616" w14:textId="77777777" w:rsidR="006C5258" w:rsidRPr="002D307B" w:rsidRDefault="006C5258" w:rsidP="00BE4068">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BE4068">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BE4068">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BE4068">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BE4068">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0BEF3481" w14:textId="77777777" w:rsidTr="00BE4068">
        <w:tc>
          <w:tcPr>
            <w:tcW w:w="1232" w:type="dxa"/>
            <w:vMerge/>
            <w:tcBorders>
              <w:bottom w:val="single" w:sz="12" w:space="0" w:color="auto"/>
            </w:tcBorders>
          </w:tcPr>
          <w:p w14:paraId="6688B381" w14:textId="77777777" w:rsidR="006C5258" w:rsidRPr="002D307B" w:rsidRDefault="006C5258" w:rsidP="00BE4068">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BE4068">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BE4068">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BE4068">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BE4068">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BE4068">
        <w:trPr>
          <w:trHeight w:val="274"/>
        </w:trPr>
        <w:tc>
          <w:tcPr>
            <w:tcW w:w="1232" w:type="dxa"/>
            <w:vMerge w:val="restart"/>
            <w:tcBorders>
              <w:top w:val="single" w:sz="12" w:space="0" w:color="auto"/>
            </w:tcBorders>
          </w:tcPr>
          <w:p w14:paraId="72BDE944" w14:textId="77777777" w:rsidR="006C5258" w:rsidRPr="002D307B" w:rsidRDefault="006C5258" w:rsidP="00BE4068">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BE4068">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BE4068">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BE4068">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BE4068">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BE4068">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BE4068">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BE4068">
            <w:pPr>
              <w:pStyle w:val="NoSpacing"/>
              <w:rPr>
                <w:rFonts w:eastAsia="Times New Roman"/>
              </w:rPr>
            </w:pPr>
            <w:r w:rsidRPr="00FE284D">
              <w:rPr>
                <w:rFonts w:eastAsia="Times New Roman"/>
              </w:rPr>
              <w:t>18-61</w:t>
            </w:r>
          </w:p>
        </w:tc>
      </w:tr>
      <w:tr w:rsidR="006C5258" w:rsidRPr="002D307B" w14:paraId="3C8CF589" w14:textId="77777777" w:rsidTr="00BE4068">
        <w:tc>
          <w:tcPr>
            <w:tcW w:w="1232" w:type="dxa"/>
            <w:vMerge/>
          </w:tcPr>
          <w:p w14:paraId="4296F76F" w14:textId="77777777" w:rsidR="006C5258" w:rsidRPr="002D307B" w:rsidRDefault="006C5258" w:rsidP="00BE4068">
            <w:pPr>
              <w:pStyle w:val="NoSpacing"/>
              <w:rPr>
                <w:rFonts w:eastAsia="Times New Roman"/>
                <w:highlight w:val="white"/>
              </w:rPr>
            </w:pPr>
          </w:p>
        </w:tc>
        <w:tc>
          <w:tcPr>
            <w:tcW w:w="615" w:type="dxa"/>
          </w:tcPr>
          <w:p w14:paraId="349F2302" w14:textId="77777777" w:rsidR="006C5258" w:rsidRPr="002D307B" w:rsidRDefault="006C5258" w:rsidP="00BE4068">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BE4068">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BE4068">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BE4068">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BE4068">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BE4068">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BE4068">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8"/>
      <w:r w:rsidRPr="002D307B">
        <w:rPr>
          <w:rFonts w:asciiTheme="majorHAnsi" w:hAnsiTheme="majorHAnsi" w:cstheme="majorHAnsi"/>
          <w:highlight w:val="white"/>
          <w:lang w:val="en-US"/>
        </w:rPr>
        <w:t>2.3.2 Procedure/task</w:t>
      </w:r>
      <w:bookmarkEnd w:id="18"/>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lastRenderedPageBreak/>
        <w:t>3. Mental interaction (</w:t>
      </w:r>
      <w:proofErr w:type="spellStart"/>
      <w:r w:rsidRPr="002D307B">
        <w:rPr>
          <w:rFonts w:asciiTheme="majorHAnsi" w:eastAsia="Times New Roman" w:hAnsiTheme="majorHAnsi" w:cstheme="majorHAnsi"/>
          <w:b/>
          <w:bCs/>
          <w:lang w:val="en-US"/>
        </w:rPr>
        <w:t>ToM</w:t>
      </w:r>
      <w:proofErr w:type="spellEnd"/>
      <w:r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29"/>
      <w:r w:rsidRPr="002D307B">
        <w:rPr>
          <w:rFonts w:asciiTheme="majorHAnsi" w:hAnsiTheme="majorHAnsi" w:cstheme="majorHAnsi"/>
          <w:highlight w:val="white"/>
          <w:lang w:val="en-US"/>
        </w:rPr>
        <w:t>2.4 Preprocessing</w:t>
      </w:r>
      <w:bookmarkEnd w:id="19"/>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0" w:name="_Toc57284930"/>
      <w:r w:rsidRPr="002D307B">
        <w:rPr>
          <w:rFonts w:asciiTheme="majorHAnsi" w:hAnsiTheme="majorHAnsi" w:cstheme="majorHAnsi"/>
          <w:highlight w:val="white"/>
          <w:lang w:val="en-US"/>
        </w:rPr>
        <w:t>2.4.1 Cleaning of audio files</w:t>
      </w:r>
      <w:bookmarkEnd w:id="20"/>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w:t>
      </w:r>
      <w:proofErr w:type="spellStart"/>
      <w:r w:rsidRPr="002D307B">
        <w:rPr>
          <w:rFonts w:asciiTheme="majorHAnsi" w:eastAsia="Times New Roman" w:hAnsiTheme="majorHAnsi" w:cstheme="majorHAnsi"/>
          <w:highlight w:val="white"/>
          <w:lang w:val="en-US"/>
        </w:rPr>
        <w:t>iZotope</w:t>
      </w:r>
      <w:proofErr w:type="spellEnd"/>
      <w:r w:rsidRPr="002D307B">
        <w:rPr>
          <w:rFonts w:asciiTheme="majorHAnsi" w:eastAsia="Times New Roman" w:hAnsiTheme="majorHAnsi" w:cstheme="majorHAnsi"/>
          <w:highlight w:val="white"/>
          <w:lang w:val="en-US"/>
        </w:rPr>
        <w:t xml:space="preserv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w:t>
      </w:r>
      <w:proofErr w:type="spellStart"/>
      <w:r w:rsidRPr="002D307B">
        <w:rPr>
          <w:rFonts w:asciiTheme="majorHAnsi" w:eastAsia="Times New Roman" w:hAnsiTheme="majorHAnsi" w:cstheme="majorHAnsi"/>
          <w:highlight w:val="white"/>
          <w:lang w:val="en-US"/>
        </w:rPr>
        <w:t>Fabfilter</w:t>
      </w:r>
      <w:proofErr w:type="spellEnd"/>
      <w:r w:rsidRPr="002D307B">
        <w:rPr>
          <w:rFonts w:asciiTheme="majorHAnsi" w:eastAsia="Times New Roman" w:hAnsiTheme="majorHAnsi" w:cstheme="majorHAnsi"/>
          <w:highlight w:val="white"/>
          <w:lang w:val="en-US"/>
        </w:rPr>
        <w:t xml:space="preserve">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1"/>
      <w:r w:rsidRPr="002D307B">
        <w:rPr>
          <w:rFonts w:asciiTheme="majorHAnsi" w:hAnsiTheme="majorHAnsi" w:cstheme="majorHAnsi"/>
          <w:highlight w:val="white"/>
          <w:lang w:val="en-US"/>
        </w:rPr>
        <w:t>2.4.2 Feature extraction from audio files</w:t>
      </w:r>
      <w:bookmarkEnd w:id="21"/>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2"/>
      <w:r w:rsidRPr="002D307B">
        <w:rPr>
          <w:rFonts w:asciiTheme="majorHAnsi" w:hAnsiTheme="majorHAnsi" w:cstheme="majorHAnsi"/>
          <w:highlight w:val="white"/>
          <w:lang w:val="en-US"/>
        </w:rPr>
        <w:t>2.4.3 Partitioning</w:t>
      </w:r>
      <w:bookmarkEnd w:id="22"/>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The partitioning kept each participant ID only within one of the two resulting training and test sets. This prevented leakage of information from the training set to the test set, which otherwise would have </w:t>
      </w:r>
      <w:r w:rsidRPr="002D307B">
        <w:rPr>
          <w:rFonts w:asciiTheme="majorHAnsi" w:eastAsia="Times New Roman" w:hAnsiTheme="majorHAnsi" w:cstheme="majorHAnsi"/>
          <w:highlight w:val="white"/>
          <w:lang w:val="en-US"/>
        </w:rPr>
        <w:lastRenderedPageBreak/>
        <w:t>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3"/>
      <w:r w:rsidRPr="002D307B">
        <w:rPr>
          <w:rFonts w:asciiTheme="majorHAnsi" w:hAnsiTheme="majorHAnsi" w:cstheme="majorHAnsi"/>
          <w:highlight w:val="white"/>
          <w:lang w:val="en-US"/>
        </w:rPr>
        <w:t>2.4.4 Normalization</w:t>
      </w:r>
      <w:bookmarkEnd w:id="23"/>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4" w:name="_Toc57284934"/>
      <w:r w:rsidRPr="002D307B">
        <w:rPr>
          <w:rFonts w:asciiTheme="majorHAnsi" w:hAnsiTheme="majorHAnsi" w:cstheme="majorHAnsi"/>
          <w:highlight w:val="white"/>
          <w:lang w:val="en-US"/>
        </w:rPr>
        <w:t>2.5 Feature selection using LASSO</w:t>
      </w:r>
      <w:bookmarkEnd w:id="24"/>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5" w:name="_Toc57284935"/>
      <w:r w:rsidRPr="002D307B">
        <w:rPr>
          <w:rFonts w:asciiTheme="majorHAnsi" w:hAnsiTheme="majorHAnsi" w:cstheme="majorHAnsi"/>
          <w:highlight w:val="white"/>
          <w:lang w:val="en-US"/>
        </w:rPr>
        <w:t>2.5.1 Motivation for using LASSO</w:t>
      </w:r>
      <w:bookmarkEnd w:id="25"/>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Feature selection was done using L2 regularization, also called the Least Absolute Shrinkage and Selection Operator (LASSO) analysis regression. To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irrelevant parameters all the way to zero – </w:t>
      </w:r>
      <w:r w:rsidRPr="002D307B">
        <w:rPr>
          <w:rFonts w:asciiTheme="majorHAnsi" w:eastAsia="Times New Roman" w:hAnsiTheme="majorHAnsi" w:cstheme="majorHAnsi"/>
          <w:highlight w:val="white"/>
          <w:lang w:val="en-US"/>
        </w:rPr>
        <w:lastRenderedPageBreak/>
        <w:t>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6"/>
      <w:r w:rsidRPr="002D307B">
        <w:rPr>
          <w:rFonts w:asciiTheme="majorHAnsi" w:hAnsiTheme="majorHAnsi" w:cstheme="majorHAnsi"/>
          <w:highlight w:val="white"/>
          <w:lang w:val="en-US"/>
        </w:rPr>
        <w:t>2.5.2 What is L2 regularization?</w:t>
      </w:r>
      <w:bookmarkEnd w:id="26"/>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was chosen (lambda.1se). Although </w:t>
      </w:r>
      <w:proofErr w:type="spellStart"/>
      <w:r w:rsidRPr="002D307B">
        <w:rPr>
          <w:rFonts w:asciiTheme="majorHAnsi" w:eastAsia="Times New Roman" w:hAnsiTheme="majorHAnsi" w:cstheme="majorHAnsi"/>
          <w:highlight w:val="white"/>
          <w:lang w:val="en-US"/>
        </w:rPr>
        <w:t>lambda.min</w:t>
      </w:r>
      <w:proofErr w:type="spellEnd"/>
      <w:r w:rsidRPr="002D307B">
        <w:rPr>
          <w:rFonts w:asciiTheme="majorHAnsi" w:eastAsia="Times New Roman" w:hAnsiTheme="majorHAnsi" w:cstheme="majorHAnsi"/>
          <w:highlight w:val="white"/>
          <w:lang w:val="en-US"/>
        </w:rPr>
        <w:t xml:space="preserve">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x </w:t>
      </w:r>
      <w:proofErr w:type="gramStart"/>
      <w:r w:rsidRPr="002D307B">
        <w:rPr>
          <w:rFonts w:asciiTheme="majorHAnsi" w:eastAsia="Times New Roman" w:hAnsiTheme="majorHAnsi" w:cstheme="majorHAnsi"/>
          <w:highlight w:val="white"/>
          <w:lang w:val="en-US"/>
        </w:rPr>
        <w:t>* :</w:t>
      </w:r>
      <w:proofErr w:type="gramEnd"/>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7"/>
      <w:r w:rsidRPr="002D307B">
        <w:rPr>
          <w:rFonts w:asciiTheme="majorHAnsi" w:hAnsiTheme="majorHAnsi" w:cstheme="majorHAnsi"/>
          <w:highlight w:val="white"/>
          <w:lang w:val="en-US"/>
        </w:rPr>
        <w:t>2.5.4 Feature selection</w:t>
      </w:r>
      <w:bookmarkEnd w:id="27"/>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previously mentioned L2 regularization was carried out on 4/</w:t>
      </w:r>
      <w:proofErr w:type="gramStart"/>
      <w:r w:rsidRPr="002D307B">
        <w:rPr>
          <w:rFonts w:asciiTheme="majorHAnsi" w:eastAsia="Times New Roman" w:hAnsiTheme="majorHAnsi" w:cstheme="majorHAnsi"/>
          <w:highlight w:val="white"/>
          <w:lang w:val="en-US"/>
        </w:rPr>
        <w:t>5th’s</w:t>
      </w:r>
      <w:proofErr w:type="gramEnd"/>
      <w:r w:rsidRPr="002D307B">
        <w:rPr>
          <w:rFonts w:asciiTheme="majorHAnsi" w:eastAsia="Times New Roman" w:hAnsiTheme="majorHAnsi" w:cstheme="majorHAnsi"/>
          <w:highlight w:val="white"/>
          <w:lang w:val="en-US"/>
        </w:rPr>
        <w:t xml:space="preserve">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 xml:space="preserve">Figure x </w:t>
      </w:r>
      <w:proofErr w:type="gramStart"/>
      <w:r w:rsidRPr="002D307B">
        <w:rPr>
          <w:rFonts w:asciiTheme="majorHAnsi" w:eastAsia="Times New Roman" w:hAnsiTheme="majorHAnsi" w:cstheme="majorHAnsi"/>
          <w:highlight w:val="white"/>
          <w:lang w:val="en-US"/>
        </w:rPr>
        <w:t>* :</w:t>
      </w:r>
      <w:proofErr w:type="gramEnd"/>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The training data is divided up into 5 folds. </w:t>
      </w:r>
      <w:proofErr w:type="gramStart"/>
      <w:r w:rsidRPr="002D307B">
        <w:rPr>
          <w:rFonts w:asciiTheme="majorHAnsi" w:eastAsia="Times New Roman" w:hAnsiTheme="majorHAnsi" w:cstheme="majorHAnsi"/>
          <w:i/>
          <w:iCs/>
          <w:highlight w:val="white"/>
          <w:lang w:val="en-US"/>
        </w:rPr>
        <w:t>One fold</w:t>
      </w:r>
      <w:proofErr w:type="gramEnd"/>
      <w:r w:rsidRPr="002D307B">
        <w:rPr>
          <w:rFonts w:asciiTheme="majorHAnsi" w:eastAsia="Times New Roman" w:hAnsiTheme="majorHAnsi" w:cstheme="majorHAnsi"/>
          <w:i/>
          <w:iCs/>
          <w:highlight w:val="white"/>
          <w:lang w:val="en-US"/>
        </w:rPr>
        <w:t xml:space="preserve">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8" w:name="_Toc57284938"/>
      <w:r w:rsidRPr="002D307B">
        <w:rPr>
          <w:rFonts w:asciiTheme="majorHAnsi" w:hAnsiTheme="majorHAnsi" w:cstheme="majorHAnsi"/>
          <w:highlight w:val="white"/>
          <w:lang w:val="en-US"/>
        </w:rPr>
        <w:t>2.6 Model and model tuning</w:t>
      </w:r>
      <w:bookmarkEnd w:id="28"/>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Creating the </w:t>
      </w:r>
      <w:proofErr w:type="spellStart"/>
      <w:r w:rsidRPr="002D307B">
        <w:rPr>
          <w:rFonts w:asciiTheme="majorHAnsi" w:eastAsia="Times New Roman" w:hAnsiTheme="majorHAnsi" w:cstheme="majorHAnsi"/>
          <w:highlight w:val="white"/>
          <w:lang w:val="en-US"/>
        </w:rPr>
        <w:t>submodels</w:t>
      </w:r>
      <w:proofErr w:type="spellEnd"/>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Testing the </w:t>
      </w:r>
      <w:proofErr w:type="spellStart"/>
      <w:r>
        <w:rPr>
          <w:rFonts w:asciiTheme="majorHAnsi" w:eastAsia="Times New Roman" w:hAnsiTheme="majorHAnsi" w:cstheme="majorHAnsi"/>
          <w:highlight w:val="white"/>
          <w:lang w:val="en-US"/>
        </w:rPr>
        <w:t>submodels</w:t>
      </w:r>
      <w:proofErr w:type="spellEnd"/>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9"/>
      <w:r w:rsidRPr="002D307B">
        <w:rPr>
          <w:rFonts w:asciiTheme="majorHAnsi" w:hAnsiTheme="majorHAnsi" w:cstheme="majorHAnsi"/>
          <w:highlight w:val="white"/>
          <w:lang w:val="en-US"/>
        </w:rPr>
        <w:lastRenderedPageBreak/>
        <w:t>2.7 Evaluation metrics</w:t>
      </w:r>
      <w:bookmarkEnd w:id="29"/>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w:t>
      </w:r>
      <w:bookmarkStart w:id="30" w:name="_GoBack"/>
      <w:bookmarkEnd w:id="30"/>
      <w:r>
        <w:rPr>
          <w:rFonts w:asciiTheme="majorHAnsi" w:eastAsia="Times New Roman" w:hAnsiTheme="majorHAnsi" w:cstheme="majorHAnsi"/>
          <w:highlight w:val="white"/>
          <w:lang w:val="en-US"/>
        </w:rPr>
        <w:t>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0"/>
      <w:r w:rsidRPr="002D307B">
        <w:rPr>
          <w:rFonts w:asciiTheme="majorHAnsi" w:hAnsiTheme="majorHAnsi" w:cstheme="majorHAnsi"/>
          <w:highlight w:val="white"/>
          <w:lang w:val="en-US"/>
        </w:rPr>
        <w:t>3. Results</w:t>
      </w:r>
      <w:bookmarkEnd w:id="31"/>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5E44C1FA" w14:textId="3A7E1E30" w:rsidR="00867DBA" w:rsidRDefault="00500E43" w:rsidP="00867DBA">
      <w:pPr>
        <w:pStyle w:val="BodyText"/>
        <w:rPr>
          <w:highlight w:val="white"/>
          <w:lang w:val="en-US"/>
        </w:rPr>
      </w:pPr>
      <w:r>
        <w:rPr>
          <w:highlight w:val="white"/>
          <w:lang w:val="en-US"/>
        </w:rPr>
        <w:t xml:space="preserve">This section </w:t>
      </w:r>
      <w:r w:rsidR="007C4512">
        <w:rPr>
          <w:highlight w:val="white"/>
          <w:lang w:val="en-US"/>
        </w:rPr>
        <w:t>presents the performance of the machine learning models.</w:t>
      </w:r>
    </w:p>
    <w:p w14:paraId="1E49C6FE" w14:textId="576EAA12" w:rsidR="006771A4" w:rsidRPr="00315C44" w:rsidRDefault="006771A4" w:rsidP="006771A4">
      <w:pPr>
        <w:pStyle w:val="BodyText"/>
        <w:numPr>
          <w:ilvl w:val="0"/>
          <w:numId w:val="19"/>
        </w:numPr>
        <w:rPr>
          <w:highlight w:val="white"/>
          <w:lang w:val="en-US"/>
        </w:rPr>
      </w:pPr>
      <w:r>
        <w:rPr>
          <w:highlight w:val="white"/>
          <w:lang w:val="en-US"/>
        </w:rPr>
        <w:t>TD and SZ refers to Typically developed and SZ refers to Schizophrenia</w:t>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DF7BED">
        <w:trPr>
          <w:jc w:val="center"/>
        </w:trPr>
        <w:tc>
          <w:tcPr>
            <w:tcW w:w="979" w:type="dxa"/>
            <w:shd w:val="clear" w:color="auto" w:fill="DAEEF3" w:themeFill="accent5"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DF7BED">
        <w:trPr>
          <w:jc w:val="center"/>
        </w:trPr>
        <w:tc>
          <w:tcPr>
            <w:tcW w:w="979" w:type="dxa"/>
            <w:shd w:val="clear" w:color="auto" w:fill="DAEEF3" w:themeFill="accent5"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DF7BED">
        <w:trPr>
          <w:jc w:val="center"/>
        </w:trPr>
        <w:tc>
          <w:tcPr>
            <w:tcW w:w="979" w:type="dxa"/>
            <w:shd w:val="clear" w:color="auto" w:fill="DAEEF3" w:themeFill="accent5"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DF7BED">
        <w:trPr>
          <w:jc w:val="center"/>
        </w:trPr>
        <w:tc>
          <w:tcPr>
            <w:tcW w:w="979" w:type="dxa"/>
            <w:shd w:val="clear" w:color="auto" w:fill="DAEEF3" w:themeFill="accent5"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DF7BED">
        <w:trPr>
          <w:jc w:val="center"/>
        </w:trPr>
        <w:tc>
          <w:tcPr>
            <w:tcW w:w="979" w:type="dxa"/>
            <w:shd w:val="clear" w:color="auto" w:fill="DAEEF3" w:themeFill="accent5"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lastRenderedPageBreak/>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DF7BED">
        <w:trPr>
          <w:jc w:val="center"/>
        </w:trPr>
        <w:tc>
          <w:tcPr>
            <w:tcW w:w="979" w:type="dxa"/>
            <w:shd w:val="clear" w:color="auto" w:fill="B6DDE8" w:themeFill="accent5"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DF7BED">
        <w:trPr>
          <w:jc w:val="center"/>
        </w:trPr>
        <w:tc>
          <w:tcPr>
            <w:tcW w:w="979" w:type="dxa"/>
            <w:shd w:val="clear" w:color="auto" w:fill="B6DDE8" w:themeFill="accent5"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DF7BED">
        <w:trPr>
          <w:jc w:val="center"/>
        </w:trPr>
        <w:tc>
          <w:tcPr>
            <w:tcW w:w="979" w:type="dxa"/>
            <w:shd w:val="clear" w:color="auto" w:fill="B6DDE8" w:themeFill="accent5"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DF7BED">
        <w:trPr>
          <w:jc w:val="center"/>
        </w:trPr>
        <w:tc>
          <w:tcPr>
            <w:tcW w:w="979" w:type="dxa"/>
            <w:shd w:val="clear" w:color="auto" w:fill="B6DDE8" w:themeFill="accent5"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DF7BED">
        <w:trPr>
          <w:jc w:val="center"/>
        </w:trPr>
        <w:tc>
          <w:tcPr>
            <w:tcW w:w="979" w:type="dxa"/>
            <w:shd w:val="clear" w:color="auto" w:fill="B6DDE8" w:themeFill="accent5"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DF7BED">
        <w:trPr>
          <w:jc w:val="center"/>
        </w:trPr>
        <w:tc>
          <w:tcPr>
            <w:tcW w:w="979" w:type="dxa"/>
            <w:vMerge w:val="restart"/>
            <w:shd w:val="clear" w:color="auto" w:fill="92CDDC" w:themeFill="accent5"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77777777" w:rsidR="00DF7BED" w:rsidRPr="005D21DD" w:rsidRDefault="00DF7BED" w:rsidP="00DF7BED">
            <w:pPr>
              <w:pStyle w:val="NoSpacing"/>
              <w:jc w:val="center"/>
              <w:rPr>
                <w:rFonts w:eastAsia="Times New Roman"/>
              </w:rPr>
            </w:pPr>
            <w:r w:rsidRPr="005D21DD">
              <w:rPr>
                <w:rFonts w:eastAsia="Times New Roman"/>
              </w:rPr>
              <w:t>Set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DF7BED">
        <w:trPr>
          <w:jc w:val="center"/>
        </w:trPr>
        <w:tc>
          <w:tcPr>
            <w:tcW w:w="979" w:type="dxa"/>
            <w:vMerge/>
            <w:shd w:val="clear" w:color="auto" w:fill="92CDDC" w:themeFill="accent5"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77777777" w:rsidR="00DF7BED" w:rsidRPr="005D21DD" w:rsidRDefault="00DF7BED" w:rsidP="00DF7BED">
            <w:pPr>
              <w:pStyle w:val="NoSpacing"/>
              <w:jc w:val="center"/>
              <w:rPr>
                <w:rFonts w:eastAsia="Times New Roman"/>
              </w:rPr>
            </w:pPr>
            <w:r w:rsidRPr="005D21DD">
              <w:rPr>
                <w:rFonts w:eastAsia="Times New Roman"/>
              </w:rPr>
              <w:t>Set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DF7BED">
        <w:trPr>
          <w:jc w:val="center"/>
        </w:trPr>
        <w:tc>
          <w:tcPr>
            <w:tcW w:w="979" w:type="dxa"/>
            <w:vMerge/>
            <w:shd w:val="clear" w:color="auto" w:fill="92CDDC" w:themeFill="accent5"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77777777" w:rsidR="00DF7BED" w:rsidRPr="005D21DD" w:rsidRDefault="00DF7BED" w:rsidP="00DF7BED">
            <w:pPr>
              <w:pStyle w:val="NoSpacing"/>
              <w:jc w:val="center"/>
              <w:rPr>
                <w:rFonts w:eastAsia="Times New Roman"/>
              </w:rPr>
            </w:pPr>
            <w:r w:rsidRPr="005D21DD">
              <w:rPr>
                <w:rFonts w:eastAsia="Times New Roman"/>
              </w:rPr>
              <w:t>Set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DF7BED">
        <w:trPr>
          <w:jc w:val="center"/>
        </w:trPr>
        <w:tc>
          <w:tcPr>
            <w:tcW w:w="979" w:type="dxa"/>
            <w:vMerge/>
            <w:shd w:val="clear" w:color="auto" w:fill="92CDDC" w:themeFill="accent5"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DF7BED">
        <w:trPr>
          <w:jc w:val="center"/>
        </w:trPr>
        <w:tc>
          <w:tcPr>
            <w:tcW w:w="979" w:type="dxa"/>
            <w:vMerge/>
            <w:shd w:val="clear" w:color="auto" w:fill="92CDDC" w:themeFill="accent5"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DF7BED">
        <w:trPr>
          <w:jc w:val="center"/>
        </w:trPr>
        <w:tc>
          <w:tcPr>
            <w:tcW w:w="979" w:type="dxa"/>
            <w:vMerge/>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77777777"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01794723" w14:textId="77777777" w:rsidR="006C5258" w:rsidRDefault="006C5258" w:rsidP="00C34E83">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SVM Linear Kernel models</w:t>
      </w:r>
    </w:p>
    <w:p w14:paraId="24AABD1E" w14:textId="77777777" w:rsidR="006C5258" w:rsidRPr="00A82280" w:rsidRDefault="006C5258" w:rsidP="006C5258">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BE4068">
        <w:trPr>
          <w:trHeight w:hRule="exact" w:val="567"/>
          <w:jc w:val="center"/>
        </w:trPr>
        <w:tc>
          <w:tcPr>
            <w:tcW w:w="1106" w:type="dxa"/>
            <w:vAlign w:val="center"/>
          </w:tcPr>
          <w:p w14:paraId="4525F29A"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BE4068">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BE4068">
        <w:trPr>
          <w:trHeight w:hRule="exact" w:val="567"/>
          <w:jc w:val="center"/>
        </w:trPr>
        <w:tc>
          <w:tcPr>
            <w:tcW w:w="1106" w:type="dxa"/>
            <w:vMerge w:val="restart"/>
            <w:vAlign w:val="center"/>
          </w:tcPr>
          <w:p w14:paraId="310DB19E" w14:textId="77777777" w:rsidR="006C5258" w:rsidRPr="0097219A" w:rsidRDefault="006C5258" w:rsidP="00BE4068">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BE4068">
            <w:pPr>
              <w:pStyle w:val="NoSpacing"/>
              <w:jc w:val="center"/>
              <w:rPr>
                <w:rFonts w:eastAsia="Times New Roman"/>
              </w:rPr>
            </w:pPr>
          </w:p>
        </w:tc>
        <w:tc>
          <w:tcPr>
            <w:tcW w:w="582" w:type="dxa"/>
            <w:vAlign w:val="center"/>
          </w:tcPr>
          <w:p w14:paraId="0D628CEB"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0CD9E4CE" w14:textId="77777777" w:rsidTr="00BE4068">
        <w:trPr>
          <w:trHeight w:hRule="exact" w:val="567"/>
          <w:jc w:val="center"/>
        </w:trPr>
        <w:tc>
          <w:tcPr>
            <w:tcW w:w="1106" w:type="dxa"/>
            <w:vMerge/>
            <w:vAlign w:val="center"/>
          </w:tcPr>
          <w:p w14:paraId="33733AA3" w14:textId="77777777" w:rsidR="006C5258" w:rsidRPr="0097219A" w:rsidRDefault="006C5258" w:rsidP="00BE4068">
            <w:pPr>
              <w:pStyle w:val="NoSpacing"/>
              <w:jc w:val="center"/>
              <w:rPr>
                <w:rFonts w:eastAsia="Times New Roman"/>
              </w:rPr>
            </w:pPr>
          </w:p>
        </w:tc>
        <w:tc>
          <w:tcPr>
            <w:tcW w:w="567" w:type="dxa"/>
            <w:vAlign w:val="center"/>
          </w:tcPr>
          <w:p w14:paraId="669D51A2"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BE4068">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BE4068">
            <w:pPr>
              <w:pStyle w:val="NoSpacing"/>
              <w:jc w:val="center"/>
              <w:rPr>
                <w:rFonts w:eastAsia="Times New Roman"/>
              </w:rPr>
            </w:pPr>
            <w:r w:rsidRPr="0097219A">
              <w:rPr>
                <w:rFonts w:eastAsia="Times New Roman"/>
              </w:rPr>
              <w:t>64</w:t>
            </w:r>
          </w:p>
        </w:tc>
      </w:tr>
      <w:tr w:rsidR="006C5258" w:rsidRPr="002D307B" w14:paraId="7614C6A1" w14:textId="77777777" w:rsidTr="00BE4068">
        <w:trPr>
          <w:trHeight w:hRule="exact" w:val="567"/>
          <w:jc w:val="center"/>
        </w:trPr>
        <w:tc>
          <w:tcPr>
            <w:tcW w:w="1106" w:type="dxa"/>
            <w:vMerge/>
            <w:vAlign w:val="center"/>
          </w:tcPr>
          <w:p w14:paraId="1E2B5B99" w14:textId="77777777" w:rsidR="006C5258" w:rsidRPr="0097219A" w:rsidRDefault="006C5258" w:rsidP="00BE4068">
            <w:pPr>
              <w:pStyle w:val="NoSpacing"/>
              <w:jc w:val="center"/>
              <w:rPr>
                <w:rFonts w:eastAsia="Times New Roman"/>
              </w:rPr>
            </w:pPr>
          </w:p>
        </w:tc>
        <w:tc>
          <w:tcPr>
            <w:tcW w:w="567" w:type="dxa"/>
            <w:vAlign w:val="center"/>
          </w:tcPr>
          <w:p w14:paraId="0065CF3B" w14:textId="77777777" w:rsidR="006C5258" w:rsidRPr="0097219A" w:rsidRDefault="006C5258" w:rsidP="00BE4068">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BE4068">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BE4068">
            <w:pPr>
              <w:pStyle w:val="NoSpacing"/>
              <w:jc w:val="center"/>
              <w:rPr>
                <w:rFonts w:eastAsia="Times New Roman"/>
              </w:rPr>
            </w:pPr>
            <w:r w:rsidRPr="0097219A">
              <w:rPr>
                <w:rFonts w:eastAsia="Times New Roman"/>
              </w:rPr>
              <w:t>133</w:t>
            </w:r>
          </w:p>
        </w:tc>
      </w:tr>
    </w:tbl>
    <w:p w14:paraId="3CF91B0E" w14:textId="77777777" w:rsidR="006C5258" w:rsidRPr="00A82280" w:rsidRDefault="006C5258" w:rsidP="006C5258">
      <w:pPr>
        <w:pStyle w:val="BodyText"/>
        <w:ind w:firstLine="0"/>
        <w:jc w:val="center"/>
        <w:rPr>
          <w:i/>
          <w:iCs/>
          <w:highlight w:val="white"/>
          <w:lang w:val="en-US"/>
        </w:rPr>
      </w:pPr>
      <w:r>
        <w:rPr>
          <w:highlight w:val="white"/>
          <w:lang w:val="en-US"/>
        </w:rPr>
        <w:t>Table x</w:t>
      </w:r>
      <w:proofErr w:type="gramStart"/>
      <w:r>
        <w:rPr>
          <w:highlight w:val="white"/>
          <w:lang w:val="en-US"/>
        </w:rPr>
        <w:t>* :</w:t>
      </w:r>
      <w:proofErr w:type="gramEnd"/>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BE4068">
        <w:trPr>
          <w:trHeight w:hRule="exact" w:val="567"/>
          <w:jc w:val="center"/>
        </w:trPr>
        <w:tc>
          <w:tcPr>
            <w:tcW w:w="1074" w:type="dxa"/>
            <w:vAlign w:val="center"/>
          </w:tcPr>
          <w:p w14:paraId="67B60FFE"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BE4068">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BE4068">
        <w:trPr>
          <w:trHeight w:hRule="exact" w:val="567"/>
          <w:jc w:val="center"/>
        </w:trPr>
        <w:tc>
          <w:tcPr>
            <w:tcW w:w="1074" w:type="dxa"/>
            <w:vMerge w:val="restart"/>
            <w:vAlign w:val="center"/>
          </w:tcPr>
          <w:p w14:paraId="4C78AFD7"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BE4068">
            <w:pPr>
              <w:pStyle w:val="NoSpacing"/>
              <w:jc w:val="center"/>
              <w:rPr>
                <w:rFonts w:eastAsia="Times New Roman"/>
              </w:rPr>
            </w:pPr>
          </w:p>
        </w:tc>
        <w:tc>
          <w:tcPr>
            <w:tcW w:w="567" w:type="dxa"/>
            <w:vAlign w:val="center"/>
          </w:tcPr>
          <w:p w14:paraId="600D8974"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6862A489" w14:textId="77777777" w:rsidTr="00BE4068">
        <w:trPr>
          <w:trHeight w:hRule="exact" w:val="567"/>
          <w:jc w:val="center"/>
        </w:trPr>
        <w:tc>
          <w:tcPr>
            <w:tcW w:w="1074" w:type="dxa"/>
            <w:vMerge/>
            <w:vAlign w:val="center"/>
          </w:tcPr>
          <w:p w14:paraId="3E772DA4" w14:textId="77777777" w:rsidR="006C5258" w:rsidRPr="0097219A" w:rsidRDefault="006C5258" w:rsidP="00BE4068">
            <w:pPr>
              <w:pStyle w:val="NoSpacing"/>
              <w:jc w:val="center"/>
              <w:rPr>
                <w:rFonts w:eastAsia="Times New Roman"/>
              </w:rPr>
            </w:pPr>
          </w:p>
        </w:tc>
        <w:tc>
          <w:tcPr>
            <w:tcW w:w="567" w:type="dxa"/>
            <w:vAlign w:val="center"/>
          </w:tcPr>
          <w:p w14:paraId="7D1EBAF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BE4068">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BE4068">
            <w:pPr>
              <w:pStyle w:val="NoSpacing"/>
              <w:jc w:val="center"/>
              <w:rPr>
                <w:rFonts w:eastAsia="Times New Roman"/>
              </w:rPr>
            </w:pPr>
            <w:r w:rsidRPr="0097219A">
              <w:rPr>
                <w:rFonts w:eastAsia="Times New Roman"/>
              </w:rPr>
              <w:t>28</w:t>
            </w:r>
          </w:p>
        </w:tc>
      </w:tr>
      <w:tr w:rsidR="006C5258" w:rsidRPr="002D307B" w14:paraId="71923ECD" w14:textId="77777777" w:rsidTr="00BE4068">
        <w:trPr>
          <w:trHeight w:hRule="exact" w:val="567"/>
          <w:jc w:val="center"/>
        </w:trPr>
        <w:tc>
          <w:tcPr>
            <w:tcW w:w="1074" w:type="dxa"/>
            <w:vMerge/>
            <w:vAlign w:val="center"/>
          </w:tcPr>
          <w:p w14:paraId="2B4F0B7D" w14:textId="77777777" w:rsidR="006C5258" w:rsidRPr="0097219A" w:rsidRDefault="006C5258" w:rsidP="00BE4068">
            <w:pPr>
              <w:pStyle w:val="NoSpacing"/>
              <w:jc w:val="center"/>
              <w:rPr>
                <w:rFonts w:eastAsia="Times New Roman"/>
              </w:rPr>
            </w:pPr>
          </w:p>
        </w:tc>
        <w:tc>
          <w:tcPr>
            <w:tcW w:w="567" w:type="dxa"/>
            <w:vAlign w:val="center"/>
          </w:tcPr>
          <w:p w14:paraId="12788D95"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BE4068">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BE4068">
            <w:pPr>
              <w:pStyle w:val="NoSpacing"/>
              <w:jc w:val="center"/>
              <w:rPr>
                <w:rFonts w:eastAsia="Times New Roman"/>
              </w:rPr>
            </w:pPr>
            <w:r w:rsidRPr="0097219A">
              <w:rPr>
                <w:rFonts w:eastAsia="Times New Roman"/>
              </w:rPr>
              <w:t>62</w:t>
            </w:r>
          </w:p>
        </w:tc>
      </w:tr>
    </w:tbl>
    <w:p w14:paraId="1280371C"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BE4068">
        <w:trPr>
          <w:trHeight w:hRule="exact" w:val="567"/>
          <w:jc w:val="center"/>
        </w:trPr>
        <w:tc>
          <w:tcPr>
            <w:tcW w:w="567" w:type="dxa"/>
            <w:vAlign w:val="center"/>
          </w:tcPr>
          <w:p w14:paraId="37ADCC48"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BE4068">
            <w:pPr>
              <w:pStyle w:val="NoSpacing"/>
              <w:jc w:val="center"/>
              <w:rPr>
                <w:rFonts w:eastAsia="Times New Roman"/>
              </w:rPr>
            </w:pPr>
            <w:r>
              <w:rPr>
                <w:rFonts w:eastAsia="Times New Roman"/>
              </w:rPr>
              <w:t>Predicted group</w:t>
            </w:r>
          </w:p>
        </w:tc>
      </w:tr>
      <w:tr w:rsidR="006C5258" w:rsidRPr="002D307B" w14:paraId="60E8B233" w14:textId="77777777" w:rsidTr="00BE4068">
        <w:trPr>
          <w:trHeight w:hRule="exact" w:val="567"/>
          <w:jc w:val="center"/>
        </w:trPr>
        <w:tc>
          <w:tcPr>
            <w:tcW w:w="567" w:type="dxa"/>
            <w:vMerge w:val="restart"/>
            <w:vAlign w:val="center"/>
          </w:tcPr>
          <w:p w14:paraId="1AC36D5B"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BE4068">
            <w:pPr>
              <w:pStyle w:val="NoSpacing"/>
              <w:jc w:val="center"/>
              <w:rPr>
                <w:rFonts w:eastAsia="Times New Roman"/>
              </w:rPr>
            </w:pPr>
          </w:p>
        </w:tc>
        <w:tc>
          <w:tcPr>
            <w:tcW w:w="567" w:type="dxa"/>
            <w:vAlign w:val="center"/>
          </w:tcPr>
          <w:p w14:paraId="7C31D77D"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1B93AFBE" w14:textId="77777777" w:rsidTr="00BE4068">
        <w:trPr>
          <w:trHeight w:hRule="exact" w:val="567"/>
          <w:jc w:val="center"/>
        </w:trPr>
        <w:tc>
          <w:tcPr>
            <w:tcW w:w="567" w:type="dxa"/>
            <w:vMerge/>
            <w:vAlign w:val="center"/>
          </w:tcPr>
          <w:p w14:paraId="5A092631" w14:textId="77777777" w:rsidR="006C5258" w:rsidRPr="0097219A" w:rsidRDefault="006C5258" w:rsidP="00BE4068">
            <w:pPr>
              <w:pStyle w:val="NoSpacing"/>
              <w:jc w:val="center"/>
              <w:rPr>
                <w:rFonts w:eastAsia="Times New Roman"/>
              </w:rPr>
            </w:pPr>
          </w:p>
        </w:tc>
        <w:tc>
          <w:tcPr>
            <w:tcW w:w="567" w:type="dxa"/>
            <w:vAlign w:val="center"/>
          </w:tcPr>
          <w:p w14:paraId="2C0B139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BE4068">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BE4068">
            <w:pPr>
              <w:pStyle w:val="NoSpacing"/>
              <w:jc w:val="center"/>
              <w:rPr>
                <w:rFonts w:eastAsia="Times New Roman"/>
              </w:rPr>
            </w:pPr>
            <w:r w:rsidRPr="0097219A">
              <w:rPr>
                <w:rFonts w:eastAsia="Times New Roman"/>
              </w:rPr>
              <w:t>36</w:t>
            </w:r>
          </w:p>
        </w:tc>
      </w:tr>
      <w:tr w:rsidR="006C5258" w:rsidRPr="002D307B" w14:paraId="7532B0C9" w14:textId="77777777" w:rsidTr="00BE4068">
        <w:trPr>
          <w:trHeight w:hRule="exact" w:val="567"/>
          <w:jc w:val="center"/>
        </w:trPr>
        <w:tc>
          <w:tcPr>
            <w:tcW w:w="567" w:type="dxa"/>
            <w:vMerge/>
            <w:vAlign w:val="center"/>
          </w:tcPr>
          <w:p w14:paraId="0BC9C7BF" w14:textId="77777777" w:rsidR="006C5258" w:rsidRPr="0097219A" w:rsidRDefault="006C5258" w:rsidP="00BE4068">
            <w:pPr>
              <w:pStyle w:val="NoSpacing"/>
              <w:jc w:val="center"/>
              <w:rPr>
                <w:rFonts w:eastAsia="Times New Roman"/>
              </w:rPr>
            </w:pPr>
          </w:p>
        </w:tc>
        <w:tc>
          <w:tcPr>
            <w:tcW w:w="567" w:type="dxa"/>
            <w:vAlign w:val="center"/>
          </w:tcPr>
          <w:p w14:paraId="570094F2"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BE4068">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BE4068">
            <w:pPr>
              <w:pStyle w:val="NoSpacing"/>
              <w:jc w:val="center"/>
              <w:rPr>
                <w:rFonts w:eastAsia="Times New Roman"/>
              </w:rPr>
            </w:pPr>
            <w:r w:rsidRPr="0097219A">
              <w:rPr>
                <w:rFonts w:eastAsia="Times New Roman"/>
              </w:rPr>
              <w:t>71</w:t>
            </w:r>
          </w:p>
        </w:tc>
      </w:tr>
    </w:tbl>
    <w:p w14:paraId="34B4FE4A"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6D7A15">
        <w:tc>
          <w:tcPr>
            <w:tcW w:w="0" w:type="auto"/>
            <w:vMerge w:val="restart"/>
            <w:shd w:val="clear" w:color="auto" w:fill="92CDDC" w:themeFill="accent5"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6D7A15">
        <w:tc>
          <w:tcPr>
            <w:tcW w:w="0" w:type="auto"/>
            <w:vMerge/>
            <w:shd w:val="clear" w:color="auto" w:fill="92CDDC" w:themeFill="accent5"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6D7A15">
        <w:tc>
          <w:tcPr>
            <w:tcW w:w="0" w:type="auto"/>
            <w:vMerge/>
            <w:shd w:val="clear" w:color="auto" w:fill="92CDDC" w:themeFill="accent5"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6D7A15">
        <w:tc>
          <w:tcPr>
            <w:tcW w:w="0" w:type="auto"/>
            <w:vMerge/>
            <w:shd w:val="clear" w:color="auto" w:fill="92CDDC" w:themeFill="accent5"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6D7A15">
        <w:tc>
          <w:tcPr>
            <w:tcW w:w="0" w:type="auto"/>
            <w:vMerge/>
            <w:shd w:val="clear" w:color="auto" w:fill="92CDDC" w:themeFill="accent5"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6D7A15">
        <w:tc>
          <w:tcPr>
            <w:tcW w:w="0" w:type="auto"/>
            <w:vMerge/>
            <w:shd w:val="clear" w:color="auto" w:fill="92CDDC" w:themeFill="accent5"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x </w:t>
      </w:r>
      <w:proofErr w:type="gramStart"/>
      <w:r w:rsidRPr="002D307B">
        <w:rPr>
          <w:rFonts w:asciiTheme="majorHAnsi" w:eastAsia="Times New Roman" w:hAnsiTheme="majorHAnsi" w:cstheme="majorHAnsi"/>
          <w:highlight w:val="white"/>
          <w:lang w:val="en-US"/>
        </w:rPr>
        <w:t>* :</w:t>
      </w:r>
      <w:proofErr w:type="gramEnd"/>
    </w:p>
    <w:p w14:paraId="390F120A"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p>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2" w:name="_Toc57284941"/>
      <w:r w:rsidRPr="002D307B">
        <w:rPr>
          <w:rFonts w:asciiTheme="majorHAnsi" w:hAnsiTheme="majorHAnsi" w:cstheme="majorHAnsi"/>
          <w:highlight w:val="white"/>
          <w:lang w:val="en-US"/>
        </w:rPr>
        <w:t>4. Discussion</w:t>
      </w:r>
      <w:bookmarkEnd w:id="32"/>
    </w:p>
    <w:p w14:paraId="60D2C416" w14:textId="77777777" w:rsidR="006C5258" w:rsidRPr="002D307B" w:rsidRDefault="006C5258" w:rsidP="006C5258">
      <w:pPr>
        <w:pStyle w:val="Heading2"/>
        <w:ind w:firstLine="0"/>
        <w:rPr>
          <w:rFonts w:asciiTheme="majorHAnsi" w:hAnsiTheme="majorHAnsi" w:cstheme="majorHAnsi"/>
          <w:lang w:val="en-US"/>
        </w:rPr>
      </w:pPr>
      <w:bookmarkStart w:id="33"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3"/>
    </w:p>
    <w:p w14:paraId="10B960A7" w14:textId="77777777" w:rsidR="006C5258" w:rsidRPr="002D307B" w:rsidRDefault="006C5258" w:rsidP="006C5258">
      <w:pPr>
        <w:pStyle w:val="Heading3"/>
        <w:ind w:firstLine="0"/>
        <w:rPr>
          <w:rFonts w:asciiTheme="majorHAnsi" w:hAnsiTheme="majorHAnsi" w:cstheme="majorHAnsi"/>
          <w:highlight w:val="white"/>
          <w:lang w:val="en-US"/>
        </w:rPr>
      </w:pPr>
      <w:bookmarkStart w:id="34" w:name="_Toc57284943"/>
      <w:r w:rsidRPr="002D307B">
        <w:rPr>
          <w:rFonts w:asciiTheme="majorHAnsi" w:hAnsiTheme="majorHAnsi" w:cstheme="majorHAnsi"/>
          <w:highlight w:val="white"/>
          <w:lang w:val="en-US"/>
        </w:rPr>
        <w:t>4.1.1 Performance</w:t>
      </w:r>
      <w:bookmarkEnd w:id="34"/>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5317E72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F1-score</w:t>
      </w:r>
    </w:p>
    <w:p w14:paraId="570C53AE" w14:textId="77777777" w:rsidR="006C5258" w:rsidRPr="002D307B" w:rsidRDefault="006C5258" w:rsidP="006C5258">
      <w:pPr>
        <w:pStyle w:val="ListParagraph"/>
        <w:rPr>
          <w:rFonts w:asciiTheme="majorHAnsi" w:eastAsia="Times New Roman" w:hAnsiTheme="majorHAnsi" w:cstheme="majorHAnsi"/>
          <w:lang w:val="en-US"/>
        </w:rPr>
      </w:pPr>
    </w:p>
    <w:p w14:paraId="0EF32C1B" w14:textId="77777777"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Accuracy, Precision, Recall (the rest)</w:t>
      </w:r>
    </w:p>
    <w:p w14:paraId="21EFBEE2" w14:textId="77777777" w:rsidR="006C5258" w:rsidRPr="00CA3027" w:rsidRDefault="006C5258" w:rsidP="006C5258">
      <w:pPr>
        <w:pStyle w:val="ListParagraph"/>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Performance between sexes</w:t>
      </w:r>
    </w:p>
    <w:p w14:paraId="5138A9F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5" w:name="_Toc57284944"/>
      <w:r w:rsidRPr="002D307B">
        <w:rPr>
          <w:rFonts w:asciiTheme="majorHAnsi" w:hAnsiTheme="majorHAnsi" w:cstheme="majorHAnsi"/>
          <w:highlight w:val="white"/>
          <w:lang w:val="en-US"/>
        </w:rPr>
        <w:t>4.1.2 Data</w:t>
      </w:r>
      <w:bookmarkEnd w:id="35"/>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F7A4F4"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Data type (another task)</w:t>
      </w:r>
    </w:p>
    <w:p w14:paraId="72801BB3"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mid-level difficulty; description of triangles. no social component</w:t>
      </w:r>
    </w:p>
    <w:p w14:paraId="37B393F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7F415BC0" w14:textId="77777777" w:rsidR="006C5258" w:rsidRPr="002D307B" w:rsidRDefault="006C5258" w:rsidP="006C5258">
      <w:pPr>
        <w:pStyle w:val="ListParagraph"/>
        <w:ind w:left="1440"/>
        <w:rPr>
          <w:rFonts w:asciiTheme="majorHAnsi" w:hAnsiTheme="majorHAnsi" w:cstheme="majorHAnsi"/>
          <w:highlight w:val="white"/>
          <w:lang w:val="en-US"/>
        </w:rPr>
      </w:pPr>
    </w:p>
    <w:p w14:paraId="0969C4D9"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Less or more data?</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0DF5F5"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63A1A8C5" w14:textId="77777777" w:rsidR="006C5258" w:rsidRPr="002D307B" w:rsidRDefault="006C5258" w:rsidP="006C5258">
      <w:pPr>
        <w:pStyle w:val="ListParagraph"/>
        <w:ind w:left="1440"/>
        <w:rPr>
          <w:rFonts w:asciiTheme="majorHAnsi" w:hAnsiTheme="majorHAnsi" w:cstheme="majorHAnsi"/>
          <w:highlight w:val="white"/>
          <w:lang w:val="en-US"/>
        </w:rPr>
      </w:pPr>
    </w:p>
    <w:p w14:paraId="4BD47591"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Diverse data </w:t>
      </w:r>
    </w:p>
    <w:p w14:paraId="30AF1A03"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Difference in recording equipment</w:t>
      </w:r>
    </w:p>
    <w:p w14:paraId="4885B2DD" w14:textId="77777777" w:rsidR="006C5258" w:rsidRPr="002D307B" w:rsidRDefault="006C5258" w:rsidP="006C5258">
      <w:pPr>
        <w:rPr>
          <w:rFonts w:asciiTheme="majorHAnsi" w:hAnsiTheme="majorHAnsi" w:cstheme="majorHAnsi"/>
          <w:highlight w:val="white"/>
          <w:lang w:val="en-US"/>
        </w:rPr>
      </w:pPr>
    </w:p>
    <w:p w14:paraId="4C2BB6F4" w14:textId="77777777" w:rsidR="006C5258" w:rsidRPr="002D307B" w:rsidRDefault="006C5258" w:rsidP="006C5258">
      <w:pPr>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36" w:name="_Toc57284945"/>
      <w:r w:rsidRPr="002D307B">
        <w:rPr>
          <w:rFonts w:asciiTheme="majorHAnsi" w:hAnsiTheme="majorHAnsi" w:cstheme="majorHAnsi"/>
          <w:highlight w:val="white"/>
          <w:lang w:val="en-US"/>
        </w:rPr>
        <w:t>4.1.3 Feature selection</w:t>
      </w:r>
      <w:bookmarkEnd w:id="36"/>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D9D349E" w14:textId="77777777" w:rsidR="006C5258" w:rsidRPr="002D307B" w:rsidRDefault="006C5258" w:rsidP="006C5258">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72F8884F"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p>
    <w:p w14:paraId="439222A7"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5848467F"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67C54A34" w14:textId="77777777" w:rsidR="006C5258" w:rsidRPr="002D307B" w:rsidRDefault="006C5258" w:rsidP="006C5258">
      <w:pPr>
        <w:pStyle w:val="ListParagraph"/>
        <w:numPr>
          <w:ilvl w:val="2"/>
          <w:numId w:val="13"/>
        </w:numPr>
        <w:rPr>
          <w:rFonts w:asciiTheme="majorHAnsi" w:hAnsiTheme="majorHAnsi" w:cstheme="majorHAnsi"/>
          <w:lang w:val="en-US"/>
        </w:rPr>
      </w:pPr>
      <w:r w:rsidRPr="002D307B">
        <w:rPr>
          <w:rFonts w:asciiTheme="majorHAnsi" w:hAnsiTheme="majorHAnsi" w:cstheme="majorHAnsi"/>
          <w:lang w:val="en-US"/>
        </w:rPr>
        <w:t>Explanation of how it could be understood (see below)</w:t>
      </w:r>
    </w:p>
    <w:p w14:paraId="16BCA574"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Shouldn’t really matter (see below)</w:t>
      </w:r>
    </w:p>
    <w:p w14:paraId="5E241095" w14:textId="77777777" w:rsidR="006C5258" w:rsidRPr="002D307B" w:rsidRDefault="006C5258" w:rsidP="006C5258">
      <w:pPr>
        <w:rPr>
          <w:rFonts w:asciiTheme="majorHAnsi" w:hAnsiTheme="majorHAnsi" w:cstheme="majorHAnsi"/>
          <w:lang w:val="en-US"/>
        </w:rPr>
      </w:pPr>
    </w:p>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w:t>
      </w:r>
      <w:proofErr w:type="gramStart"/>
      <w:r w:rsidRPr="002D307B">
        <w:rPr>
          <w:rFonts w:asciiTheme="majorHAnsi" w:eastAsia="Times New Roman" w:hAnsiTheme="majorHAnsi" w:cstheme="majorHAnsi"/>
          <w:i/>
          <w:iCs/>
          <w:lang w:val="en-US"/>
        </w:rPr>
        <w:t>2 ,</w:t>
      </w:r>
      <w:proofErr w:type="gramEnd"/>
      <w:r w:rsidRPr="002D307B">
        <w:rPr>
          <w:rFonts w:asciiTheme="majorHAnsi" w:eastAsia="Times New Roman" w:hAnsiTheme="majorHAnsi" w:cstheme="majorHAnsi"/>
          <w:i/>
          <w:iCs/>
          <w:lang w:val="en-US"/>
        </w:rPr>
        <w:t xml:space="preserve">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Link of idea of PCA for feature selection. (starts at 3:50). It shows that there are different methods (example with gain, here)</w:t>
      </w:r>
    </w:p>
    <w:p w14:paraId="18217AED" w14:textId="77777777" w:rsidR="006C5258" w:rsidRPr="002D307B" w:rsidRDefault="00B540A7"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B540A7"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37" w:name="_Toc57284946"/>
      <w:r w:rsidRPr="002D307B">
        <w:rPr>
          <w:rFonts w:asciiTheme="majorHAnsi" w:hAnsiTheme="majorHAnsi" w:cstheme="majorHAnsi"/>
          <w:highlight w:val="white"/>
          <w:lang w:val="en-US"/>
        </w:rPr>
        <w:t>4.1.4 Methods ()</w:t>
      </w:r>
      <w:bookmarkEnd w:id="3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586F01B" w14:textId="77777777" w:rsidR="006C5258" w:rsidRPr="002D307B" w:rsidRDefault="006C5258" w:rsidP="006C5258">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files</w:t>
      </w:r>
    </w:p>
    <w:p w14:paraId="34B62D7A" w14:textId="77777777" w:rsidR="006C5258" w:rsidRPr="002D307B" w:rsidRDefault="006C5258" w:rsidP="006C5258">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Using ensemble</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w:t>
      </w:r>
      <w:proofErr w:type="gramStart"/>
      <w:r w:rsidRPr="002D307B">
        <w:rPr>
          <w:rFonts w:asciiTheme="majorHAnsi" w:eastAsia="Times New Roman" w:hAnsiTheme="majorHAnsi" w:cstheme="majorHAnsi"/>
          <w:lang w:val="en-US"/>
        </w:rPr>
        <w:t>or</w:t>
      </w:r>
      <w:proofErr w:type="gramEnd"/>
      <w:r w:rsidRPr="002D307B">
        <w:rPr>
          <w:rFonts w:asciiTheme="majorHAnsi" w:eastAsia="Times New Roman" w:hAnsiTheme="majorHAnsi" w:cstheme="majorHAnsi"/>
          <w:lang w:val="en-US"/>
        </w:rPr>
        <w:t xml:space="preserve">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But the potentially very small positive effect a more diverse set of decision-agents, might very well be negated by the fact that </w:t>
      </w:r>
      <w:proofErr w:type="gramStart"/>
      <w:r w:rsidRPr="002D307B">
        <w:rPr>
          <w:rFonts w:asciiTheme="majorHAnsi" w:eastAsia="Times New Roman" w:hAnsiTheme="majorHAnsi" w:cstheme="majorHAnsi"/>
          <w:lang w:val="en-US"/>
        </w:rPr>
        <w:t>all of</w:t>
      </w:r>
      <w:proofErr w:type="gramEnd"/>
      <w:r w:rsidRPr="002D307B">
        <w:rPr>
          <w:rFonts w:asciiTheme="majorHAnsi" w:eastAsia="Times New Roman" w:hAnsiTheme="majorHAnsi" w:cstheme="majorHAnsi"/>
          <w:lang w:val="en-US"/>
        </w:rPr>
        <w:t xml:space="preserve">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38" w:name="_Toc57284947"/>
      <w:r w:rsidRPr="002D307B">
        <w:rPr>
          <w:rFonts w:asciiTheme="majorHAnsi" w:hAnsiTheme="majorHAnsi" w:cstheme="majorHAnsi"/>
          <w:highlight w:val="white"/>
          <w:lang w:val="en-US"/>
        </w:rPr>
        <w:t>4.2 Pipeline</w:t>
      </w:r>
      <w:bookmarkEnd w:id="38"/>
    </w:p>
    <w:p w14:paraId="242DA2A8" w14:textId="5258203D" w:rsidR="006C5258" w:rsidRPr="002D307B" w:rsidRDefault="006C5258" w:rsidP="006C5258">
      <w:pPr>
        <w:pStyle w:val="Heading3"/>
        <w:ind w:firstLine="0"/>
        <w:rPr>
          <w:rFonts w:asciiTheme="majorHAnsi" w:hAnsiTheme="majorHAnsi" w:cstheme="majorHAnsi"/>
          <w:highlight w:val="white"/>
          <w:lang w:val="en-US"/>
        </w:rPr>
      </w:pPr>
      <w:bookmarkStart w:id="39" w:name="_Toc57284948"/>
      <w:r w:rsidRPr="002D307B">
        <w:rPr>
          <w:rFonts w:asciiTheme="majorHAnsi" w:hAnsiTheme="majorHAnsi" w:cstheme="majorHAnsi"/>
          <w:highlight w:val="white"/>
          <w:lang w:val="en-US"/>
        </w:rPr>
        <w:t xml:space="preserve">4.2.1 </w:t>
      </w:r>
      <w:bookmarkEnd w:id="39"/>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5620C15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1A6BF96"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Hard (poor transparency)</w:t>
      </w:r>
    </w:p>
    <w:p w14:paraId="3510BD2D" w14:textId="77777777" w:rsidR="006C5258" w:rsidRPr="00C453E2" w:rsidRDefault="006C5258" w:rsidP="006C5258">
      <w:pPr>
        <w:pStyle w:val="BodyText"/>
        <w:ind w:firstLine="0"/>
        <w:rPr>
          <w:highlight w:val="white"/>
          <w:lang w:val="en-US"/>
        </w:rPr>
      </w:pPr>
      <w:r>
        <w:rPr>
          <w:highlight w:val="white"/>
          <w:lang w:val="en-US"/>
        </w:rPr>
        <w:br/>
      </w: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5E363F76" w14:textId="77777777" w:rsidR="006C5258" w:rsidRPr="002D307B" w:rsidRDefault="006C5258" w:rsidP="006C5258">
      <w:pPr>
        <w:ind w:firstLine="0"/>
        <w:rPr>
          <w:rFonts w:asciiTheme="majorHAnsi" w:eastAsia="Times New Roman" w:hAnsiTheme="majorHAnsi" w:cstheme="majorHAnsi"/>
          <w:highlight w:val="white"/>
          <w:lang w:val="en-US"/>
        </w:rPr>
      </w:pPr>
    </w:p>
    <w:p w14:paraId="622D8315" w14:textId="1B69A206" w:rsidR="006C5258" w:rsidRPr="002D307B" w:rsidRDefault="006C5258" w:rsidP="006C5258">
      <w:pPr>
        <w:pStyle w:val="Heading3"/>
        <w:ind w:firstLine="0"/>
        <w:rPr>
          <w:rFonts w:asciiTheme="majorHAnsi" w:hAnsiTheme="majorHAnsi" w:cstheme="majorHAnsi"/>
          <w:highlight w:val="white"/>
          <w:lang w:val="en-US"/>
        </w:rPr>
      </w:pPr>
      <w:bookmarkStart w:id="40" w:name="_Toc57284949"/>
      <w:r w:rsidRPr="002D307B">
        <w:rPr>
          <w:rFonts w:asciiTheme="majorHAnsi" w:hAnsiTheme="majorHAnsi" w:cstheme="majorHAnsi"/>
          <w:highlight w:val="white"/>
          <w:lang w:val="en-US"/>
        </w:rPr>
        <w:t xml:space="preserve">4.2.2 </w:t>
      </w:r>
      <w:bookmarkEnd w:id="40"/>
      <w:r w:rsidR="0095449C">
        <w:rPr>
          <w:rFonts w:asciiTheme="majorHAnsi" w:hAnsiTheme="majorHAnsi" w:cstheme="majorHAnsi"/>
          <w:highlight w:val="white"/>
          <w:lang w:val="en-US"/>
        </w:rPr>
        <w:t>Important lessons learned from 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567BB70" w14:textId="77777777" w:rsidR="001511F1" w:rsidRDefault="001511F1" w:rsidP="006C5258">
      <w:pPr>
        <w:ind w:firstLine="0"/>
        <w:rPr>
          <w:rFonts w:asciiTheme="majorHAnsi" w:hAnsiTheme="majorHAnsi" w:cstheme="majorHAnsi"/>
          <w:lang w:val="en-US"/>
        </w:rPr>
      </w:pPr>
    </w:p>
    <w:p w14:paraId="2582A1FF" w14:textId="49D8D932" w:rsidR="001511F1" w:rsidRDefault="001511F1" w:rsidP="006C5258">
      <w:pPr>
        <w:ind w:firstLine="0"/>
        <w:rPr>
          <w:rFonts w:asciiTheme="majorHAnsi" w:hAnsiTheme="majorHAnsi" w:cstheme="majorHAnsi"/>
          <w:lang w:val="en-US"/>
        </w:rPr>
      </w:pPr>
      <w:r>
        <w:rPr>
          <w:rFonts w:asciiTheme="majorHAnsi" w:hAnsiTheme="majorHAnsi" w:cstheme="majorHAnsi"/>
          <w:lang w:val="en-US"/>
        </w:rPr>
        <w:t xml:space="preserve">Labels are </w:t>
      </w:r>
      <w:proofErr w:type="gramStart"/>
      <w:r>
        <w:rPr>
          <w:rFonts w:asciiTheme="majorHAnsi" w:hAnsiTheme="majorHAnsi" w:cstheme="majorHAnsi"/>
          <w:lang w:val="en-US"/>
        </w:rPr>
        <w:t>biased, and</w:t>
      </w:r>
      <w:proofErr w:type="gramEnd"/>
      <w:r>
        <w:rPr>
          <w:rFonts w:asciiTheme="majorHAnsi" w:hAnsiTheme="majorHAnsi" w:cstheme="majorHAnsi"/>
          <w:lang w:val="en-US"/>
        </w:rPr>
        <w:t xml:space="preserve"> based upon culture.</w:t>
      </w:r>
    </w:p>
    <w:p w14:paraId="1F111D58" w14:textId="26373FAB" w:rsidR="001511F1" w:rsidRDefault="001511F1" w:rsidP="001511F1">
      <w:pPr>
        <w:pStyle w:val="BodyText"/>
        <w:rPr>
          <w:lang w:val="en-US"/>
        </w:rPr>
      </w:pPr>
      <w:r>
        <w:rPr>
          <w:lang w:val="en-US"/>
        </w:rPr>
        <w:t>So is language</w:t>
      </w:r>
      <w:r w:rsidR="00CC2D77">
        <w:rPr>
          <w:lang w:val="en-US"/>
        </w:rPr>
        <w:t>/way of speaking</w:t>
      </w:r>
    </w:p>
    <w:p w14:paraId="16E651A5" w14:textId="2105581E" w:rsidR="00DC6DED" w:rsidRDefault="00CC2D77" w:rsidP="00CC2D77">
      <w:pPr>
        <w:pStyle w:val="BodyText"/>
        <w:numPr>
          <w:ilvl w:val="0"/>
          <w:numId w:val="23"/>
        </w:numPr>
        <w:rPr>
          <w:lang w:val="en-US"/>
        </w:rPr>
      </w:pPr>
      <w:r>
        <w:rPr>
          <w:lang w:val="en-US"/>
        </w:rPr>
        <w:t>Hard to know whether differences in performance are due to</w:t>
      </w:r>
      <w:r w:rsidR="00A57215">
        <w:rPr>
          <w:lang w:val="en-US"/>
        </w:rPr>
        <w:t>:</w:t>
      </w:r>
    </w:p>
    <w:p w14:paraId="4188A6D5" w14:textId="60B6CDCE" w:rsidR="00DC6DED" w:rsidRDefault="00CC2D77" w:rsidP="00DC6DED">
      <w:pPr>
        <w:pStyle w:val="BodyText"/>
        <w:numPr>
          <w:ilvl w:val="1"/>
          <w:numId w:val="23"/>
        </w:numPr>
        <w:rPr>
          <w:lang w:val="en-US"/>
        </w:rPr>
      </w:pPr>
      <w:r>
        <w:rPr>
          <w:lang w:val="en-US"/>
        </w:rPr>
        <w:t>biased labels</w:t>
      </w:r>
    </w:p>
    <w:p w14:paraId="50C55923" w14:textId="74E9D3A4" w:rsidR="00DC6DED" w:rsidRDefault="00CC2D77" w:rsidP="00DC6DED">
      <w:pPr>
        <w:pStyle w:val="BodyText"/>
        <w:numPr>
          <w:ilvl w:val="1"/>
          <w:numId w:val="23"/>
        </w:numPr>
        <w:rPr>
          <w:lang w:val="en-US"/>
        </w:rPr>
      </w:pPr>
      <w:r>
        <w:rPr>
          <w:lang w:val="en-US"/>
        </w:rPr>
        <w:t>difference in language</w:t>
      </w:r>
    </w:p>
    <w:p w14:paraId="68A411CE" w14:textId="48360B0F" w:rsidR="00DC6DED" w:rsidRDefault="00007013" w:rsidP="00DC6DED">
      <w:pPr>
        <w:pStyle w:val="BodyText"/>
        <w:numPr>
          <w:ilvl w:val="1"/>
          <w:numId w:val="23"/>
        </w:numPr>
        <w:rPr>
          <w:lang w:val="en-US"/>
        </w:rPr>
      </w:pPr>
      <w:r>
        <w:rPr>
          <w:lang w:val="en-US"/>
        </w:rPr>
        <w:t>task differences</w:t>
      </w:r>
    </w:p>
    <w:p w14:paraId="30925A57" w14:textId="22F6E7D0" w:rsidR="00CC2D77" w:rsidRDefault="00DC6DED" w:rsidP="00DC6DED">
      <w:pPr>
        <w:pStyle w:val="BodyText"/>
        <w:numPr>
          <w:ilvl w:val="1"/>
          <w:numId w:val="23"/>
        </w:numPr>
        <w:rPr>
          <w:lang w:val="en-US"/>
        </w:rPr>
      </w:pPr>
      <w:r>
        <w:rPr>
          <w:lang w:val="en-US"/>
        </w:rPr>
        <w:t>difference in machine learning algorithm</w:t>
      </w:r>
    </w:p>
    <w:p w14:paraId="7527D3DA" w14:textId="346D295D" w:rsidR="0087658E" w:rsidRDefault="0087658E" w:rsidP="00DC6DED">
      <w:pPr>
        <w:pStyle w:val="BodyText"/>
        <w:numPr>
          <w:ilvl w:val="1"/>
          <w:numId w:val="23"/>
        </w:numPr>
        <w:rPr>
          <w:lang w:val="en-US"/>
        </w:rPr>
      </w:pPr>
      <w:r>
        <w:rPr>
          <w:lang w:val="en-US"/>
        </w:rPr>
        <w:t>arbitrary choices for tuning</w:t>
      </w:r>
    </w:p>
    <w:p w14:paraId="7C478FFF" w14:textId="09D44B77" w:rsidR="00007013" w:rsidRDefault="00007013" w:rsidP="00DC6DED">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7544EC7F" w14:textId="77777777" w:rsidR="001511F1" w:rsidRPr="001511F1" w:rsidRDefault="001511F1" w:rsidP="001511F1">
      <w:pPr>
        <w:pStyle w:val="BodyText"/>
        <w:rPr>
          <w:lang w:val="en-US"/>
        </w:rPr>
      </w:pPr>
    </w:p>
    <w:p w14:paraId="6AE58B97" w14:textId="278E9F51"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hAnsiTheme="majorHAnsi" w:cstheme="majorHAnsi"/>
          <w:lang w:val="en-US"/>
        </w:rPr>
        <w:t>ML methods not robust to language differences and task differences.</w:t>
      </w:r>
    </w:p>
    <w:p w14:paraId="451E3F94" w14:textId="51E5BD41" w:rsidR="006D37B4" w:rsidRPr="006D37B4" w:rsidRDefault="006C5258" w:rsidP="006D37B4">
      <w:pPr>
        <w:ind w:firstLine="0"/>
        <w:rPr>
          <w:rFonts w:asciiTheme="majorHAnsi" w:eastAsia="Times New Roman" w:hAnsiTheme="majorHAnsi" w:cstheme="majorHAnsi"/>
          <w:b/>
          <w:bCs/>
          <w:highlight w:val="white"/>
          <w:lang w:val="en-US"/>
        </w:rPr>
      </w:pPr>
      <w:r w:rsidRPr="002D307B">
        <w:rPr>
          <w:rFonts w:asciiTheme="majorHAnsi" w:hAnsiTheme="majorHAnsi" w:cstheme="majorHAnsi"/>
          <w:highlight w:val="white"/>
          <w:lang w:val="en-US"/>
        </w:rPr>
        <w:t>Performance isn’t robust (determined by differences)</w:t>
      </w:r>
    </w:p>
    <w:p w14:paraId="446C2B02" w14:textId="77777777" w:rsidR="006D37B4" w:rsidRDefault="006D37B4" w:rsidP="006C5258">
      <w:pPr>
        <w:pStyle w:val="BodyText"/>
        <w:ind w:firstLine="0"/>
        <w:rPr>
          <w:highlight w:val="white"/>
          <w:lang w:val="en-US"/>
        </w:rPr>
      </w:pPr>
    </w:p>
    <w:p w14:paraId="6A2E34F6" w14:textId="248AE608" w:rsidR="006C5258" w:rsidRPr="00EE53E1" w:rsidRDefault="006C5258" w:rsidP="00EE53E1">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09B2B117" w14:textId="44726A2E" w:rsidR="006C5258" w:rsidRDefault="006C5258" w:rsidP="006C5258">
      <w:pPr>
        <w:pStyle w:val="BodyText"/>
        <w:ind w:firstLine="0"/>
        <w:rPr>
          <w:highlight w:val="white"/>
          <w:lang w:val="en-US"/>
        </w:rPr>
      </w:pPr>
    </w:p>
    <w:p w14:paraId="74605035" w14:textId="1EF07B82" w:rsidR="001A0B5E" w:rsidRDefault="001A0B5E" w:rsidP="006C5258">
      <w:pPr>
        <w:pStyle w:val="BodyText"/>
        <w:ind w:firstLine="0"/>
        <w:rPr>
          <w:highlight w:val="white"/>
          <w:lang w:val="en-US"/>
        </w:rPr>
      </w:pPr>
      <w:r>
        <w:rPr>
          <w:highlight w:val="white"/>
          <w:lang w:val="en-US"/>
        </w:rPr>
        <w:t xml:space="preserve">Results </w:t>
      </w:r>
      <w:proofErr w:type="gramStart"/>
      <w:r>
        <w:rPr>
          <w:highlight w:val="white"/>
          <w:lang w:val="en-US"/>
        </w:rPr>
        <w:t>real</w:t>
      </w:r>
      <w:proofErr w:type="gramEnd"/>
      <w:r>
        <w:rPr>
          <w:highlight w:val="white"/>
          <w:lang w:val="en-US"/>
        </w:rPr>
        <w:t xml:space="preserve"> good if overfit</w:t>
      </w:r>
    </w:p>
    <w:p w14:paraId="36BEC7CE" w14:textId="77777777" w:rsidR="001A0B5E" w:rsidRDefault="001A0B5E" w:rsidP="006C5258">
      <w:pPr>
        <w:pStyle w:val="BodyText"/>
        <w:ind w:firstLine="0"/>
        <w:rPr>
          <w:highlight w:val="white"/>
          <w:lang w:val="en-US"/>
        </w:rPr>
      </w:pP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lastRenderedPageBreak/>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095AE1C1" w14:textId="77777777" w:rsidR="006C5258" w:rsidRPr="00217E95" w:rsidRDefault="006C5258" w:rsidP="006C5258">
      <w:pPr>
        <w:pStyle w:val="BodyText"/>
        <w:rPr>
          <w:highlight w:val="white"/>
          <w:lang w:val="en-US"/>
        </w:rPr>
      </w:pPr>
    </w:p>
    <w:p w14:paraId="7E936DAB" w14:textId="77777777" w:rsidR="006C5258" w:rsidRPr="002D307B" w:rsidRDefault="006C5258" w:rsidP="006C5258">
      <w:pPr>
        <w:pStyle w:val="Heading2"/>
        <w:ind w:firstLine="0"/>
        <w:rPr>
          <w:rFonts w:asciiTheme="majorHAnsi" w:hAnsiTheme="majorHAnsi" w:cstheme="majorHAnsi"/>
          <w:highlight w:val="white"/>
          <w:lang w:val="en-US"/>
        </w:rPr>
      </w:pPr>
      <w:bookmarkStart w:id="41" w:name="_Toc57284950"/>
      <w:r w:rsidRPr="002D307B">
        <w:rPr>
          <w:rFonts w:asciiTheme="majorHAnsi" w:hAnsiTheme="majorHAnsi" w:cstheme="majorHAnsi"/>
          <w:highlight w:val="white"/>
          <w:lang w:val="en-US"/>
        </w:rPr>
        <w:t>4.3 Where does research go from here?</w:t>
      </w:r>
      <w:bookmarkEnd w:id="41"/>
    </w:p>
    <w:p w14:paraId="78E3410A" w14:textId="77777777" w:rsidR="006C5258" w:rsidRPr="002D307B" w:rsidRDefault="006C5258" w:rsidP="006C5258">
      <w:pPr>
        <w:pStyle w:val="Heading3"/>
        <w:ind w:firstLine="0"/>
        <w:rPr>
          <w:rFonts w:asciiTheme="majorHAnsi" w:hAnsiTheme="majorHAnsi" w:cstheme="majorHAnsi"/>
          <w:highlight w:val="white"/>
          <w:lang w:val="en-US"/>
        </w:rPr>
      </w:pPr>
      <w:bookmarkStart w:id="42" w:name="_Toc57284951"/>
      <w:r w:rsidRPr="002D307B">
        <w:rPr>
          <w:rFonts w:asciiTheme="majorHAnsi" w:hAnsiTheme="majorHAnsi" w:cstheme="majorHAnsi"/>
          <w:highlight w:val="white"/>
          <w:lang w:val="en-US"/>
        </w:rPr>
        <w:t xml:space="preserve">4.3.1 </w:t>
      </w:r>
      <w:r>
        <w:rPr>
          <w:rFonts w:asciiTheme="majorHAnsi" w:hAnsiTheme="majorHAnsi" w:cstheme="majorHAnsi"/>
          <w:highlight w:val="white"/>
          <w:lang w:val="en-US"/>
        </w:rPr>
        <w:t>Need for strict research principles</w:t>
      </w:r>
      <w:bookmarkEnd w:id="42"/>
    </w:p>
    <w:p w14:paraId="414309A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3D63099" w14:textId="77777777" w:rsidR="006C5258" w:rsidRPr="002D307B" w:rsidRDefault="006C5258" w:rsidP="006C5258">
      <w:pPr>
        <w:ind w:firstLine="0"/>
        <w:rPr>
          <w:rFonts w:asciiTheme="majorHAnsi" w:eastAsia="Times New Roman" w:hAnsiTheme="majorHAnsi" w:cstheme="majorHAnsi"/>
          <w:highlight w:val="white"/>
          <w:lang w:val="en-US"/>
        </w:rPr>
      </w:pPr>
    </w:p>
    <w:p w14:paraId="0B132AC3"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95C31C2" w14:textId="77777777" w:rsidR="006C5258"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0EDE526" w14:textId="77777777" w:rsidR="006C5258" w:rsidRDefault="006C5258" w:rsidP="006C5258">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77777777" w:rsidR="006C5258" w:rsidRPr="00015012" w:rsidRDefault="006C5258" w:rsidP="006C5258">
      <w:pPr>
        <w:pStyle w:val="BodyText"/>
        <w:rPr>
          <w:highlight w:val="white"/>
          <w:lang w:val="en-US"/>
        </w:rPr>
      </w:pPr>
    </w:p>
    <w:p w14:paraId="5F1C0B96" w14:textId="77777777" w:rsidR="006C5258" w:rsidRPr="002D307B" w:rsidRDefault="006C5258" w:rsidP="006C5258">
      <w:pPr>
        <w:pStyle w:val="Heading3"/>
        <w:ind w:firstLine="0"/>
        <w:rPr>
          <w:rFonts w:asciiTheme="majorHAnsi" w:hAnsiTheme="majorHAnsi" w:cstheme="majorHAnsi"/>
          <w:highlight w:val="white"/>
          <w:lang w:val="en-US"/>
        </w:rPr>
      </w:pPr>
      <w:bookmarkStart w:id="43" w:name="_Toc57284952"/>
      <w:r w:rsidRPr="002D307B">
        <w:rPr>
          <w:rFonts w:asciiTheme="majorHAnsi" w:hAnsiTheme="majorHAnsi" w:cstheme="majorHAnsi"/>
          <w:highlight w:val="white"/>
          <w:lang w:val="en-US"/>
        </w:rPr>
        <w:t>4.3.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More replications</w:t>
      </w:r>
      <w:bookmarkEnd w:id="43"/>
    </w:p>
    <w:p w14:paraId="51F567F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EA131FC" w14:textId="77777777" w:rsidR="006C5258" w:rsidRPr="002D307B" w:rsidRDefault="006C5258" w:rsidP="006C5258">
      <w:pPr>
        <w:ind w:firstLine="0"/>
        <w:rPr>
          <w:rFonts w:asciiTheme="majorHAnsi" w:eastAsia="Times New Roman" w:hAnsiTheme="majorHAnsi" w:cstheme="majorHAnsi"/>
          <w:highlight w:val="white"/>
          <w:lang w:val="en-US"/>
        </w:rPr>
      </w:pPr>
    </w:p>
    <w:p w14:paraId="19077B8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F1B6C05"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A0BE490" w14:textId="77777777" w:rsidR="006C5258" w:rsidRPr="002D307B" w:rsidRDefault="006C5258" w:rsidP="006C5258">
      <w:pPr>
        <w:pStyle w:val="Heading3"/>
        <w:ind w:firstLine="0"/>
        <w:rPr>
          <w:rFonts w:asciiTheme="majorHAnsi" w:hAnsiTheme="majorHAnsi" w:cstheme="majorHAnsi"/>
          <w:highlight w:val="white"/>
          <w:lang w:val="en-US"/>
        </w:rPr>
      </w:pPr>
      <w:bookmarkStart w:id="44" w:name="_Toc57284953"/>
      <w:r w:rsidRPr="002D307B">
        <w:rPr>
          <w:rFonts w:asciiTheme="majorHAnsi" w:hAnsiTheme="majorHAnsi" w:cstheme="majorHAnsi"/>
          <w:highlight w:val="white"/>
          <w:lang w:val="en-US"/>
        </w:rPr>
        <w:t>4.3.</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Better transparency, descriptions, + more open </w:t>
      </w:r>
      <w:proofErr w:type="spellStart"/>
      <w:r w:rsidRPr="002D307B">
        <w:rPr>
          <w:rFonts w:asciiTheme="majorHAnsi" w:hAnsiTheme="majorHAnsi" w:cstheme="majorHAnsi"/>
          <w:highlight w:val="white"/>
          <w:lang w:val="en-US"/>
        </w:rPr>
        <w:t>sciency</w:t>
      </w:r>
      <w:bookmarkEnd w:id="44"/>
      <w:proofErr w:type="spellEnd"/>
    </w:p>
    <w:p w14:paraId="654C65F7"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Actual:</w:t>
      </w:r>
    </w:p>
    <w:p w14:paraId="3EF0A606"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S</w:t>
      </w:r>
    </w:p>
    <w:p w14:paraId="311E003C" w14:textId="77777777" w:rsidR="006C5258" w:rsidRPr="002D307B" w:rsidRDefault="006C5258" w:rsidP="006C5258">
      <w:pPr>
        <w:spacing w:line="240" w:lineRule="auto"/>
        <w:ind w:firstLine="0"/>
        <w:rPr>
          <w:rFonts w:asciiTheme="majorHAnsi" w:hAnsiTheme="majorHAnsi" w:cstheme="majorHAnsi"/>
          <w:lang w:val="en-US"/>
        </w:rPr>
      </w:pPr>
    </w:p>
    <w:p w14:paraId="66FBBF48"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Notes:</w:t>
      </w:r>
    </w:p>
    <w:p w14:paraId="62E623EA"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31FCC464" w14:textId="5583B9B8" w:rsidR="006C5258" w:rsidRDefault="006C5258" w:rsidP="006C5258">
      <w:pPr>
        <w:spacing w:line="240" w:lineRule="auto"/>
        <w:ind w:firstLine="0"/>
        <w:rPr>
          <w:rFonts w:asciiTheme="majorHAnsi" w:hAnsiTheme="majorHAnsi" w:cstheme="majorHAnsi"/>
          <w:lang w:val="en-US"/>
        </w:rPr>
      </w:pPr>
    </w:p>
    <w:p w14:paraId="3978A86D" w14:textId="64E23C9B" w:rsidR="00905070" w:rsidRDefault="00905070" w:rsidP="00905070">
      <w:pPr>
        <w:pStyle w:val="BodyText"/>
        <w:rPr>
          <w:lang w:val="en-US"/>
        </w:rPr>
      </w:pPr>
    </w:p>
    <w:p w14:paraId="563BEC6F" w14:textId="70ABAD98" w:rsidR="00905070" w:rsidRDefault="00905070" w:rsidP="00905070">
      <w:pPr>
        <w:pStyle w:val="BodyText"/>
        <w:rPr>
          <w:lang w:val="en-US"/>
        </w:rPr>
      </w:pPr>
    </w:p>
    <w:p w14:paraId="2D99E34F" w14:textId="77777777" w:rsidR="00905070" w:rsidRDefault="00905070" w:rsidP="00905070">
      <w:pPr>
        <w:pStyle w:val="Heading3"/>
        <w:ind w:firstLine="0"/>
        <w:rPr>
          <w:rFonts w:asciiTheme="majorHAnsi" w:hAnsiTheme="majorHAnsi" w:cstheme="majorHAnsi"/>
          <w:highlight w:val="white"/>
          <w:lang w:val="en-US"/>
        </w:rPr>
      </w:pPr>
      <w:bookmarkStart w:id="45" w:name="_Toc57287913"/>
      <w:r w:rsidRPr="002D307B">
        <w:rPr>
          <w:rFonts w:asciiTheme="majorHAnsi" w:hAnsiTheme="majorHAnsi" w:cstheme="majorHAnsi"/>
          <w:highlight w:val="white"/>
          <w:lang w:val="en-US"/>
        </w:rPr>
        <w:t>4.</w:t>
      </w:r>
      <w:r>
        <w:rPr>
          <w:rFonts w:asciiTheme="majorHAnsi" w:hAnsiTheme="majorHAnsi" w:cstheme="majorHAnsi"/>
          <w:highlight w:val="white"/>
          <w:lang w:val="en-US"/>
        </w:rPr>
        <w:t>2</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bookmarkEnd w:id="45"/>
      <w:r>
        <w:rPr>
          <w:rFonts w:asciiTheme="majorHAnsi" w:hAnsiTheme="majorHAnsi" w:cstheme="majorHAnsi"/>
          <w:highlight w:val="white"/>
          <w:lang w:val="en-US"/>
        </w:rPr>
        <w:t>Further research</w:t>
      </w:r>
    </w:p>
    <w:p w14:paraId="03B216E8" w14:textId="77777777" w:rsidR="00905070" w:rsidRDefault="00905070" w:rsidP="00905070">
      <w:pPr>
        <w:pStyle w:val="BodyText"/>
        <w:numPr>
          <w:ilvl w:val="0"/>
          <w:numId w:val="22"/>
        </w:numPr>
        <w:rPr>
          <w:highlight w:val="white"/>
          <w:lang w:val="en-US"/>
        </w:rPr>
      </w:pPr>
      <w:r>
        <w:rPr>
          <w:highlight w:val="white"/>
          <w:lang w:val="en-US"/>
        </w:rPr>
        <w:t>Establish a widely accepted pipeline. It should be:</w:t>
      </w:r>
    </w:p>
    <w:p w14:paraId="62258783" w14:textId="77777777" w:rsidR="00905070" w:rsidRDefault="00905070" w:rsidP="00905070">
      <w:pPr>
        <w:pStyle w:val="BodyText"/>
        <w:numPr>
          <w:ilvl w:val="1"/>
          <w:numId w:val="22"/>
        </w:numPr>
        <w:rPr>
          <w:highlight w:val="white"/>
          <w:lang w:val="en-US"/>
        </w:rPr>
      </w:pPr>
      <w:r>
        <w:rPr>
          <w:highlight w:val="white"/>
          <w:lang w:val="en-US"/>
        </w:rPr>
        <w:t>Rigorous</w:t>
      </w:r>
    </w:p>
    <w:p w14:paraId="54CCA67F" w14:textId="77777777" w:rsidR="00905070" w:rsidRDefault="00905070" w:rsidP="00905070">
      <w:pPr>
        <w:pStyle w:val="BodyText"/>
        <w:numPr>
          <w:ilvl w:val="1"/>
          <w:numId w:val="22"/>
        </w:numPr>
        <w:rPr>
          <w:highlight w:val="white"/>
          <w:lang w:val="en-US"/>
        </w:rPr>
      </w:pPr>
      <w:r>
        <w:rPr>
          <w:highlight w:val="white"/>
          <w:lang w:val="en-US"/>
        </w:rPr>
        <w:lastRenderedPageBreak/>
        <w:t>Conservative</w:t>
      </w:r>
    </w:p>
    <w:p w14:paraId="4A1C4448" w14:textId="77777777" w:rsidR="00905070" w:rsidRDefault="00905070" w:rsidP="00905070">
      <w:pPr>
        <w:pStyle w:val="BodyText"/>
        <w:numPr>
          <w:ilvl w:val="1"/>
          <w:numId w:val="22"/>
        </w:numPr>
        <w:rPr>
          <w:highlight w:val="white"/>
          <w:lang w:val="en-US"/>
        </w:rPr>
      </w:pPr>
      <w:r>
        <w:rPr>
          <w:highlight w:val="white"/>
          <w:lang w:val="en-US"/>
        </w:rPr>
        <w:t>Transparent</w:t>
      </w:r>
    </w:p>
    <w:p w14:paraId="39745872" w14:textId="77777777" w:rsidR="00905070" w:rsidRDefault="00905070" w:rsidP="00905070">
      <w:pPr>
        <w:pStyle w:val="BodyText"/>
        <w:numPr>
          <w:ilvl w:val="0"/>
          <w:numId w:val="22"/>
        </w:numPr>
        <w:rPr>
          <w:highlight w:val="white"/>
          <w:lang w:val="en-US"/>
        </w:rPr>
      </w:pPr>
      <w:r>
        <w:rPr>
          <w:highlight w:val="white"/>
          <w:lang w:val="en-US"/>
        </w:rPr>
        <w:t>It allows for</w:t>
      </w:r>
    </w:p>
    <w:p w14:paraId="3F71E288" w14:textId="77777777" w:rsidR="00905070" w:rsidRDefault="00905070" w:rsidP="00905070">
      <w:pPr>
        <w:pStyle w:val="BodyText"/>
        <w:numPr>
          <w:ilvl w:val="1"/>
          <w:numId w:val="22"/>
        </w:numPr>
        <w:rPr>
          <w:highlight w:val="white"/>
          <w:lang w:val="en-US"/>
        </w:rPr>
      </w:pPr>
      <w:r>
        <w:rPr>
          <w:highlight w:val="white"/>
          <w:lang w:val="en-US"/>
        </w:rPr>
        <w:t>Replications</w:t>
      </w:r>
    </w:p>
    <w:p w14:paraId="0F0C6270" w14:textId="77777777" w:rsidR="00905070" w:rsidRPr="00843AE4" w:rsidRDefault="00905070" w:rsidP="00905070">
      <w:pPr>
        <w:pStyle w:val="BodyText"/>
        <w:numPr>
          <w:ilvl w:val="1"/>
          <w:numId w:val="22"/>
        </w:numPr>
        <w:rPr>
          <w:highlight w:val="white"/>
          <w:lang w:val="en-US"/>
        </w:rPr>
      </w:pPr>
      <w:r>
        <w:rPr>
          <w:highlight w:val="white"/>
          <w:lang w:val="en-US"/>
        </w:rPr>
        <w:t>Transparency</w:t>
      </w:r>
    </w:p>
    <w:p w14:paraId="052F903E" w14:textId="77777777" w:rsidR="00905070" w:rsidRPr="00905070" w:rsidRDefault="00905070" w:rsidP="00905070">
      <w:pPr>
        <w:pStyle w:val="BodyText"/>
        <w:rPr>
          <w:lang w:val="en-US"/>
        </w:rPr>
      </w:pP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6" w:name="_Toc57284954"/>
      <w:r w:rsidRPr="002D307B">
        <w:rPr>
          <w:rFonts w:asciiTheme="majorHAnsi" w:hAnsiTheme="majorHAnsi" w:cstheme="majorHAnsi"/>
          <w:highlight w:val="white"/>
          <w:lang w:val="en-US"/>
        </w:rPr>
        <w:t>5. Conclusion</w:t>
      </w:r>
      <w:bookmarkEnd w:id="46"/>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47"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47"/>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93BE4" w14:textId="77777777" w:rsidR="00B540A7" w:rsidRDefault="00B540A7" w:rsidP="001506C0">
      <w:pPr>
        <w:spacing w:line="240" w:lineRule="auto"/>
      </w:pPr>
      <w:r>
        <w:separator/>
      </w:r>
    </w:p>
  </w:endnote>
  <w:endnote w:type="continuationSeparator" w:id="0">
    <w:p w14:paraId="7F427803" w14:textId="77777777" w:rsidR="00B540A7" w:rsidRDefault="00B540A7"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6C5258" w:rsidRDefault="006C52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6C5258" w:rsidRDefault="006C5258">
    <w:pPr>
      <w:pStyle w:val="Footer"/>
    </w:pPr>
  </w:p>
  <w:p w14:paraId="60B34DA2" w14:textId="77777777" w:rsidR="006C5258" w:rsidRDefault="006C52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6C5258" w:rsidRDefault="006C5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6C5258" w:rsidRDefault="006C5258">
    <w:pPr>
      <w:pStyle w:val="Footer"/>
    </w:pPr>
  </w:p>
  <w:p w14:paraId="0E17FE7A" w14:textId="77777777" w:rsidR="006C5258" w:rsidRDefault="006C52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4182D" w:rsidRDefault="00E41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4182D" w:rsidRDefault="00E4182D">
    <w:pPr>
      <w:pStyle w:val="Footer"/>
    </w:pPr>
  </w:p>
  <w:p w14:paraId="70E9D1B4" w14:textId="77777777" w:rsidR="00E4182D" w:rsidRDefault="00E41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4182D" w:rsidRDefault="00E4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4182D" w:rsidRDefault="00E4182D">
    <w:pPr>
      <w:pStyle w:val="Footer"/>
    </w:pPr>
  </w:p>
  <w:p w14:paraId="67614AF0" w14:textId="77777777" w:rsidR="00E4182D" w:rsidRDefault="00E4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94155" w14:textId="77777777" w:rsidR="00B540A7" w:rsidRDefault="00B540A7" w:rsidP="001506C0">
      <w:pPr>
        <w:spacing w:line="240" w:lineRule="auto"/>
      </w:pPr>
      <w:r>
        <w:separator/>
      </w:r>
    </w:p>
  </w:footnote>
  <w:footnote w:type="continuationSeparator" w:id="0">
    <w:p w14:paraId="433D67C8" w14:textId="77777777" w:rsidR="00B540A7" w:rsidRDefault="00B540A7"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5"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8"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9"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9"/>
  </w:num>
  <w:num w:numId="5">
    <w:abstractNumId w:val="21"/>
  </w:num>
  <w:num w:numId="6">
    <w:abstractNumId w:val="10"/>
  </w:num>
  <w:num w:numId="7">
    <w:abstractNumId w:val="3"/>
  </w:num>
  <w:num w:numId="8">
    <w:abstractNumId w:val="22"/>
  </w:num>
  <w:num w:numId="9">
    <w:abstractNumId w:val="6"/>
  </w:num>
  <w:num w:numId="10">
    <w:abstractNumId w:val="8"/>
  </w:num>
  <w:num w:numId="11">
    <w:abstractNumId w:val="19"/>
  </w:num>
  <w:num w:numId="12">
    <w:abstractNumId w:val="12"/>
  </w:num>
  <w:num w:numId="13">
    <w:abstractNumId w:val="2"/>
  </w:num>
  <w:num w:numId="14">
    <w:abstractNumId w:val="16"/>
  </w:num>
  <w:num w:numId="15">
    <w:abstractNumId w:val="7"/>
  </w:num>
  <w:num w:numId="16">
    <w:abstractNumId w:val="13"/>
  </w:num>
  <w:num w:numId="17">
    <w:abstractNumId w:val="14"/>
  </w:num>
  <w:num w:numId="18">
    <w:abstractNumId w:val="20"/>
  </w:num>
  <w:num w:numId="19">
    <w:abstractNumId w:val="0"/>
  </w:num>
  <w:num w:numId="20">
    <w:abstractNumId w:val="1"/>
  </w:num>
  <w:num w:numId="21">
    <w:abstractNumId w:val="15"/>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A61"/>
    <w:rsid w:val="00066C6D"/>
    <w:rsid w:val="00067C7E"/>
    <w:rsid w:val="00071DDC"/>
    <w:rsid w:val="000720C0"/>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FB8"/>
    <w:rsid w:val="00091645"/>
    <w:rsid w:val="0009179D"/>
    <w:rsid w:val="00091BC9"/>
    <w:rsid w:val="00092260"/>
    <w:rsid w:val="00093AB2"/>
    <w:rsid w:val="00093B16"/>
    <w:rsid w:val="000943B8"/>
    <w:rsid w:val="00095C1E"/>
    <w:rsid w:val="0009656F"/>
    <w:rsid w:val="00096F7B"/>
    <w:rsid w:val="000970A1"/>
    <w:rsid w:val="00097CFA"/>
    <w:rsid w:val="000A049A"/>
    <w:rsid w:val="000A2C90"/>
    <w:rsid w:val="000A48C4"/>
    <w:rsid w:val="000A4A6C"/>
    <w:rsid w:val="000A57BE"/>
    <w:rsid w:val="000A5A55"/>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D79"/>
    <w:rsid w:val="000C0288"/>
    <w:rsid w:val="000C115B"/>
    <w:rsid w:val="000C1682"/>
    <w:rsid w:val="000C280E"/>
    <w:rsid w:val="000C3C88"/>
    <w:rsid w:val="000C55BF"/>
    <w:rsid w:val="000C55FD"/>
    <w:rsid w:val="000C5852"/>
    <w:rsid w:val="000C7509"/>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41E0"/>
    <w:rsid w:val="000E46D7"/>
    <w:rsid w:val="000E6321"/>
    <w:rsid w:val="000E6453"/>
    <w:rsid w:val="000E653F"/>
    <w:rsid w:val="000E6CF6"/>
    <w:rsid w:val="000E7209"/>
    <w:rsid w:val="000E75FD"/>
    <w:rsid w:val="000F088A"/>
    <w:rsid w:val="000F1F50"/>
    <w:rsid w:val="000F28E4"/>
    <w:rsid w:val="000F5BAB"/>
    <w:rsid w:val="000F5EA7"/>
    <w:rsid w:val="000F786C"/>
    <w:rsid w:val="00101393"/>
    <w:rsid w:val="0010166C"/>
    <w:rsid w:val="0010250C"/>
    <w:rsid w:val="001026AC"/>
    <w:rsid w:val="001030FF"/>
    <w:rsid w:val="00103256"/>
    <w:rsid w:val="00103592"/>
    <w:rsid w:val="00103BFD"/>
    <w:rsid w:val="00104FC1"/>
    <w:rsid w:val="001050FE"/>
    <w:rsid w:val="00105918"/>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11F1"/>
    <w:rsid w:val="0015145B"/>
    <w:rsid w:val="001525CB"/>
    <w:rsid w:val="00152864"/>
    <w:rsid w:val="001528BB"/>
    <w:rsid w:val="00152D36"/>
    <w:rsid w:val="00153A37"/>
    <w:rsid w:val="00154C92"/>
    <w:rsid w:val="001551E8"/>
    <w:rsid w:val="00155210"/>
    <w:rsid w:val="0015571A"/>
    <w:rsid w:val="00155F3D"/>
    <w:rsid w:val="00156814"/>
    <w:rsid w:val="001576D0"/>
    <w:rsid w:val="001614B3"/>
    <w:rsid w:val="00161BA9"/>
    <w:rsid w:val="001630B4"/>
    <w:rsid w:val="001631FE"/>
    <w:rsid w:val="00163463"/>
    <w:rsid w:val="00163563"/>
    <w:rsid w:val="00163CD7"/>
    <w:rsid w:val="00163D34"/>
    <w:rsid w:val="0016425F"/>
    <w:rsid w:val="00165806"/>
    <w:rsid w:val="0016672C"/>
    <w:rsid w:val="00167BA1"/>
    <w:rsid w:val="00167E7D"/>
    <w:rsid w:val="0017193F"/>
    <w:rsid w:val="00172707"/>
    <w:rsid w:val="00174627"/>
    <w:rsid w:val="00174D09"/>
    <w:rsid w:val="00174E7E"/>
    <w:rsid w:val="00174E95"/>
    <w:rsid w:val="0017508C"/>
    <w:rsid w:val="0017536B"/>
    <w:rsid w:val="00176352"/>
    <w:rsid w:val="001778AD"/>
    <w:rsid w:val="00177C79"/>
    <w:rsid w:val="001807F3"/>
    <w:rsid w:val="00181FCF"/>
    <w:rsid w:val="00182B40"/>
    <w:rsid w:val="00183778"/>
    <w:rsid w:val="00183B4D"/>
    <w:rsid w:val="00184E96"/>
    <w:rsid w:val="00185087"/>
    <w:rsid w:val="001850C1"/>
    <w:rsid w:val="00185175"/>
    <w:rsid w:val="001859C3"/>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3278"/>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346E"/>
    <w:rsid w:val="002535B6"/>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DF0"/>
    <w:rsid w:val="00266659"/>
    <w:rsid w:val="0026690E"/>
    <w:rsid w:val="00270381"/>
    <w:rsid w:val="002738FF"/>
    <w:rsid w:val="00274750"/>
    <w:rsid w:val="0027477B"/>
    <w:rsid w:val="0027501E"/>
    <w:rsid w:val="002751DC"/>
    <w:rsid w:val="0027722F"/>
    <w:rsid w:val="00277C76"/>
    <w:rsid w:val="00277E71"/>
    <w:rsid w:val="00281028"/>
    <w:rsid w:val="0028239E"/>
    <w:rsid w:val="00282541"/>
    <w:rsid w:val="002827A4"/>
    <w:rsid w:val="00284828"/>
    <w:rsid w:val="00284C6B"/>
    <w:rsid w:val="00285E29"/>
    <w:rsid w:val="00285FE6"/>
    <w:rsid w:val="002860E6"/>
    <w:rsid w:val="00286B9A"/>
    <w:rsid w:val="00286D0D"/>
    <w:rsid w:val="00286F3C"/>
    <w:rsid w:val="002870EB"/>
    <w:rsid w:val="00287285"/>
    <w:rsid w:val="00287683"/>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66"/>
    <w:rsid w:val="002D6EBC"/>
    <w:rsid w:val="002D6EDD"/>
    <w:rsid w:val="002D73CC"/>
    <w:rsid w:val="002D7601"/>
    <w:rsid w:val="002D7A6F"/>
    <w:rsid w:val="002E0F9B"/>
    <w:rsid w:val="002E2A9C"/>
    <w:rsid w:val="002E348B"/>
    <w:rsid w:val="002E57EA"/>
    <w:rsid w:val="002E5BB6"/>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C9E"/>
    <w:rsid w:val="00307A8B"/>
    <w:rsid w:val="00310E5D"/>
    <w:rsid w:val="003138A2"/>
    <w:rsid w:val="00313934"/>
    <w:rsid w:val="00314D27"/>
    <w:rsid w:val="00314E6A"/>
    <w:rsid w:val="00315C44"/>
    <w:rsid w:val="00315CB0"/>
    <w:rsid w:val="00315DE3"/>
    <w:rsid w:val="00316F35"/>
    <w:rsid w:val="0031716E"/>
    <w:rsid w:val="003202CF"/>
    <w:rsid w:val="00320F2A"/>
    <w:rsid w:val="00321214"/>
    <w:rsid w:val="00321919"/>
    <w:rsid w:val="00322422"/>
    <w:rsid w:val="003230DE"/>
    <w:rsid w:val="0032348F"/>
    <w:rsid w:val="003237B3"/>
    <w:rsid w:val="00323F40"/>
    <w:rsid w:val="003244F9"/>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3427"/>
    <w:rsid w:val="003636C8"/>
    <w:rsid w:val="003644FC"/>
    <w:rsid w:val="0036452A"/>
    <w:rsid w:val="00364636"/>
    <w:rsid w:val="00365930"/>
    <w:rsid w:val="0036797F"/>
    <w:rsid w:val="00370090"/>
    <w:rsid w:val="00370B14"/>
    <w:rsid w:val="00372D7D"/>
    <w:rsid w:val="0037366E"/>
    <w:rsid w:val="00373777"/>
    <w:rsid w:val="00373B90"/>
    <w:rsid w:val="00373EE3"/>
    <w:rsid w:val="00374963"/>
    <w:rsid w:val="00375986"/>
    <w:rsid w:val="00376501"/>
    <w:rsid w:val="003765B2"/>
    <w:rsid w:val="0037779D"/>
    <w:rsid w:val="00377CAC"/>
    <w:rsid w:val="00383D55"/>
    <w:rsid w:val="003849D2"/>
    <w:rsid w:val="00385B0D"/>
    <w:rsid w:val="00390823"/>
    <w:rsid w:val="00390876"/>
    <w:rsid w:val="0039120A"/>
    <w:rsid w:val="0039134B"/>
    <w:rsid w:val="003923F0"/>
    <w:rsid w:val="0039258B"/>
    <w:rsid w:val="003928FC"/>
    <w:rsid w:val="00392939"/>
    <w:rsid w:val="00393350"/>
    <w:rsid w:val="00393E5F"/>
    <w:rsid w:val="0039552B"/>
    <w:rsid w:val="003A0069"/>
    <w:rsid w:val="003A0B7B"/>
    <w:rsid w:val="003A2861"/>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FBE"/>
    <w:rsid w:val="003B7AD7"/>
    <w:rsid w:val="003C197A"/>
    <w:rsid w:val="003C3FFF"/>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3579"/>
    <w:rsid w:val="00426547"/>
    <w:rsid w:val="00426D76"/>
    <w:rsid w:val="0042711A"/>
    <w:rsid w:val="00430C0F"/>
    <w:rsid w:val="00430F1E"/>
    <w:rsid w:val="004311CB"/>
    <w:rsid w:val="00431D1A"/>
    <w:rsid w:val="0043292C"/>
    <w:rsid w:val="0043293A"/>
    <w:rsid w:val="004336E5"/>
    <w:rsid w:val="004353C6"/>
    <w:rsid w:val="0043610D"/>
    <w:rsid w:val="00437E12"/>
    <w:rsid w:val="0044069C"/>
    <w:rsid w:val="00441F3E"/>
    <w:rsid w:val="00442C42"/>
    <w:rsid w:val="00443BD3"/>
    <w:rsid w:val="00443C38"/>
    <w:rsid w:val="004445B5"/>
    <w:rsid w:val="004457D9"/>
    <w:rsid w:val="004510A0"/>
    <w:rsid w:val="004521D4"/>
    <w:rsid w:val="0045231B"/>
    <w:rsid w:val="00452CCF"/>
    <w:rsid w:val="00453492"/>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49BB"/>
    <w:rsid w:val="004761B5"/>
    <w:rsid w:val="00476798"/>
    <w:rsid w:val="004772E3"/>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45B2"/>
    <w:rsid w:val="004945FD"/>
    <w:rsid w:val="00494F7D"/>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4E4"/>
    <w:rsid w:val="004B3B7B"/>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A5A"/>
    <w:rsid w:val="004D4D1F"/>
    <w:rsid w:val="004D50F8"/>
    <w:rsid w:val="004D5F70"/>
    <w:rsid w:val="004D6837"/>
    <w:rsid w:val="004E0070"/>
    <w:rsid w:val="004E0E65"/>
    <w:rsid w:val="004E0F0B"/>
    <w:rsid w:val="004E177C"/>
    <w:rsid w:val="004E1C01"/>
    <w:rsid w:val="004E2F61"/>
    <w:rsid w:val="004E2FE8"/>
    <w:rsid w:val="004E3058"/>
    <w:rsid w:val="004E371B"/>
    <w:rsid w:val="004E40C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6C80"/>
    <w:rsid w:val="0050044F"/>
    <w:rsid w:val="00500568"/>
    <w:rsid w:val="00500E43"/>
    <w:rsid w:val="00501F51"/>
    <w:rsid w:val="0050348B"/>
    <w:rsid w:val="00503FA1"/>
    <w:rsid w:val="0050432C"/>
    <w:rsid w:val="00504803"/>
    <w:rsid w:val="00504E39"/>
    <w:rsid w:val="005050DE"/>
    <w:rsid w:val="00506C6A"/>
    <w:rsid w:val="00506F3C"/>
    <w:rsid w:val="00507A42"/>
    <w:rsid w:val="00507B76"/>
    <w:rsid w:val="00507CE9"/>
    <w:rsid w:val="00510E50"/>
    <w:rsid w:val="00512090"/>
    <w:rsid w:val="0051213F"/>
    <w:rsid w:val="00512413"/>
    <w:rsid w:val="005129B6"/>
    <w:rsid w:val="00513C94"/>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197A"/>
    <w:rsid w:val="00541A4C"/>
    <w:rsid w:val="00542EB3"/>
    <w:rsid w:val="005432BD"/>
    <w:rsid w:val="00544485"/>
    <w:rsid w:val="005447CF"/>
    <w:rsid w:val="0054482A"/>
    <w:rsid w:val="005449F6"/>
    <w:rsid w:val="0054537A"/>
    <w:rsid w:val="00545AEF"/>
    <w:rsid w:val="005460FE"/>
    <w:rsid w:val="00546BAF"/>
    <w:rsid w:val="00546C88"/>
    <w:rsid w:val="00550B41"/>
    <w:rsid w:val="00550B70"/>
    <w:rsid w:val="0055295B"/>
    <w:rsid w:val="0055298D"/>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756F"/>
    <w:rsid w:val="00567839"/>
    <w:rsid w:val="00567AD4"/>
    <w:rsid w:val="00570237"/>
    <w:rsid w:val="005711F6"/>
    <w:rsid w:val="005719C6"/>
    <w:rsid w:val="00572A7B"/>
    <w:rsid w:val="00572CDA"/>
    <w:rsid w:val="00574597"/>
    <w:rsid w:val="00575BC5"/>
    <w:rsid w:val="00576F8A"/>
    <w:rsid w:val="005772DC"/>
    <w:rsid w:val="00577BF3"/>
    <w:rsid w:val="00580801"/>
    <w:rsid w:val="0058140F"/>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A27"/>
    <w:rsid w:val="005A2BDF"/>
    <w:rsid w:val="005A2DCC"/>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3627"/>
    <w:rsid w:val="005F3F34"/>
    <w:rsid w:val="005F4D6E"/>
    <w:rsid w:val="005F548A"/>
    <w:rsid w:val="005F69C2"/>
    <w:rsid w:val="005F76B0"/>
    <w:rsid w:val="00600743"/>
    <w:rsid w:val="00600E12"/>
    <w:rsid w:val="0060111A"/>
    <w:rsid w:val="00601490"/>
    <w:rsid w:val="00601CCC"/>
    <w:rsid w:val="00601FD2"/>
    <w:rsid w:val="0060414E"/>
    <w:rsid w:val="00606964"/>
    <w:rsid w:val="00606E0F"/>
    <w:rsid w:val="006071D7"/>
    <w:rsid w:val="00607D8F"/>
    <w:rsid w:val="00610302"/>
    <w:rsid w:val="006107FD"/>
    <w:rsid w:val="00611048"/>
    <w:rsid w:val="0061111D"/>
    <w:rsid w:val="006116BD"/>
    <w:rsid w:val="00612BAA"/>
    <w:rsid w:val="00613DFB"/>
    <w:rsid w:val="00615362"/>
    <w:rsid w:val="006157C6"/>
    <w:rsid w:val="00616CB1"/>
    <w:rsid w:val="00616D94"/>
    <w:rsid w:val="0061711E"/>
    <w:rsid w:val="00617C30"/>
    <w:rsid w:val="00617FA7"/>
    <w:rsid w:val="006204B5"/>
    <w:rsid w:val="00620B60"/>
    <w:rsid w:val="006217B4"/>
    <w:rsid w:val="0062189B"/>
    <w:rsid w:val="00621F80"/>
    <w:rsid w:val="00622135"/>
    <w:rsid w:val="006234FE"/>
    <w:rsid w:val="00623BE1"/>
    <w:rsid w:val="00630087"/>
    <w:rsid w:val="00630095"/>
    <w:rsid w:val="00631144"/>
    <w:rsid w:val="00631BC1"/>
    <w:rsid w:val="0063411A"/>
    <w:rsid w:val="00634853"/>
    <w:rsid w:val="00634D26"/>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621B"/>
    <w:rsid w:val="0064695F"/>
    <w:rsid w:val="00646C17"/>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D0F"/>
    <w:rsid w:val="006A65BA"/>
    <w:rsid w:val="006B1CF5"/>
    <w:rsid w:val="006B26D7"/>
    <w:rsid w:val="006B48C0"/>
    <w:rsid w:val="006B4B6B"/>
    <w:rsid w:val="006B5514"/>
    <w:rsid w:val="006B5696"/>
    <w:rsid w:val="006B65F9"/>
    <w:rsid w:val="006B666A"/>
    <w:rsid w:val="006B6D2F"/>
    <w:rsid w:val="006B6D69"/>
    <w:rsid w:val="006C0162"/>
    <w:rsid w:val="006C031D"/>
    <w:rsid w:val="006C0BB8"/>
    <w:rsid w:val="006C1A64"/>
    <w:rsid w:val="006C1DCB"/>
    <w:rsid w:val="006C226E"/>
    <w:rsid w:val="006C2C5D"/>
    <w:rsid w:val="006C4C88"/>
    <w:rsid w:val="006C4D2C"/>
    <w:rsid w:val="006C5258"/>
    <w:rsid w:val="006C56BE"/>
    <w:rsid w:val="006C6094"/>
    <w:rsid w:val="006D1958"/>
    <w:rsid w:val="006D1F83"/>
    <w:rsid w:val="006D20FC"/>
    <w:rsid w:val="006D2AC9"/>
    <w:rsid w:val="006D37B4"/>
    <w:rsid w:val="006D52E9"/>
    <w:rsid w:val="006D545A"/>
    <w:rsid w:val="006D5ECD"/>
    <w:rsid w:val="006D5F11"/>
    <w:rsid w:val="006D6860"/>
    <w:rsid w:val="006D6A29"/>
    <w:rsid w:val="006D714A"/>
    <w:rsid w:val="006D79FC"/>
    <w:rsid w:val="006D7A15"/>
    <w:rsid w:val="006D7BC2"/>
    <w:rsid w:val="006E0914"/>
    <w:rsid w:val="006E15FF"/>
    <w:rsid w:val="006E2F55"/>
    <w:rsid w:val="006E31C6"/>
    <w:rsid w:val="006E31CE"/>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EB9"/>
    <w:rsid w:val="0070632B"/>
    <w:rsid w:val="007065DD"/>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EFF"/>
    <w:rsid w:val="0074324C"/>
    <w:rsid w:val="00743C0E"/>
    <w:rsid w:val="00743C85"/>
    <w:rsid w:val="00743F19"/>
    <w:rsid w:val="007456AF"/>
    <w:rsid w:val="0074574B"/>
    <w:rsid w:val="00745DF9"/>
    <w:rsid w:val="00747C1A"/>
    <w:rsid w:val="00747CED"/>
    <w:rsid w:val="00751BC1"/>
    <w:rsid w:val="00752164"/>
    <w:rsid w:val="00752340"/>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20B4"/>
    <w:rsid w:val="007A28B1"/>
    <w:rsid w:val="007A37B4"/>
    <w:rsid w:val="007A3D1A"/>
    <w:rsid w:val="007A46E4"/>
    <w:rsid w:val="007A4EF3"/>
    <w:rsid w:val="007A6642"/>
    <w:rsid w:val="007A6E09"/>
    <w:rsid w:val="007B09F5"/>
    <w:rsid w:val="007B09FA"/>
    <w:rsid w:val="007B0CE9"/>
    <w:rsid w:val="007B1051"/>
    <w:rsid w:val="007B1ACC"/>
    <w:rsid w:val="007B1BA4"/>
    <w:rsid w:val="007B208F"/>
    <w:rsid w:val="007B20E3"/>
    <w:rsid w:val="007B2E9D"/>
    <w:rsid w:val="007B37F6"/>
    <w:rsid w:val="007B39C8"/>
    <w:rsid w:val="007B40F0"/>
    <w:rsid w:val="007B5D09"/>
    <w:rsid w:val="007B621A"/>
    <w:rsid w:val="007B736A"/>
    <w:rsid w:val="007C00D1"/>
    <w:rsid w:val="007C0457"/>
    <w:rsid w:val="007C099F"/>
    <w:rsid w:val="007C169E"/>
    <w:rsid w:val="007C16AA"/>
    <w:rsid w:val="007C1AF2"/>
    <w:rsid w:val="007C1EA8"/>
    <w:rsid w:val="007C3313"/>
    <w:rsid w:val="007C3333"/>
    <w:rsid w:val="007C3FA5"/>
    <w:rsid w:val="007C4512"/>
    <w:rsid w:val="007C7069"/>
    <w:rsid w:val="007D07FB"/>
    <w:rsid w:val="007D0E9F"/>
    <w:rsid w:val="007D43BD"/>
    <w:rsid w:val="007D44B0"/>
    <w:rsid w:val="007D4F89"/>
    <w:rsid w:val="007D6CD8"/>
    <w:rsid w:val="007D6F63"/>
    <w:rsid w:val="007D7462"/>
    <w:rsid w:val="007D7F2B"/>
    <w:rsid w:val="007E0217"/>
    <w:rsid w:val="007E12CC"/>
    <w:rsid w:val="007E18B9"/>
    <w:rsid w:val="007E19B7"/>
    <w:rsid w:val="007E300A"/>
    <w:rsid w:val="007E3332"/>
    <w:rsid w:val="007E3DCA"/>
    <w:rsid w:val="007E4429"/>
    <w:rsid w:val="007E4635"/>
    <w:rsid w:val="007E49BB"/>
    <w:rsid w:val="007E5D4A"/>
    <w:rsid w:val="007E7BEF"/>
    <w:rsid w:val="007F006B"/>
    <w:rsid w:val="007F0A64"/>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4C7C"/>
    <w:rsid w:val="008054F2"/>
    <w:rsid w:val="00806E7D"/>
    <w:rsid w:val="0080704D"/>
    <w:rsid w:val="0080707A"/>
    <w:rsid w:val="0081231D"/>
    <w:rsid w:val="0081299D"/>
    <w:rsid w:val="0081328A"/>
    <w:rsid w:val="00813A8E"/>
    <w:rsid w:val="00813B0B"/>
    <w:rsid w:val="00813C8A"/>
    <w:rsid w:val="008167A2"/>
    <w:rsid w:val="00817645"/>
    <w:rsid w:val="00821313"/>
    <w:rsid w:val="00821E4B"/>
    <w:rsid w:val="00821E9D"/>
    <w:rsid w:val="00822019"/>
    <w:rsid w:val="00822238"/>
    <w:rsid w:val="008225EB"/>
    <w:rsid w:val="0082491F"/>
    <w:rsid w:val="00824F96"/>
    <w:rsid w:val="00825680"/>
    <w:rsid w:val="00825D10"/>
    <w:rsid w:val="0082615B"/>
    <w:rsid w:val="008276AC"/>
    <w:rsid w:val="00827CE9"/>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B5"/>
    <w:rsid w:val="00847EA6"/>
    <w:rsid w:val="00850807"/>
    <w:rsid w:val="00850DA5"/>
    <w:rsid w:val="008511DE"/>
    <w:rsid w:val="00851E68"/>
    <w:rsid w:val="0085226C"/>
    <w:rsid w:val="008530BC"/>
    <w:rsid w:val="0085378D"/>
    <w:rsid w:val="00853C93"/>
    <w:rsid w:val="00854437"/>
    <w:rsid w:val="00854522"/>
    <w:rsid w:val="00855DE8"/>
    <w:rsid w:val="008575C0"/>
    <w:rsid w:val="0085770C"/>
    <w:rsid w:val="0085787A"/>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64E3"/>
    <w:rsid w:val="008B6C0F"/>
    <w:rsid w:val="008B7EB3"/>
    <w:rsid w:val="008C072B"/>
    <w:rsid w:val="008C1627"/>
    <w:rsid w:val="008C1BD0"/>
    <w:rsid w:val="008C3E3E"/>
    <w:rsid w:val="008C4A1B"/>
    <w:rsid w:val="008C60EC"/>
    <w:rsid w:val="008C690E"/>
    <w:rsid w:val="008C72D8"/>
    <w:rsid w:val="008D0342"/>
    <w:rsid w:val="008D0A99"/>
    <w:rsid w:val="008D0D3A"/>
    <w:rsid w:val="008D0F0E"/>
    <w:rsid w:val="008D127D"/>
    <w:rsid w:val="008D2699"/>
    <w:rsid w:val="008D294C"/>
    <w:rsid w:val="008D2FE4"/>
    <w:rsid w:val="008D3142"/>
    <w:rsid w:val="008D327D"/>
    <w:rsid w:val="008D4B52"/>
    <w:rsid w:val="008D58E4"/>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537C"/>
    <w:rsid w:val="008F55D1"/>
    <w:rsid w:val="008F597F"/>
    <w:rsid w:val="008F5FBF"/>
    <w:rsid w:val="008F6BC0"/>
    <w:rsid w:val="008F6D8B"/>
    <w:rsid w:val="008F6E08"/>
    <w:rsid w:val="008F7288"/>
    <w:rsid w:val="00900071"/>
    <w:rsid w:val="0090326E"/>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536"/>
    <w:rsid w:val="009277E2"/>
    <w:rsid w:val="009308C9"/>
    <w:rsid w:val="00931E71"/>
    <w:rsid w:val="009326ED"/>
    <w:rsid w:val="00934F33"/>
    <w:rsid w:val="009358F3"/>
    <w:rsid w:val="00940439"/>
    <w:rsid w:val="009418DB"/>
    <w:rsid w:val="00941CFA"/>
    <w:rsid w:val="009452DA"/>
    <w:rsid w:val="00945CB1"/>
    <w:rsid w:val="0094667D"/>
    <w:rsid w:val="00946A39"/>
    <w:rsid w:val="00946C76"/>
    <w:rsid w:val="009470F0"/>
    <w:rsid w:val="00947391"/>
    <w:rsid w:val="009502D4"/>
    <w:rsid w:val="00950BD5"/>
    <w:rsid w:val="00951230"/>
    <w:rsid w:val="009517EB"/>
    <w:rsid w:val="0095449C"/>
    <w:rsid w:val="00954596"/>
    <w:rsid w:val="00954E48"/>
    <w:rsid w:val="00956A1A"/>
    <w:rsid w:val="00957F7C"/>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2284"/>
    <w:rsid w:val="009B3746"/>
    <w:rsid w:val="009B3F50"/>
    <w:rsid w:val="009B4A70"/>
    <w:rsid w:val="009B51E1"/>
    <w:rsid w:val="009B5D24"/>
    <w:rsid w:val="009B6DA6"/>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79F"/>
    <w:rsid w:val="00A02D37"/>
    <w:rsid w:val="00A02FAC"/>
    <w:rsid w:val="00A042C4"/>
    <w:rsid w:val="00A047DE"/>
    <w:rsid w:val="00A04B47"/>
    <w:rsid w:val="00A057A3"/>
    <w:rsid w:val="00A06807"/>
    <w:rsid w:val="00A0692F"/>
    <w:rsid w:val="00A07B14"/>
    <w:rsid w:val="00A07D1D"/>
    <w:rsid w:val="00A07DE3"/>
    <w:rsid w:val="00A11A5A"/>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1"/>
    <w:rsid w:val="00A460D7"/>
    <w:rsid w:val="00A46C3D"/>
    <w:rsid w:val="00A47E5B"/>
    <w:rsid w:val="00A509D5"/>
    <w:rsid w:val="00A50B78"/>
    <w:rsid w:val="00A51228"/>
    <w:rsid w:val="00A52DE6"/>
    <w:rsid w:val="00A548FA"/>
    <w:rsid w:val="00A54F2E"/>
    <w:rsid w:val="00A56AC2"/>
    <w:rsid w:val="00A56C2A"/>
    <w:rsid w:val="00A57215"/>
    <w:rsid w:val="00A5740D"/>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74B5C"/>
    <w:rsid w:val="00A77E62"/>
    <w:rsid w:val="00A8125B"/>
    <w:rsid w:val="00A81DD2"/>
    <w:rsid w:val="00A82280"/>
    <w:rsid w:val="00A837E4"/>
    <w:rsid w:val="00A83EF5"/>
    <w:rsid w:val="00A84014"/>
    <w:rsid w:val="00A845CE"/>
    <w:rsid w:val="00A846D8"/>
    <w:rsid w:val="00A84937"/>
    <w:rsid w:val="00A84AB6"/>
    <w:rsid w:val="00A8588A"/>
    <w:rsid w:val="00A8633F"/>
    <w:rsid w:val="00A90AB8"/>
    <w:rsid w:val="00A91A34"/>
    <w:rsid w:val="00A926CC"/>
    <w:rsid w:val="00A93C7A"/>
    <w:rsid w:val="00A948C0"/>
    <w:rsid w:val="00A959A2"/>
    <w:rsid w:val="00A95B8D"/>
    <w:rsid w:val="00A97AED"/>
    <w:rsid w:val="00AA0142"/>
    <w:rsid w:val="00AA0215"/>
    <w:rsid w:val="00AA124E"/>
    <w:rsid w:val="00AA255D"/>
    <w:rsid w:val="00AA2967"/>
    <w:rsid w:val="00AA3EBC"/>
    <w:rsid w:val="00AA5F2A"/>
    <w:rsid w:val="00AA644A"/>
    <w:rsid w:val="00AA65F3"/>
    <w:rsid w:val="00AA75F0"/>
    <w:rsid w:val="00AA7EB8"/>
    <w:rsid w:val="00AB006B"/>
    <w:rsid w:val="00AB02EF"/>
    <w:rsid w:val="00AB0B77"/>
    <w:rsid w:val="00AB0F8A"/>
    <w:rsid w:val="00AB10EF"/>
    <w:rsid w:val="00AB2579"/>
    <w:rsid w:val="00AB2BCB"/>
    <w:rsid w:val="00AB41AF"/>
    <w:rsid w:val="00AB51AE"/>
    <w:rsid w:val="00AB5D8C"/>
    <w:rsid w:val="00AB67EF"/>
    <w:rsid w:val="00AB6AB9"/>
    <w:rsid w:val="00AB7C1A"/>
    <w:rsid w:val="00AB7D2B"/>
    <w:rsid w:val="00AC3E7A"/>
    <w:rsid w:val="00AC4BB8"/>
    <w:rsid w:val="00AC65B0"/>
    <w:rsid w:val="00AC7195"/>
    <w:rsid w:val="00AC7836"/>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139E"/>
    <w:rsid w:val="00B11836"/>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B6C"/>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1198"/>
    <w:rsid w:val="00B5331D"/>
    <w:rsid w:val="00B53733"/>
    <w:rsid w:val="00B538CA"/>
    <w:rsid w:val="00B53D0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512E"/>
    <w:rsid w:val="00BB5798"/>
    <w:rsid w:val="00BB5D34"/>
    <w:rsid w:val="00BB6EC6"/>
    <w:rsid w:val="00BB7348"/>
    <w:rsid w:val="00BB7858"/>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F52"/>
    <w:rsid w:val="00C01393"/>
    <w:rsid w:val="00C013B4"/>
    <w:rsid w:val="00C01F13"/>
    <w:rsid w:val="00C02687"/>
    <w:rsid w:val="00C02E4F"/>
    <w:rsid w:val="00C03462"/>
    <w:rsid w:val="00C042C4"/>
    <w:rsid w:val="00C0434A"/>
    <w:rsid w:val="00C047E8"/>
    <w:rsid w:val="00C05B42"/>
    <w:rsid w:val="00C0652B"/>
    <w:rsid w:val="00C06D58"/>
    <w:rsid w:val="00C114C1"/>
    <w:rsid w:val="00C11AF3"/>
    <w:rsid w:val="00C11E43"/>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FBB"/>
    <w:rsid w:val="00C30139"/>
    <w:rsid w:val="00C30822"/>
    <w:rsid w:val="00C30E26"/>
    <w:rsid w:val="00C31925"/>
    <w:rsid w:val="00C31B73"/>
    <w:rsid w:val="00C31DD4"/>
    <w:rsid w:val="00C31F26"/>
    <w:rsid w:val="00C33BB9"/>
    <w:rsid w:val="00C33D6A"/>
    <w:rsid w:val="00C34438"/>
    <w:rsid w:val="00C34ABD"/>
    <w:rsid w:val="00C34E83"/>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50273"/>
    <w:rsid w:val="00C5134E"/>
    <w:rsid w:val="00C54324"/>
    <w:rsid w:val="00C54B9D"/>
    <w:rsid w:val="00C54E22"/>
    <w:rsid w:val="00C55D0A"/>
    <w:rsid w:val="00C568BD"/>
    <w:rsid w:val="00C56D85"/>
    <w:rsid w:val="00C571BC"/>
    <w:rsid w:val="00C61490"/>
    <w:rsid w:val="00C617EA"/>
    <w:rsid w:val="00C61B28"/>
    <w:rsid w:val="00C61E09"/>
    <w:rsid w:val="00C63A07"/>
    <w:rsid w:val="00C63AD5"/>
    <w:rsid w:val="00C63DBC"/>
    <w:rsid w:val="00C6484E"/>
    <w:rsid w:val="00C64CEB"/>
    <w:rsid w:val="00C651A9"/>
    <w:rsid w:val="00C6716B"/>
    <w:rsid w:val="00C70D55"/>
    <w:rsid w:val="00C73739"/>
    <w:rsid w:val="00C73BBA"/>
    <w:rsid w:val="00C73F54"/>
    <w:rsid w:val="00C74A48"/>
    <w:rsid w:val="00C74D75"/>
    <w:rsid w:val="00C761F4"/>
    <w:rsid w:val="00C7636D"/>
    <w:rsid w:val="00C765AF"/>
    <w:rsid w:val="00C76963"/>
    <w:rsid w:val="00C77375"/>
    <w:rsid w:val="00C77D98"/>
    <w:rsid w:val="00C818BB"/>
    <w:rsid w:val="00C82C43"/>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C5D"/>
    <w:rsid w:val="00CA0AA8"/>
    <w:rsid w:val="00CA0B73"/>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E24"/>
    <w:rsid w:val="00CF0AE0"/>
    <w:rsid w:val="00CF1DEF"/>
    <w:rsid w:val="00CF2A2E"/>
    <w:rsid w:val="00CF2F42"/>
    <w:rsid w:val="00CF413A"/>
    <w:rsid w:val="00CF51C2"/>
    <w:rsid w:val="00CF6489"/>
    <w:rsid w:val="00CF71FF"/>
    <w:rsid w:val="00D01A35"/>
    <w:rsid w:val="00D01B34"/>
    <w:rsid w:val="00D01B5C"/>
    <w:rsid w:val="00D02551"/>
    <w:rsid w:val="00D025CE"/>
    <w:rsid w:val="00D0273B"/>
    <w:rsid w:val="00D02DC1"/>
    <w:rsid w:val="00D0431E"/>
    <w:rsid w:val="00D04B1F"/>
    <w:rsid w:val="00D04EAA"/>
    <w:rsid w:val="00D0615C"/>
    <w:rsid w:val="00D06ABA"/>
    <w:rsid w:val="00D10564"/>
    <w:rsid w:val="00D1248C"/>
    <w:rsid w:val="00D13D5C"/>
    <w:rsid w:val="00D149D2"/>
    <w:rsid w:val="00D14B63"/>
    <w:rsid w:val="00D155DF"/>
    <w:rsid w:val="00D15AE2"/>
    <w:rsid w:val="00D15ECE"/>
    <w:rsid w:val="00D16D85"/>
    <w:rsid w:val="00D17861"/>
    <w:rsid w:val="00D17D0F"/>
    <w:rsid w:val="00D202BC"/>
    <w:rsid w:val="00D203A7"/>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DEF"/>
    <w:rsid w:val="00D36110"/>
    <w:rsid w:val="00D36301"/>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2B86"/>
    <w:rsid w:val="00D75B3A"/>
    <w:rsid w:val="00D75F99"/>
    <w:rsid w:val="00D7655D"/>
    <w:rsid w:val="00D770F6"/>
    <w:rsid w:val="00D77125"/>
    <w:rsid w:val="00D77286"/>
    <w:rsid w:val="00D77928"/>
    <w:rsid w:val="00D81D48"/>
    <w:rsid w:val="00D822FC"/>
    <w:rsid w:val="00D82326"/>
    <w:rsid w:val="00D82671"/>
    <w:rsid w:val="00D833E6"/>
    <w:rsid w:val="00D84668"/>
    <w:rsid w:val="00D84E3C"/>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6F9"/>
    <w:rsid w:val="00D97D28"/>
    <w:rsid w:val="00DA06BA"/>
    <w:rsid w:val="00DA0876"/>
    <w:rsid w:val="00DA0C00"/>
    <w:rsid w:val="00DA197E"/>
    <w:rsid w:val="00DA233D"/>
    <w:rsid w:val="00DA580D"/>
    <w:rsid w:val="00DA6E26"/>
    <w:rsid w:val="00DB1321"/>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DED"/>
    <w:rsid w:val="00DC6E82"/>
    <w:rsid w:val="00DC6FF8"/>
    <w:rsid w:val="00DC7298"/>
    <w:rsid w:val="00DC7DFA"/>
    <w:rsid w:val="00DD0A26"/>
    <w:rsid w:val="00DD0DD3"/>
    <w:rsid w:val="00DD129C"/>
    <w:rsid w:val="00DD20C4"/>
    <w:rsid w:val="00DD2DC1"/>
    <w:rsid w:val="00DD2DFE"/>
    <w:rsid w:val="00DD4CFE"/>
    <w:rsid w:val="00DD4F95"/>
    <w:rsid w:val="00DD529E"/>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F001D"/>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3BC"/>
    <w:rsid w:val="00E40BF7"/>
    <w:rsid w:val="00E4182D"/>
    <w:rsid w:val="00E41BC8"/>
    <w:rsid w:val="00E4206E"/>
    <w:rsid w:val="00E42C56"/>
    <w:rsid w:val="00E43604"/>
    <w:rsid w:val="00E44072"/>
    <w:rsid w:val="00E44077"/>
    <w:rsid w:val="00E4606D"/>
    <w:rsid w:val="00E469F5"/>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B3D"/>
    <w:rsid w:val="00E64878"/>
    <w:rsid w:val="00E64C03"/>
    <w:rsid w:val="00E64E89"/>
    <w:rsid w:val="00E66355"/>
    <w:rsid w:val="00E66872"/>
    <w:rsid w:val="00E67DBF"/>
    <w:rsid w:val="00E705CD"/>
    <w:rsid w:val="00E70A69"/>
    <w:rsid w:val="00E717B5"/>
    <w:rsid w:val="00E71C19"/>
    <w:rsid w:val="00E71DDE"/>
    <w:rsid w:val="00E7284C"/>
    <w:rsid w:val="00E730AB"/>
    <w:rsid w:val="00E73179"/>
    <w:rsid w:val="00E732CB"/>
    <w:rsid w:val="00E736A7"/>
    <w:rsid w:val="00E75F34"/>
    <w:rsid w:val="00E76DA2"/>
    <w:rsid w:val="00E77827"/>
    <w:rsid w:val="00E77ED7"/>
    <w:rsid w:val="00E80901"/>
    <w:rsid w:val="00E8095E"/>
    <w:rsid w:val="00E812D4"/>
    <w:rsid w:val="00E8297A"/>
    <w:rsid w:val="00E830CB"/>
    <w:rsid w:val="00E839EB"/>
    <w:rsid w:val="00E85399"/>
    <w:rsid w:val="00E85856"/>
    <w:rsid w:val="00E86206"/>
    <w:rsid w:val="00E87440"/>
    <w:rsid w:val="00E87879"/>
    <w:rsid w:val="00E90A4B"/>
    <w:rsid w:val="00E91636"/>
    <w:rsid w:val="00E92539"/>
    <w:rsid w:val="00E93589"/>
    <w:rsid w:val="00E93838"/>
    <w:rsid w:val="00E952C0"/>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162A"/>
    <w:rsid w:val="00EB174B"/>
    <w:rsid w:val="00EB1FEB"/>
    <w:rsid w:val="00EB40B2"/>
    <w:rsid w:val="00EB423C"/>
    <w:rsid w:val="00EB4F66"/>
    <w:rsid w:val="00EB58DE"/>
    <w:rsid w:val="00EC092A"/>
    <w:rsid w:val="00EC0D53"/>
    <w:rsid w:val="00EC0E71"/>
    <w:rsid w:val="00EC1357"/>
    <w:rsid w:val="00EC1C67"/>
    <w:rsid w:val="00EC33A1"/>
    <w:rsid w:val="00EC47D8"/>
    <w:rsid w:val="00EC635F"/>
    <w:rsid w:val="00EC7729"/>
    <w:rsid w:val="00ED1057"/>
    <w:rsid w:val="00ED1534"/>
    <w:rsid w:val="00ED1708"/>
    <w:rsid w:val="00ED367B"/>
    <w:rsid w:val="00ED43C6"/>
    <w:rsid w:val="00ED4F47"/>
    <w:rsid w:val="00ED5765"/>
    <w:rsid w:val="00ED5B12"/>
    <w:rsid w:val="00ED6433"/>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F0050D"/>
    <w:rsid w:val="00F008F6"/>
    <w:rsid w:val="00F010C3"/>
    <w:rsid w:val="00F0114A"/>
    <w:rsid w:val="00F01D02"/>
    <w:rsid w:val="00F01D5C"/>
    <w:rsid w:val="00F01EED"/>
    <w:rsid w:val="00F025D4"/>
    <w:rsid w:val="00F0271F"/>
    <w:rsid w:val="00F039E6"/>
    <w:rsid w:val="00F04142"/>
    <w:rsid w:val="00F042CE"/>
    <w:rsid w:val="00F04AB2"/>
    <w:rsid w:val="00F04C0A"/>
    <w:rsid w:val="00F05E25"/>
    <w:rsid w:val="00F0631A"/>
    <w:rsid w:val="00F0752C"/>
    <w:rsid w:val="00F07E56"/>
    <w:rsid w:val="00F113F1"/>
    <w:rsid w:val="00F11E0C"/>
    <w:rsid w:val="00F1367B"/>
    <w:rsid w:val="00F140F2"/>
    <w:rsid w:val="00F1575A"/>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FAD"/>
    <w:rsid w:val="00F40A03"/>
    <w:rsid w:val="00F416BA"/>
    <w:rsid w:val="00F41858"/>
    <w:rsid w:val="00F41910"/>
    <w:rsid w:val="00F41B4A"/>
    <w:rsid w:val="00F42E53"/>
    <w:rsid w:val="00F434E1"/>
    <w:rsid w:val="00F436B1"/>
    <w:rsid w:val="00F437CB"/>
    <w:rsid w:val="00F43E84"/>
    <w:rsid w:val="00F445DE"/>
    <w:rsid w:val="00F45BDD"/>
    <w:rsid w:val="00F45FF1"/>
    <w:rsid w:val="00F4688C"/>
    <w:rsid w:val="00F46DA2"/>
    <w:rsid w:val="00F50157"/>
    <w:rsid w:val="00F50886"/>
    <w:rsid w:val="00F515AE"/>
    <w:rsid w:val="00F52138"/>
    <w:rsid w:val="00F52531"/>
    <w:rsid w:val="00F526D5"/>
    <w:rsid w:val="00F52C4F"/>
    <w:rsid w:val="00F52EBB"/>
    <w:rsid w:val="00F54ACD"/>
    <w:rsid w:val="00F55282"/>
    <w:rsid w:val="00F55833"/>
    <w:rsid w:val="00F57131"/>
    <w:rsid w:val="00F5729C"/>
    <w:rsid w:val="00F5788A"/>
    <w:rsid w:val="00F6015B"/>
    <w:rsid w:val="00F60755"/>
    <w:rsid w:val="00F613EC"/>
    <w:rsid w:val="00F61AA6"/>
    <w:rsid w:val="00F637DF"/>
    <w:rsid w:val="00F642D0"/>
    <w:rsid w:val="00F64E54"/>
    <w:rsid w:val="00F65690"/>
    <w:rsid w:val="00F66DC0"/>
    <w:rsid w:val="00F67B8B"/>
    <w:rsid w:val="00F703A8"/>
    <w:rsid w:val="00F72D4E"/>
    <w:rsid w:val="00F7392B"/>
    <w:rsid w:val="00F74CB7"/>
    <w:rsid w:val="00F74CE4"/>
    <w:rsid w:val="00F74E19"/>
    <w:rsid w:val="00F761DA"/>
    <w:rsid w:val="00F76236"/>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AE8"/>
    <w:rsid w:val="00FB4B83"/>
    <w:rsid w:val="00FB4EAF"/>
    <w:rsid w:val="00FB51A1"/>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0FDB0-74B1-4CA6-98EC-801B976B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26</Pages>
  <Words>8989</Words>
  <Characters>54837</Characters>
  <Application>Microsoft Office Word</Application>
  <DocSecurity>0</DocSecurity>
  <Lines>456</Lines>
  <Paragraphs>127</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186</cp:revision>
  <cp:lastPrinted>2019-06-11T11:43:00Z</cp:lastPrinted>
  <dcterms:created xsi:type="dcterms:W3CDTF">2020-11-26T11:18:00Z</dcterms:created>
  <dcterms:modified xsi:type="dcterms:W3CDTF">2020-11-28T15:53:00Z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