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917" w14:textId="77777777" w:rsidR="00D277E5" w:rsidRPr="00A70EE1" w:rsidRDefault="00D277E5" w:rsidP="00D277E5">
      <w:pPr>
        <w:rPr>
          <w:b/>
          <w:bCs/>
        </w:rPr>
      </w:pPr>
      <w:r w:rsidRPr="00A70EE1">
        <w:rPr>
          <w:b/>
          <w:bCs/>
        </w:rPr>
        <w:t>Given the provided data, what are three conclusions that we can draw about crowdfunding campaigns?</w:t>
      </w:r>
    </w:p>
    <w:p w14:paraId="2C077D3A" w14:textId="77777777" w:rsidR="0038004A" w:rsidRDefault="0038004A" w:rsidP="00D277E5"/>
    <w:p w14:paraId="00C5C207" w14:textId="0312F078" w:rsidR="0038004A" w:rsidRDefault="0038004A" w:rsidP="0038004A">
      <w:pPr>
        <w:pStyle w:val="ListParagraph"/>
        <w:numPr>
          <w:ilvl w:val="0"/>
          <w:numId w:val="1"/>
        </w:numPr>
      </w:pPr>
      <w:r>
        <w:t xml:space="preserve">When looking at all countries combined, the number of crowdfunding campaigns for plays </w:t>
      </w:r>
      <w:r w:rsidR="00A70EE1">
        <w:t xml:space="preserve">(whether successful, failed, or otherwise) </w:t>
      </w:r>
      <w:r>
        <w:t>far exceeds the number for all other categories.</w:t>
      </w:r>
    </w:p>
    <w:p w14:paraId="43C01CA0" w14:textId="798F39E3" w:rsidR="0038004A" w:rsidRDefault="0038004A" w:rsidP="0038004A">
      <w:pPr>
        <w:pStyle w:val="ListParagraph"/>
        <w:numPr>
          <w:ilvl w:val="0"/>
          <w:numId w:val="1"/>
        </w:numPr>
      </w:pPr>
      <w:r>
        <w:t xml:space="preserve">Campaigns appear to be most successful in June and July </w:t>
      </w:r>
    </w:p>
    <w:p w14:paraId="2BE88075" w14:textId="05CEF3F4" w:rsidR="0038004A" w:rsidRDefault="00A864CA" w:rsidP="0038004A">
      <w:pPr>
        <w:pStyle w:val="ListParagraph"/>
        <w:numPr>
          <w:ilvl w:val="0"/>
          <w:numId w:val="1"/>
        </w:numPr>
      </w:pPr>
      <w:r>
        <w:t xml:space="preserve">For every successful campaign there are about equal numbers of failed/canceled campaigns </w:t>
      </w:r>
      <w:proofErr w:type="gramStart"/>
      <w:r>
        <w:t>in a given</w:t>
      </w:r>
      <w:proofErr w:type="gramEnd"/>
      <w:r>
        <w:t xml:space="preserve"> category.</w:t>
      </w:r>
    </w:p>
    <w:p w14:paraId="1CF9C941" w14:textId="77777777" w:rsidR="004E1EFD" w:rsidRDefault="004E1EFD" w:rsidP="00D277E5"/>
    <w:p w14:paraId="6B32EE7B" w14:textId="77777777" w:rsidR="004E1EFD" w:rsidRDefault="004E1EFD" w:rsidP="00D277E5"/>
    <w:p w14:paraId="1AE14727" w14:textId="77777777" w:rsidR="00D277E5" w:rsidRDefault="00D277E5" w:rsidP="00D277E5">
      <w:r>
        <w:t>What are some limitations of this dataset?</w:t>
      </w:r>
    </w:p>
    <w:p w14:paraId="5CD4DDE0" w14:textId="4B013CC1" w:rsidR="00E84426" w:rsidRDefault="0038004A" w:rsidP="00D277E5">
      <w:pPr>
        <w:pStyle w:val="ListParagraph"/>
        <w:numPr>
          <w:ilvl w:val="0"/>
          <w:numId w:val="3"/>
        </w:numPr>
      </w:pPr>
      <w:r>
        <w:t>The money raised for each campaign is not all from the same currency. This makes it difficult to make definitive comparisons between countries</w:t>
      </w:r>
      <w:r w:rsidR="00A864CA">
        <w:t xml:space="preserve">, categories, etc. </w:t>
      </w:r>
    </w:p>
    <w:p w14:paraId="3BC9675E" w14:textId="0F3BE260" w:rsidR="00E84426" w:rsidRDefault="00E84426" w:rsidP="00D277E5">
      <w:pPr>
        <w:pStyle w:val="ListParagraph"/>
        <w:numPr>
          <w:ilvl w:val="0"/>
          <w:numId w:val="3"/>
        </w:numPr>
      </w:pPr>
      <w:r>
        <w:t xml:space="preserve">Some parent categories have very few subcategories, whereas others have many subcategories. </w:t>
      </w:r>
      <w:r w:rsidR="00A70EE1">
        <w:t>Therefore,</w:t>
      </w:r>
      <w:r>
        <w:t xml:space="preserve"> when comparing subcategories, some appear to have significantly less successful campaigns when compared to a less diluted category such as plays. </w:t>
      </w:r>
    </w:p>
    <w:p w14:paraId="21B8F6C8" w14:textId="1062BC9D" w:rsidR="00A70EE1" w:rsidRDefault="00A70EE1" w:rsidP="00D277E5">
      <w:pPr>
        <w:pStyle w:val="ListParagraph"/>
        <w:numPr>
          <w:ilvl w:val="0"/>
          <w:numId w:val="3"/>
        </w:numPr>
      </w:pPr>
      <w:r>
        <w:t>Some campaigns lasted longer than others, it may not necessarily be accurate to compare a month-long campaign to a day long campaign.</w:t>
      </w:r>
    </w:p>
    <w:p w14:paraId="4FA757DF" w14:textId="77777777" w:rsidR="00A70EE1" w:rsidRDefault="00A70EE1" w:rsidP="00A70EE1"/>
    <w:p w14:paraId="4D73AA52" w14:textId="785FAB97" w:rsidR="00586198" w:rsidRPr="00A70EE1" w:rsidRDefault="00D277E5" w:rsidP="00D277E5">
      <w:pPr>
        <w:rPr>
          <w:b/>
          <w:bCs/>
        </w:rPr>
      </w:pPr>
      <w:r w:rsidRPr="00A70EE1">
        <w:rPr>
          <w:b/>
          <w:bCs/>
        </w:rPr>
        <w:t>What are some other possible tables and/or graphs that we could create, and what additional value would they provide?</w:t>
      </w:r>
    </w:p>
    <w:p w14:paraId="0D61DEF3" w14:textId="77777777" w:rsidR="0038004A" w:rsidRDefault="0038004A" w:rsidP="00D277E5"/>
    <w:p w14:paraId="2C5725EA" w14:textId="6F9B7E7C" w:rsidR="0038004A" w:rsidRDefault="0038004A" w:rsidP="0038004A">
      <w:pPr>
        <w:pStyle w:val="ListParagraph"/>
        <w:numPr>
          <w:ilvl w:val="0"/>
          <w:numId w:val="2"/>
        </w:numPr>
      </w:pPr>
      <w:r>
        <w:t xml:space="preserve">The amount of funding generated in each category and sub-category </w:t>
      </w:r>
      <w:r w:rsidR="005D60CF">
        <w:t>would help identify which categories generated the most revenue, regardless of the number of successful campaigns.</w:t>
      </w:r>
    </w:p>
    <w:p w14:paraId="5DF037BA" w14:textId="5C542B97" w:rsidR="005D60CF" w:rsidRDefault="005D60CF" w:rsidP="0038004A">
      <w:pPr>
        <w:pStyle w:val="ListParagraph"/>
        <w:numPr>
          <w:ilvl w:val="0"/>
          <w:numId w:val="2"/>
        </w:numPr>
      </w:pPr>
      <w:r>
        <w:t>A graph that illustrated the average donation per category would offer another way to compare categories/subcategories beyond number of successful campaigns. Just because a campaign is successful, does not mean it generated more money than another category.</w:t>
      </w:r>
    </w:p>
    <w:p w14:paraId="35490B42" w14:textId="4DDC9C7C" w:rsidR="005D60CF" w:rsidRDefault="005D60CF" w:rsidP="005D60CF">
      <w:pPr>
        <w:pStyle w:val="ListParagraph"/>
        <w:numPr>
          <w:ilvl w:val="0"/>
          <w:numId w:val="2"/>
        </w:numPr>
      </w:pPr>
      <w:r>
        <w:t>Generating a new data column th</w:t>
      </w:r>
      <w:r w:rsidR="00A70EE1">
        <w:t xml:space="preserve">at </w:t>
      </w:r>
      <w:r>
        <w:t>identified the</w:t>
      </w:r>
      <w:r>
        <w:t xml:space="preserve"> length </w:t>
      </w:r>
      <w:r>
        <w:t>in days</w:t>
      </w:r>
      <w:r w:rsidR="00A70EE1">
        <w:t xml:space="preserve"> of a campaign and</w:t>
      </w:r>
      <w:r>
        <w:t xml:space="preserve"> then using it in a pivot table to compare the success/failure of a campaign and amount raised per category would also be helpful.</w:t>
      </w:r>
    </w:p>
    <w:p w14:paraId="7172D060" w14:textId="29C7B2C6" w:rsidR="00E84426" w:rsidRDefault="00E84426" w:rsidP="005D60CF">
      <w:pPr>
        <w:pStyle w:val="ListParagraph"/>
        <w:numPr>
          <w:ilvl w:val="0"/>
          <w:numId w:val="2"/>
        </w:numPr>
      </w:pPr>
      <w:r>
        <w:t xml:space="preserve">Use of staff </w:t>
      </w:r>
      <w:proofErr w:type="gramStart"/>
      <w:r>
        <w:t>pick</w:t>
      </w:r>
      <w:proofErr w:type="gramEnd"/>
      <w:r>
        <w:t xml:space="preserve"> and spotlight categories could be analyzed in a pivot table to illustrate if staff picks and spotlighting was associated with greater revenue or a higher success rate.</w:t>
      </w:r>
    </w:p>
    <w:sectPr w:rsidR="00E84426" w:rsidSect="003B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66EF"/>
    <w:multiLevelType w:val="hybridMultilevel"/>
    <w:tmpl w:val="F57A1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C5C78"/>
    <w:multiLevelType w:val="hybridMultilevel"/>
    <w:tmpl w:val="7A20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A0139"/>
    <w:multiLevelType w:val="hybridMultilevel"/>
    <w:tmpl w:val="424CB8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50856">
    <w:abstractNumId w:val="1"/>
  </w:num>
  <w:num w:numId="2" w16cid:durableId="258606156">
    <w:abstractNumId w:val="0"/>
  </w:num>
  <w:num w:numId="3" w16cid:durableId="121727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E5"/>
    <w:rsid w:val="001007E0"/>
    <w:rsid w:val="00122F97"/>
    <w:rsid w:val="0038004A"/>
    <w:rsid w:val="003B6D63"/>
    <w:rsid w:val="004E1EFD"/>
    <w:rsid w:val="005D60CF"/>
    <w:rsid w:val="0068049D"/>
    <w:rsid w:val="00A108AC"/>
    <w:rsid w:val="00A70EE1"/>
    <w:rsid w:val="00A864CA"/>
    <w:rsid w:val="00B477A6"/>
    <w:rsid w:val="00D277E5"/>
    <w:rsid w:val="00E3345B"/>
    <w:rsid w:val="00E84426"/>
    <w:rsid w:val="00EB620C"/>
    <w:rsid w:val="00F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4997"/>
  <w15:chartTrackingRefBased/>
  <w15:docId w15:val="{C040D346-63BD-A845-BC93-55593B7D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ers">
    <w:name w:val="Resume Headers"/>
    <w:basedOn w:val="Heading2"/>
    <w:link w:val="ResumeHeadersChar"/>
    <w:autoRedefine/>
    <w:qFormat/>
    <w:rsid w:val="001007E0"/>
    <w:pPr>
      <w:pBdr>
        <w:bottom w:val="single" w:sz="4" w:space="1" w:color="BDD6EE" w:themeColor="accent5" w:themeTint="66"/>
      </w:pBdr>
      <w:spacing w:before="0"/>
    </w:pPr>
    <w:rPr>
      <w:rFonts w:ascii="Perpetua" w:hAnsi="Perpetua"/>
      <w:sz w:val="32"/>
    </w:rPr>
  </w:style>
  <w:style w:type="character" w:customStyle="1" w:styleId="ResumeHeadersChar">
    <w:name w:val="Resume Headers Char"/>
    <w:basedOn w:val="Heading2Char"/>
    <w:link w:val="ResumeHeaders"/>
    <w:rsid w:val="001007E0"/>
    <w:rPr>
      <w:rFonts w:ascii="Perpetua" w:eastAsiaTheme="majorEastAsia" w:hAnsi="Perpetua" w:cstheme="majorBidi"/>
      <w:color w:val="2F5496" w:themeColor="accent1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aliases w:val="Strong_title"/>
    <w:basedOn w:val="DefaultParagraphFont"/>
    <w:uiPriority w:val="22"/>
    <w:qFormat/>
    <w:rsid w:val="001007E0"/>
    <w:rPr>
      <w:rFonts w:ascii="Perpetua" w:hAnsi="Perpetua"/>
      <w:b/>
      <w:bCs/>
      <w:sz w:val="24"/>
    </w:rPr>
  </w:style>
  <w:style w:type="paragraph" w:styleId="ListParagraph">
    <w:name w:val="List Paragraph"/>
    <w:basedOn w:val="Normal"/>
    <w:uiPriority w:val="34"/>
    <w:qFormat/>
    <w:rsid w:val="0038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Curlin</dc:creator>
  <cp:keywords/>
  <dc:description/>
  <cp:lastModifiedBy>Emily Curlin</cp:lastModifiedBy>
  <cp:revision>3</cp:revision>
  <dcterms:created xsi:type="dcterms:W3CDTF">2023-03-24T02:11:00Z</dcterms:created>
  <dcterms:modified xsi:type="dcterms:W3CDTF">2023-03-24T02:55:00Z</dcterms:modified>
</cp:coreProperties>
</file>