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C76543" w14:textId="13F45921" w:rsidR="00951131" w:rsidRDefault="003070A4" w:rsidP="003A678E">
      <w:pPr>
        <w:rPr>
          <w:b/>
        </w:rPr>
      </w:pPr>
      <w:r w:rsidRPr="003070A4">
        <w:rPr>
          <w:b/>
        </w:rPr>
        <w:t xml:space="preserve">CSC </w:t>
      </w:r>
      <w:r w:rsidR="00F171E4">
        <w:rPr>
          <w:b/>
        </w:rPr>
        <w:t>417</w:t>
      </w:r>
      <w:r w:rsidRPr="003070A4">
        <w:rPr>
          <w:b/>
        </w:rPr>
        <w:t xml:space="preserve"> </w:t>
      </w:r>
      <w:r w:rsidR="00951131" w:rsidRPr="003070A4">
        <w:rPr>
          <w:b/>
        </w:rPr>
        <w:t xml:space="preserve">Unit 1 Day </w:t>
      </w:r>
      <w:r w:rsidR="00C258D3">
        <w:rPr>
          <w:b/>
        </w:rPr>
        <w:t>3</w:t>
      </w:r>
      <w:r w:rsidR="00A6734D">
        <w:rPr>
          <w:b/>
        </w:rPr>
        <w:t xml:space="preserve"> Outline</w:t>
      </w:r>
    </w:p>
    <w:p w14:paraId="6B8481FF" w14:textId="77777777" w:rsidR="00D65E74" w:rsidRDefault="00D65E74" w:rsidP="003A678E">
      <w:pPr>
        <w:rPr>
          <w:b/>
        </w:rPr>
      </w:pPr>
    </w:p>
    <w:p w14:paraId="557BF87D" w14:textId="02F96BDB" w:rsidR="0018164F" w:rsidRDefault="00F171E4" w:rsidP="0018164F">
      <w:pPr>
        <w:pStyle w:val="ListParagraph"/>
        <w:numPr>
          <w:ilvl w:val="0"/>
          <w:numId w:val="1"/>
        </w:numPr>
      </w:pPr>
      <w:r>
        <w:t>Advanced Computer Games</w:t>
      </w:r>
    </w:p>
    <w:p w14:paraId="2108D8FF" w14:textId="77777777" w:rsidR="00077E69" w:rsidRDefault="00077E69" w:rsidP="00077E69">
      <w:pPr>
        <w:pStyle w:val="ListParagraph"/>
        <w:ind w:left="1440"/>
      </w:pPr>
    </w:p>
    <w:p w14:paraId="556D1C20" w14:textId="79D2BBA1" w:rsidR="00077E69" w:rsidRDefault="00B2607C" w:rsidP="00B2607C">
      <w:pPr>
        <w:pStyle w:val="ListParagraph"/>
        <w:numPr>
          <w:ilvl w:val="1"/>
          <w:numId w:val="1"/>
        </w:numPr>
      </w:pPr>
      <w:r>
        <w:t xml:space="preserve">Chess redux </w:t>
      </w:r>
    </w:p>
    <w:p w14:paraId="33259830" w14:textId="4685045D" w:rsidR="00F171E4" w:rsidRDefault="002B46B6" w:rsidP="00077E69">
      <w:pPr>
        <w:pStyle w:val="ListParagraph"/>
        <w:numPr>
          <w:ilvl w:val="2"/>
          <w:numId w:val="1"/>
        </w:numPr>
      </w:pPr>
      <w:r>
        <w:t>Why chess?</w:t>
      </w:r>
    </w:p>
    <w:p w14:paraId="78052E8F" w14:textId="2D2598F2" w:rsidR="002B46B6" w:rsidRDefault="002B46B6" w:rsidP="002B46B6">
      <w:pPr>
        <w:pStyle w:val="ListParagraph"/>
        <w:numPr>
          <w:ilvl w:val="3"/>
          <w:numId w:val="1"/>
        </w:numPr>
      </w:pPr>
      <w:r>
        <w:t>Well-formalized knowledge domain</w:t>
      </w:r>
    </w:p>
    <w:p w14:paraId="16693C21" w14:textId="31EAC63D" w:rsidR="002B46B6" w:rsidRDefault="002B46B6" w:rsidP="002B46B6">
      <w:pPr>
        <w:pStyle w:val="ListParagraph"/>
        <w:numPr>
          <w:ilvl w:val="3"/>
          <w:numId w:val="1"/>
        </w:numPr>
      </w:pPr>
      <w:r>
        <w:t xml:space="preserve">Thought to challenge high-level intellectual </w:t>
      </w:r>
      <w:proofErr w:type="gramStart"/>
      <w:r>
        <w:t>capacity</w:t>
      </w:r>
      <w:proofErr w:type="gramEnd"/>
    </w:p>
    <w:p w14:paraId="16C3EC74" w14:textId="6789D42D" w:rsidR="002B46B6" w:rsidRDefault="002B46B6" w:rsidP="002B46B6">
      <w:pPr>
        <w:pStyle w:val="ListParagraph"/>
        <w:numPr>
          <w:ilvl w:val="3"/>
          <w:numId w:val="1"/>
        </w:numPr>
      </w:pPr>
      <w:r>
        <w:t>Detailed knowledge available</w:t>
      </w:r>
    </w:p>
    <w:p w14:paraId="2D9DA81A" w14:textId="1335D333" w:rsidR="002B46B6" w:rsidRDefault="002B46B6" w:rsidP="002B46B6">
      <w:pPr>
        <w:pStyle w:val="ListParagraph"/>
        <w:numPr>
          <w:ilvl w:val="3"/>
          <w:numId w:val="1"/>
        </w:numPr>
      </w:pPr>
      <w:r>
        <w:t xml:space="preserve">Numeric scale to measure relative </w:t>
      </w:r>
      <w:proofErr w:type="gramStart"/>
      <w:r>
        <w:t>performance</w:t>
      </w:r>
      <w:proofErr w:type="gramEnd"/>
    </w:p>
    <w:p w14:paraId="58E04FB4" w14:textId="36C6064B" w:rsidR="002B46B6" w:rsidRDefault="002B46B6" w:rsidP="002B46B6">
      <w:pPr>
        <w:pStyle w:val="ListParagraph"/>
        <w:ind w:left="2160"/>
      </w:pPr>
    </w:p>
    <w:p w14:paraId="12F40DD8" w14:textId="65EC45FB" w:rsidR="002B46B6" w:rsidRDefault="002B46B6" w:rsidP="002B46B6">
      <w:pPr>
        <w:pStyle w:val="ListParagraph"/>
        <w:numPr>
          <w:ilvl w:val="2"/>
          <w:numId w:val="1"/>
        </w:numPr>
      </w:pPr>
      <w:r>
        <w:t>Search trees</w:t>
      </w:r>
    </w:p>
    <w:p w14:paraId="3445AD1D" w14:textId="5DEECA4A" w:rsidR="002B46B6" w:rsidRDefault="002B46B6" w:rsidP="002B46B6">
      <w:pPr>
        <w:pStyle w:val="ListParagraph"/>
        <w:numPr>
          <w:ilvl w:val="3"/>
          <w:numId w:val="1"/>
        </w:numPr>
      </w:pPr>
      <w:r>
        <w:t>Typically minimax w/alpha-beta pruning</w:t>
      </w:r>
    </w:p>
    <w:p w14:paraId="2CD36CA6" w14:textId="6B14AC6E" w:rsidR="002B46B6" w:rsidRDefault="002B46B6" w:rsidP="002B46B6">
      <w:pPr>
        <w:pStyle w:val="ListParagraph"/>
        <w:numPr>
          <w:ilvl w:val="3"/>
          <w:numId w:val="1"/>
        </w:numPr>
      </w:pPr>
      <w:r>
        <w:t xml:space="preserve">In order to search, all possible moves must be </w:t>
      </w:r>
      <w:proofErr w:type="gramStart"/>
      <w:r>
        <w:t>represented</w:t>
      </w:r>
      <w:proofErr w:type="gramEnd"/>
    </w:p>
    <w:p w14:paraId="1327F758" w14:textId="158FF3F1" w:rsidR="002B46B6" w:rsidRDefault="002B46B6" w:rsidP="002B46B6">
      <w:pPr>
        <w:pStyle w:val="ListParagraph"/>
        <w:numPr>
          <w:ilvl w:val="4"/>
          <w:numId w:val="1"/>
        </w:numPr>
      </w:pPr>
      <w:r>
        <w:t>There are 10</w:t>
      </w:r>
      <w:r w:rsidRPr="002B46B6">
        <w:rPr>
          <w:vertAlign w:val="superscript"/>
        </w:rPr>
        <w:t>120</w:t>
      </w:r>
      <w:r>
        <w:t xml:space="preserve"> possible games and an estimated 10</w:t>
      </w:r>
      <w:r w:rsidRPr="002B46B6">
        <w:rPr>
          <w:vertAlign w:val="superscript"/>
        </w:rPr>
        <w:t>43</w:t>
      </w:r>
      <w:r>
        <w:t xml:space="preserve"> “reasonable” </w:t>
      </w:r>
      <w:proofErr w:type="gramStart"/>
      <w:r>
        <w:t>games</w:t>
      </w:r>
      <w:proofErr w:type="gramEnd"/>
    </w:p>
    <w:p w14:paraId="64FF01B8" w14:textId="77777777" w:rsidR="0041170A" w:rsidRDefault="0041170A" w:rsidP="0041170A">
      <w:pPr>
        <w:pStyle w:val="ListParagraph"/>
        <w:ind w:left="2160"/>
      </w:pPr>
    </w:p>
    <w:p w14:paraId="4E8E2F41" w14:textId="597039CB" w:rsidR="0041170A" w:rsidRDefault="0041170A" w:rsidP="0041170A">
      <w:pPr>
        <w:pStyle w:val="ListParagraph"/>
        <w:numPr>
          <w:ilvl w:val="2"/>
          <w:numId w:val="1"/>
        </w:numPr>
      </w:pPr>
      <w:r>
        <w:t>Methods for computer chess</w:t>
      </w:r>
    </w:p>
    <w:p w14:paraId="41660E24" w14:textId="7D9E375B" w:rsidR="0041170A" w:rsidRDefault="0041170A" w:rsidP="0041170A">
      <w:pPr>
        <w:pStyle w:val="ListParagraph"/>
        <w:numPr>
          <w:ilvl w:val="3"/>
          <w:numId w:val="1"/>
        </w:numPr>
      </w:pPr>
      <w:r>
        <w:t>Shannon Type B</w:t>
      </w:r>
    </w:p>
    <w:p w14:paraId="39BE939F" w14:textId="2404C404" w:rsidR="0041170A" w:rsidRDefault="0041170A" w:rsidP="0041170A">
      <w:pPr>
        <w:pStyle w:val="ListParagraph"/>
        <w:numPr>
          <w:ilvl w:val="4"/>
          <w:numId w:val="1"/>
        </w:numPr>
      </w:pPr>
      <w:r>
        <w:t>Extend search depth beyond specified limit for “interesting” moves (captures, checks, exchanges, etc.)</w:t>
      </w:r>
    </w:p>
    <w:p w14:paraId="65E0899E" w14:textId="5965004C" w:rsidR="002A73C9" w:rsidRDefault="002A73C9" w:rsidP="0041170A">
      <w:pPr>
        <w:pStyle w:val="ListParagraph"/>
        <w:numPr>
          <w:ilvl w:val="4"/>
          <w:numId w:val="1"/>
        </w:numPr>
      </w:pPr>
      <w:r>
        <w:t xml:space="preserve">Moves with have significant impact on the state of the game require careful </w:t>
      </w:r>
      <w:proofErr w:type="gramStart"/>
      <w:r>
        <w:t>consideration</w:t>
      </w:r>
      <w:proofErr w:type="gramEnd"/>
    </w:p>
    <w:p w14:paraId="12C9556E" w14:textId="647E3D3B" w:rsidR="005D6CAC" w:rsidRDefault="005D6CAC" w:rsidP="0041170A">
      <w:pPr>
        <w:pStyle w:val="ListParagraph"/>
        <w:numPr>
          <w:ilvl w:val="4"/>
          <w:numId w:val="1"/>
        </w:numPr>
      </w:pPr>
      <w:proofErr w:type="gramStart"/>
      <w:r>
        <w:t>Similar to</w:t>
      </w:r>
      <w:proofErr w:type="gramEnd"/>
      <w:r>
        <w:t xml:space="preserve"> how humans employ “progressive deepening” (anticipate likely moves and consider follow-up moves)</w:t>
      </w:r>
    </w:p>
    <w:p w14:paraId="59FFFB9D" w14:textId="77777777" w:rsidR="00303FEA" w:rsidRDefault="00303FEA" w:rsidP="00303FEA">
      <w:pPr>
        <w:pStyle w:val="ListParagraph"/>
        <w:ind w:left="3600"/>
      </w:pPr>
    </w:p>
    <w:p w14:paraId="331DC833" w14:textId="40530D2A" w:rsidR="00F97BD6" w:rsidRDefault="00F97BD6" w:rsidP="00F97BD6">
      <w:pPr>
        <w:pStyle w:val="ListParagraph"/>
        <w:numPr>
          <w:ilvl w:val="3"/>
          <w:numId w:val="1"/>
        </w:numPr>
      </w:pPr>
      <w:r>
        <w:t>Board/Move Representation</w:t>
      </w:r>
    </w:p>
    <w:p w14:paraId="4D2CCC90" w14:textId="44DEB007" w:rsidR="00F97BD6" w:rsidRDefault="00F97BD6" w:rsidP="00F97BD6">
      <w:pPr>
        <w:pStyle w:val="ListParagraph"/>
        <w:numPr>
          <w:ilvl w:val="4"/>
          <w:numId w:val="1"/>
        </w:numPr>
      </w:pPr>
      <w:r>
        <w:t xml:space="preserve">Humans visually observe pieces on </w:t>
      </w:r>
      <w:proofErr w:type="gramStart"/>
      <w:r>
        <w:t>board</w:t>
      </w:r>
      <w:proofErr w:type="gramEnd"/>
    </w:p>
    <w:p w14:paraId="2E13D303" w14:textId="1D8CAC2B" w:rsidR="00F97BD6" w:rsidRDefault="00F97BD6" w:rsidP="00F97BD6">
      <w:pPr>
        <w:pStyle w:val="ListParagraph"/>
        <w:numPr>
          <w:ilvl w:val="4"/>
          <w:numId w:val="1"/>
        </w:numPr>
      </w:pPr>
      <w:r w:rsidRPr="00F97BD6">
        <w:drawing>
          <wp:anchor distT="0" distB="0" distL="114300" distR="114300" simplePos="0" relativeHeight="251658240" behindDoc="1" locked="0" layoutInCell="1" allowOverlap="1" wp14:anchorId="080A6114" wp14:editId="4F97250D">
            <wp:simplePos x="0" y="0"/>
            <wp:positionH relativeFrom="margin">
              <wp:align>right</wp:align>
            </wp:positionH>
            <wp:positionV relativeFrom="paragraph">
              <wp:posOffset>48260</wp:posOffset>
            </wp:positionV>
            <wp:extent cx="1716405" cy="1171575"/>
            <wp:effectExtent l="0" t="0" r="0" b="9525"/>
            <wp:wrapTight wrapText="bothSides">
              <wp:wrapPolygon edited="0">
                <wp:start x="0" y="0"/>
                <wp:lineTo x="0" y="21424"/>
                <wp:lineTo x="21336" y="21424"/>
                <wp:lineTo x="21336" y="0"/>
                <wp:lineTo x="0" y="0"/>
              </wp:wrapPolygon>
            </wp:wrapTight>
            <wp:docPr id="5" name="Picture 2" descr="C:\Documents and Settings\Danny Kopec\Desktop\AI TEXT DK09\BEST CHAPTERS_1-14_9_10_2010\Best Chapters ONLY\CH 8-15 DVD June 1\Ch 14 for DVD\CH 14 FIGS\Fig 14.9_Typical representation of square addresses.TIF">
              <a:extLst xmlns:a="http://schemas.openxmlformats.org/drawingml/2006/main">
                <a:ext uri="{FF2B5EF4-FFF2-40B4-BE49-F238E27FC236}">
                  <a16:creationId xmlns:a16="http://schemas.microsoft.com/office/drawing/2014/main" id="{E0594DD1-6D09-461D-B133-796401483F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" descr="C:\Documents and Settings\Danny Kopec\Desktop\AI TEXT DK09\BEST CHAPTERS_1-14_9_10_2010\Best Chapters ONLY\CH 8-15 DVD June 1\Ch 14 for DVD\CH 14 FIGS\Fig 14.9_Typical representation of square addresses.TIF">
                      <a:extLst>
                        <a:ext uri="{FF2B5EF4-FFF2-40B4-BE49-F238E27FC236}">
                          <a16:creationId xmlns:a16="http://schemas.microsoft.com/office/drawing/2014/main" id="{E0594DD1-6D09-461D-B133-796401483F04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286"/>
                    <a:stretch/>
                  </pic:blipFill>
                  <pic:spPr>
                    <a:xfrm>
                      <a:off x="0" y="0"/>
                      <a:ext cx="171640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Computers require a precise (mathematic) representation – such as</w:t>
      </w:r>
      <w:r>
        <w:br/>
        <w:t xml:space="preserve">numeric values to represent </w:t>
      </w:r>
      <w:proofErr w:type="gramStart"/>
      <w:r>
        <w:t>squares</w:t>
      </w:r>
      <w:proofErr w:type="gramEnd"/>
    </w:p>
    <w:p w14:paraId="38B5BF72" w14:textId="46F1356F" w:rsidR="00F97BD6" w:rsidRDefault="00F97BD6" w:rsidP="00F97BD6">
      <w:pPr>
        <w:pStyle w:val="ListParagraph"/>
        <w:numPr>
          <w:ilvl w:val="4"/>
          <w:numId w:val="1"/>
        </w:numPr>
      </w:pPr>
      <w:r>
        <w:t xml:space="preserve">Facilitates “pseudo-legal move lists” – calculation of possible </w:t>
      </w:r>
      <w:proofErr w:type="gramStart"/>
      <w:r>
        <w:t>moves</w:t>
      </w:r>
      <w:proofErr w:type="gramEnd"/>
    </w:p>
    <w:p w14:paraId="2E9BD0A5" w14:textId="77777777" w:rsidR="00303FEA" w:rsidRDefault="00303FEA" w:rsidP="00303FEA">
      <w:pPr>
        <w:pStyle w:val="ListParagraph"/>
        <w:ind w:left="3600"/>
      </w:pPr>
    </w:p>
    <w:p w14:paraId="6A3199FE" w14:textId="2AA0244E" w:rsidR="00303FEA" w:rsidRDefault="00303FEA" w:rsidP="00303FEA">
      <w:pPr>
        <w:pStyle w:val="ListParagraph"/>
        <w:numPr>
          <w:ilvl w:val="3"/>
          <w:numId w:val="1"/>
        </w:numPr>
      </w:pPr>
      <w:r>
        <w:t>Openings/Position Evaluation</w:t>
      </w:r>
    </w:p>
    <w:p w14:paraId="5C9DA06C" w14:textId="36D1F0CC" w:rsidR="00303FEA" w:rsidRDefault="00303FEA" w:rsidP="00303FEA">
      <w:pPr>
        <w:pStyle w:val="ListParagraph"/>
        <w:numPr>
          <w:ilvl w:val="4"/>
          <w:numId w:val="1"/>
        </w:numPr>
      </w:pPr>
      <w:r>
        <w:t>Openings are difficult, as there are many “general” rules (</w:t>
      </w:r>
      <w:proofErr w:type="gramStart"/>
      <w:r>
        <w:t>e.g.</w:t>
      </w:r>
      <w:proofErr w:type="gramEnd"/>
      <w:r>
        <w:t xml:space="preserve"> don’t move out queen too early) but also many exceptions to the rules</w:t>
      </w:r>
    </w:p>
    <w:p w14:paraId="2F0F9A9A" w14:textId="21FC34E8" w:rsidR="00303FEA" w:rsidRDefault="00303FEA" w:rsidP="00303FEA">
      <w:pPr>
        <w:pStyle w:val="ListParagraph"/>
        <w:numPr>
          <w:ilvl w:val="4"/>
          <w:numId w:val="1"/>
        </w:numPr>
      </w:pPr>
      <w:r>
        <w:lastRenderedPageBreak/>
        <w:t>Computers typically “brute force” openings and endgames (</w:t>
      </w:r>
      <w:r w:rsidR="006C69AF">
        <w:t xml:space="preserve">apply </w:t>
      </w:r>
      <w:r>
        <w:t xml:space="preserve">search </w:t>
      </w:r>
      <w:r w:rsidR="006C69AF">
        <w:t xml:space="preserve">to </w:t>
      </w:r>
      <w:r>
        <w:t>large databases containing many possibilities)</w:t>
      </w:r>
    </w:p>
    <w:p w14:paraId="638668CB" w14:textId="21BC7F2B" w:rsidR="006C69AF" w:rsidRDefault="006C69AF" w:rsidP="00303FEA">
      <w:pPr>
        <w:pStyle w:val="ListParagraph"/>
        <w:numPr>
          <w:ilvl w:val="4"/>
          <w:numId w:val="1"/>
        </w:numPr>
      </w:pPr>
      <w:proofErr w:type="spellStart"/>
      <w:r>
        <w:t>Midgames</w:t>
      </w:r>
      <w:proofErr w:type="spellEnd"/>
      <w:r>
        <w:t xml:space="preserve"> are typically based on heuristic </w:t>
      </w:r>
      <w:proofErr w:type="gramStart"/>
      <w:r>
        <w:t>evaluation</w:t>
      </w:r>
      <w:proofErr w:type="gramEnd"/>
    </w:p>
    <w:p w14:paraId="7AC1D48B" w14:textId="219A93DA" w:rsidR="006C69AF" w:rsidRDefault="006C69AF" w:rsidP="006C69AF">
      <w:pPr>
        <w:pStyle w:val="ListParagraph"/>
        <w:ind w:left="2160"/>
      </w:pPr>
    </w:p>
    <w:p w14:paraId="5767652B" w14:textId="63557128" w:rsidR="006C69AF" w:rsidRDefault="006C69AF" w:rsidP="006C69AF">
      <w:pPr>
        <w:pStyle w:val="ListParagraph"/>
        <w:numPr>
          <w:ilvl w:val="2"/>
          <w:numId w:val="1"/>
        </w:numPr>
      </w:pPr>
      <w:r>
        <w:t>Heuristics for position evaluation</w:t>
      </w:r>
    </w:p>
    <w:p w14:paraId="5FE2E67E" w14:textId="36CEFD6D" w:rsidR="00CA219B" w:rsidRDefault="00CA219B" w:rsidP="00CA219B">
      <w:pPr>
        <w:pStyle w:val="ListParagraph"/>
        <w:ind w:left="2520"/>
      </w:pPr>
      <w:r>
        <w:t xml:space="preserve">General guidelines for determining how “good” a move </w:t>
      </w:r>
      <w:proofErr w:type="gramStart"/>
      <w:r>
        <w:t>is</w:t>
      </w:r>
      <w:proofErr w:type="gramEnd"/>
    </w:p>
    <w:p w14:paraId="3DDD15BD" w14:textId="77777777" w:rsidR="00CA219B" w:rsidRDefault="00CA219B" w:rsidP="00CA219B">
      <w:pPr>
        <w:pStyle w:val="ListParagraph"/>
        <w:ind w:left="2520"/>
      </w:pPr>
    </w:p>
    <w:p w14:paraId="4BA2CD50" w14:textId="0DB0449A" w:rsidR="006C69AF" w:rsidRDefault="006C69AF" w:rsidP="006C69AF">
      <w:pPr>
        <w:pStyle w:val="ListParagraph"/>
        <w:numPr>
          <w:ilvl w:val="3"/>
          <w:numId w:val="1"/>
        </w:numPr>
      </w:pPr>
      <w:r>
        <w:t>Development</w:t>
      </w:r>
    </w:p>
    <w:p w14:paraId="3E4482EA" w14:textId="7BDCF15B" w:rsidR="006C69AF" w:rsidRDefault="006C69AF" w:rsidP="006C69AF">
      <w:pPr>
        <w:pStyle w:val="ListParagraph"/>
        <w:numPr>
          <w:ilvl w:val="4"/>
          <w:numId w:val="1"/>
        </w:numPr>
      </w:pPr>
      <w:r>
        <w:t xml:space="preserve">Move knights and bishops off back row to allow </w:t>
      </w:r>
      <w:proofErr w:type="gramStart"/>
      <w:r>
        <w:t>castling</w:t>
      </w:r>
      <w:proofErr w:type="gramEnd"/>
    </w:p>
    <w:p w14:paraId="4EB609CD" w14:textId="77777777" w:rsidR="006C69AF" w:rsidRDefault="006C69AF" w:rsidP="006C69AF">
      <w:pPr>
        <w:pStyle w:val="ListParagraph"/>
        <w:ind w:left="2880"/>
      </w:pPr>
    </w:p>
    <w:p w14:paraId="2C090FEE" w14:textId="38A2D224" w:rsidR="006C69AF" w:rsidRDefault="006C69AF" w:rsidP="006C69AF">
      <w:pPr>
        <w:pStyle w:val="ListParagraph"/>
        <w:numPr>
          <w:ilvl w:val="3"/>
          <w:numId w:val="1"/>
        </w:numPr>
      </w:pPr>
      <w:r>
        <w:t>Center Control</w:t>
      </w:r>
    </w:p>
    <w:p w14:paraId="596492A8" w14:textId="6597D703" w:rsidR="006C69AF" w:rsidRDefault="006C69AF" w:rsidP="006C69AF">
      <w:pPr>
        <w:pStyle w:val="ListParagraph"/>
        <w:numPr>
          <w:ilvl w:val="4"/>
          <w:numId w:val="1"/>
        </w:numPr>
      </w:pPr>
      <w:r>
        <w:t xml:space="preserve">From the center, it is easier to move/threaten opponent’s pieces in any </w:t>
      </w:r>
      <w:proofErr w:type="gramStart"/>
      <w:r>
        <w:t>direction</w:t>
      </w:r>
      <w:proofErr w:type="gramEnd"/>
    </w:p>
    <w:p w14:paraId="26A2B37D" w14:textId="77777777" w:rsidR="00CA219B" w:rsidRDefault="00CA219B" w:rsidP="00CA219B">
      <w:pPr>
        <w:pStyle w:val="ListParagraph"/>
        <w:ind w:left="2880"/>
      </w:pPr>
    </w:p>
    <w:p w14:paraId="0D2088C0" w14:textId="4ACC79EF" w:rsidR="00CA219B" w:rsidRDefault="00CA219B" w:rsidP="00CA219B">
      <w:pPr>
        <w:pStyle w:val="ListParagraph"/>
        <w:numPr>
          <w:ilvl w:val="3"/>
          <w:numId w:val="1"/>
        </w:numPr>
      </w:pPr>
      <w:r>
        <w:t>King safety</w:t>
      </w:r>
    </w:p>
    <w:p w14:paraId="216E9028" w14:textId="317612BD" w:rsidR="00CA219B" w:rsidRDefault="00CA219B" w:rsidP="00CA219B">
      <w:pPr>
        <w:pStyle w:val="ListParagraph"/>
        <w:numPr>
          <w:ilvl w:val="4"/>
          <w:numId w:val="1"/>
        </w:numPr>
      </w:pPr>
      <w:r>
        <w:t xml:space="preserve">Maintain strong defensive pawn structure in front of </w:t>
      </w:r>
      <w:proofErr w:type="gramStart"/>
      <w:r>
        <w:t>king</w:t>
      </w:r>
      <w:proofErr w:type="gramEnd"/>
    </w:p>
    <w:p w14:paraId="19B9A68B" w14:textId="2ECA17C6" w:rsidR="007913ED" w:rsidRDefault="007913ED" w:rsidP="00CA219B">
      <w:pPr>
        <w:pStyle w:val="ListParagraph"/>
        <w:numPr>
          <w:ilvl w:val="4"/>
          <w:numId w:val="1"/>
        </w:numPr>
      </w:pPr>
      <w:r>
        <w:t xml:space="preserve">Castling is generally </w:t>
      </w:r>
      <w:proofErr w:type="gramStart"/>
      <w:r>
        <w:t>recommend</w:t>
      </w:r>
      <w:proofErr w:type="gramEnd"/>
      <w:r>
        <w:t xml:space="preserve"> to protect king</w:t>
      </w:r>
    </w:p>
    <w:p w14:paraId="6DC394B5" w14:textId="77777777" w:rsidR="007913ED" w:rsidRDefault="007913ED" w:rsidP="007913ED">
      <w:pPr>
        <w:pStyle w:val="ListParagraph"/>
        <w:ind w:left="2880"/>
      </w:pPr>
    </w:p>
    <w:p w14:paraId="19FEC353" w14:textId="032CDE6A" w:rsidR="007913ED" w:rsidRDefault="007913ED" w:rsidP="007913ED">
      <w:pPr>
        <w:pStyle w:val="ListParagraph"/>
        <w:numPr>
          <w:ilvl w:val="3"/>
          <w:numId w:val="1"/>
        </w:numPr>
      </w:pPr>
      <w:r>
        <w:t>Material balance</w:t>
      </w:r>
    </w:p>
    <w:p w14:paraId="6B5D4952" w14:textId="3B92595C" w:rsidR="007913ED" w:rsidRDefault="007913ED" w:rsidP="007913ED">
      <w:pPr>
        <w:pStyle w:val="ListParagraph"/>
        <w:numPr>
          <w:ilvl w:val="4"/>
          <w:numId w:val="1"/>
        </w:numPr>
      </w:pPr>
      <w:r>
        <w:t>Number/strength of pieces relative to opponent</w:t>
      </w:r>
    </w:p>
    <w:p w14:paraId="787AE41A" w14:textId="61D8A6D2" w:rsidR="007913ED" w:rsidRDefault="007913ED" w:rsidP="007913ED">
      <w:pPr>
        <w:pStyle w:val="ListParagraph"/>
        <w:numPr>
          <w:ilvl w:val="4"/>
          <w:numId w:val="1"/>
        </w:numPr>
      </w:pPr>
      <w:r>
        <w:t xml:space="preserve">Keep key pieces on the </w:t>
      </w:r>
      <w:proofErr w:type="gramStart"/>
      <w:r>
        <w:t>board</w:t>
      </w:r>
      <w:proofErr w:type="gramEnd"/>
    </w:p>
    <w:p w14:paraId="4F84AF30" w14:textId="77777777" w:rsidR="00DF4F63" w:rsidRDefault="00DF4F63" w:rsidP="00DF4F63">
      <w:pPr>
        <w:pStyle w:val="ListParagraph"/>
        <w:ind w:left="3600"/>
      </w:pPr>
    </w:p>
    <w:p w14:paraId="554C6902" w14:textId="61A469C8" w:rsidR="007913ED" w:rsidRDefault="007913ED" w:rsidP="007913ED">
      <w:pPr>
        <w:pStyle w:val="ListParagraph"/>
        <w:numPr>
          <w:ilvl w:val="3"/>
          <w:numId w:val="1"/>
        </w:numPr>
      </w:pPr>
      <w:r>
        <w:t>Mobility/connectivity</w:t>
      </w:r>
    </w:p>
    <w:p w14:paraId="7B7AFC10" w14:textId="3041A9AB" w:rsidR="007913ED" w:rsidRDefault="007913ED" w:rsidP="007913ED">
      <w:pPr>
        <w:pStyle w:val="ListParagraph"/>
        <w:numPr>
          <w:ilvl w:val="4"/>
          <w:numId w:val="1"/>
        </w:numPr>
      </w:pPr>
      <w:r>
        <w:t xml:space="preserve">How many </w:t>
      </w:r>
      <w:proofErr w:type="gramStart"/>
      <w:r>
        <w:t>square</w:t>
      </w:r>
      <w:proofErr w:type="gramEnd"/>
      <w:r>
        <w:t xml:space="preserve"> can each piece move to/threaten?</w:t>
      </w:r>
    </w:p>
    <w:p w14:paraId="3D5E755F" w14:textId="77777777" w:rsidR="00DF4F63" w:rsidRDefault="00DF4F63" w:rsidP="00DF4F63">
      <w:pPr>
        <w:pStyle w:val="ListParagraph"/>
        <w:ind w:left="2160"/>
      </w:pPr>
    </w:p>
    <w:p w14:paraId="6216C7CE" w14:textId="6BC99AA5" w:rsidR="00DF4F63" w:rsidRDefault="00DF4F63" w:rsidP="00DF4F63">
      <w:pPr>
        <w:pStyle w:val="ListParagraph"/>
        <w:numPr>
          <w:ilvl w:val="2"/>
          <w:numId w:val="1"/>
        </w:numPr>
      </w:pPr>
      <w:r>
        <w:t>Humans vs. AI</w:t>
      </w:r>
    </w:p>
    <w:p w14:paraId="303EA3AE" w14:textId="487FB3B4" w:rsidR="00DF4F63" w:rsidRDefault="00DF4F63" w:rsidP="00DF4F63">
      <w:pPr>
        <w:pStyle w:val="ListParagraph"/>
        <w:numPr>
          <w:ilvl w:val="3"/>
          <w:numId w:val="1"/>
        </w:numPr>
      </w:pPr>
      <w:r>
        <w:t xml:space="preserve">Humans are built for </w:t>
      </w:r>
      <w:proofErr w:type="gramStart"/>
      <w:r>
        <w:t>heuristics</w:t>
      </w:r>
      <w:proofErr w:type="gramEnd"/>
    </w:p>
    <w:p w14:paraId="661DDFEC" w14:textId="568C9D8F" w:rsidR="00DF4F63" w:rsidRDefault="00DF4F63" w:rsidP="00DF4F63">
      <w:pPr>
        <w:pStyle w:val="ListParagraph"/>
        <w:numPr>
          <w:ilvl w:val="4"/>
          <w:numId w:val="1"/>
        </w:numPr>
      </w:pPr>
      <w:r>
        <w:t xml:space="preserve">It is generally </w:t>
      </w:r>
      <w:r>
        <w:rPr>
          <w:i/>
          <w:iCs/>
        </w:rPr>
        <w:t>not good</w:t>
      </w:r>
      <w:r>
        <w:t xml:space="preserve"> for people to repeatedly follow algorithms (get bored, make “silly mistakes”)</w:t>
      </w:r>
    </w:p>
    <w:p w14:paraId="6B85592E" w14:textId="546F81B6" w:rsidR="00DF4F63" w:rsidRDefault="00DF4F63" w:rsidP="00DF4F63">
      <w:pPr>
        <w:pStyle w:val="ListParagraph"/>
        <w:numPr>
          <w:ilvl w:val="3"/>
          <w:numId w:val="1"/>
        </w:numPr>
      </w:pPr>
      <w:r>
        <w:t xml:space="preserve">AI must use numbers to represent heuristics, but humans aren’t always thinking in terms of </w:t>
      </w:r>
      <w:proofErr w:type="gramStart"/>
      <w:r>
        <w:rPr>
          <w:i/>
          <w:iCs/>
        </w:rPr>
        <w:t>math</w:t>
      </w:r>
      <w:proofErr w:type="gramEnd"/>
    </w:p>
    <w:p w14:paraId="54CFFCA8" w14:textId="06900DAB" w:rsidR="00665A88" w:rsidRDefault="00665A88" w:rsidP="00DF4F63">
      <w:pPr>
        <w:pStyle w:val="ListParagraph"/>
        <w:numPr>
          <w:ilvl w:val="3"/>
          <w:numId w:val="1"/>
        </w:numPr>
      </w:pPr>
      <w:r>
        <w:t xml:space="preserve">A strong AI chess system would play with </w:t>
      </w:r>
      <w:r>
        <w:rPr>
          <w:i/>
          <w:iCs/>
        </w:rPr>
        <w:t>minimal</w:t>
      </w:r>
      <w:r>
        <w:t xml:space="preserve"> calculations (as humans do)</w:t>
      </w:r>
    </w:p>
    <w:p w14:paraId="5F690148" w14:textId="08A989A9" w:rsidR="00665A88" w:rsidRDefault="00665A88" w:rsidP="00DF4F63">
      <w:pPr>
        <w:pStyle w:val="ListParagraph"/>
        <w:numPr>
          <w:ilvl w:val="3"/>
          <w:numId w:val="1"/>
        </w:numPr>
      </w:pPr>
      <w:r>
        <w:t xml:space="preserve">AI systems can beat humans at chess, but must perform </w:t>
      </w:r>
      <w:r>
        <w:rPr>
          <w:i/>
          <w:iCs/>
        </w:rPr>
        <w:t xml:space="preserve">many more calculations </w:t>
      </w:r>
      <w:r>
        <w:t xml:space="preserve">to do </w:t>
      </w:r>
      <w:proofErr w:type="gramStart"/>
      <w:r>
        <w:t>so</w:t>
      </w:r>
      <w:proofErr w:type="gramEnd"/>
    </w:p>
    <w:p w14:paraId="6B12D8C1" w14:textId="4CE18C3A" w:rsidR="00665A88" w:rsidRDefault="00665A88" w:rsidP="00DF4F63">
      <w:pPr>
        <w:pStyle w:val="ListParagraph"/>
        <w:numPr>
          <w:ilvl w:val="3"/>
          <w:numId w:val="1"/>
        </w:numPr>
      </w:pPr>
      <w:r>
        <w:t xml:space="preserve">AI demonstrates </w:t>
      </w:r>
      <w:r>
        <w:rPr>
          <w:i/>
          <w:iCs/>
        </w:rPr>
        <w:t>performance</w:t>
      </w:r>
      <w:r>
        <w:t xml:space="preserve"> (it plays well and often wins), but lacks </w:t>
      </w:r>
      <w:r>
        <w:rPr>
          <w:i/>
          <w:iCs/>
        </w:rPr>
        <w:t>competence</w:t>
      </w:r>
      <w:r>
        <w:t xml:space="preserve"> (it </w:t>
      </w:r>
      <w:proofErr w:type="gramStart"/>
      <w:r>
        <w:t>doesn’t</w:t>
      </w:r>
      <w:proofErr w:type="gramEnd"/>
      <w:r>
        <w:t xml:space="preserve"> understand what it’s doing)</w:t>
      </w:r>
    </w:p>
    <w:p w14:paraId="03CD5C20" w14:textId="592C9EF6" w:rsidR="001C0961" w:rsidRDefault="001C0961" w:rsidP="001C0961"/>
    <w:p w14:paraId="1FDB17F7" w14:textId="77777777" w:rsidR="001C0961" w:rsidRDefault="001C0961" w:rsidP="001C0961"/>
    <w:p w14:paraId="38CF03C1" w14:textId="333314FB" w:rsidR="001C0961" w:rsidRDefault="001C0961" w:rsidP="001C0961">
      <w:pPr>
        <w:pStyle w:val="ListParagraph"/>
        <w:numPr>
          <w:ilvl w:val="1"/>
          <w:numId w:val="1"/>
        </w:numPr>
      </w:pPr>
      <w:r>
        <w:lastRenderedPageBreak/>
        <w:t>Poker</w:t>
      </w:r>
    </w:p>
    <w:p w14:paraId="0B64DD57" w14:textId="77777777" w:rsidR="00240E75" w:rsidRDefault="00240E75" w:rsidP="001C0961">
      <w:pPr>
        <w:pStyle w:val="ListParagraph"/>
        <w:numPr>
          <w:ilvl w:val="2"/>
          <w:numId w:val="1"/>
        </w:numPr>
      </w:pPr>
      <w:r>
        <w:t>Why poker?</w:t>
      </w:r>
    </w:p>
    <w:p w14:paraId="49B8A824" w14:textId="7B4118E4" w:rsidR="001C0961" w:rsidRDefault="001C0961" w:rsidP="00240E75">
      <w:pPr>
        <w:pStyle w:val="ListParagraph"/>
        <w:numPr>
          <w:ilvl w:val="3"/>
          <w:numId w:val="1"/>
        </w:numPr>
      </w:pPr>
      <w:r>
        <w:t>Game of imperfect information</w:t>
      </w:r>
    </w:p>
    <w:p w14:paraId="3CBD9A44" w14:textId="2D4FC0BF" w:rsidR="001C0961" w:rsidRDefault="00240E75" w:rsidP="00240E75">
      <w:pPr>
        <w:pStyle w:val="ListParagraph"/>
        <w:numPr>
          <w:ilvl w:val="4"/>
          <w:numId w:val="1"/>
        </w:numPr>
      </w:pPr>
      <w:r>
        <w:t>Players</w:t>
      </w:r>
      <w:r w:rsidR="001C0961">
        <w:t xml:space="preserve"> do not see cards held by </w:t>
      </w:r>
      <w:proofErr w:type="gramStart"/>
      <w:r w:rsidR="001C0961">
        <w:t>opponents</w:t>
      </w:r>
      <w:proofErr w:type="gramEnd"/>
    </w:p>
    <w:p w14:paraId="6E5D9C48" w14:textId="1E50CFEA" w:rsidR="005C09C3" w:rsidRDefault="005C09C3" w:rsidP="00240E75">
      <w:pPr>
        <w:pStyle w:val="ListParagraph"/>
        <w:numPr>
          <w:ilvl w:val="3"/>
          <w:numId w:val="1"/>
        </w:numPr>
      </w:pPr>
      <w:r>
        <w:t>Combines skill (knowledge of appropriate actions) and luck (distribution of cards)</w:t>
      </w:r>
    </w:p>
    <w:p w14:paraId="1D4510A9" w14:textId="624D395B" w:rsidR="005C09C3" w:rsidRDefault="005C09C3" w:rsidP="00240E75">
      <w:pPr>
        <w:pStyle w:val="ListParagraph"/>
        <w:numPr>
          <w:ilvl w:val="3"/>
          <w:numId w:val="1"/>
        </w:numPr>
      </w:pPr>
      <w:r>
        <w:t xml:space="preserve">AI must emulate human elements of </w:t>
      </w:r>
      <w:proofErr w:type="gramStart"/>
      <w:r>
        <w:t>play</w:t>
      </w:r>
      <w:proofErr w:type="gramEnd"/>
    </w:p>
    <w:p w14:paraId="4EF14660" w14:textId="77777777" w:rsidR="00240E75" w:rsidRDefault="00240E75" w:rsidP="00240E75">
      <w:pPr>
        <w:pStyle w:val="ListParagraph"/>
        <w:ind w:left="2160"/>
      </w:pPr>
    </w:p>
    <w:p w14:paraId="479E3E7C" w14:textId="1925BE59" w:rsidR="00240E75" w:rsidRDefault="00240E75" w:rsidP="005C09C3">
      <w:pPr>
        <w:pStyle w:val="ListParagraph"/>
        <w:numPr>
          <w:ilvl w:val="2"/>
          <w:numId w:val="1"/>
        </w:numPr>
      </w:pPr>
      <w:r>
        <w:t>Cepheus</w:t>
      </w:r>
    </w:p>
    <w:p w14:paraId="58041E45" w14:textId="183F332F" w:rsidR="00240E75" w:rsidRDefault="00240E75" w:rsidP="00240E75">
      <w:pPr>
        <w:pStyle w:val="ListParagraph"/>
        <w:numPr>
          <w:ilvl w:val="3"/>
          <w:numId w:val="1"/>
        </w:numPr>
      </w:pPr>
      <w:r>
        <w:t xml:space="preserve">AI system that plays heads-up limit Texas </w:t>
      </w:r>
      <w:proofErr w:type="spellStart"/>
      <w:r>
        <w:t>hold’em</w:t>
      </w:r>
      <w:proofErr w:type="spellEnd"/>
      <w:r>
        <w:t xml:space="preserve"> (10</w:t>
      </w:r>
      <w:r w:rsidRPr="00240E75">
        <w:rPr>
          <w:vertAlign w:val="superscript"/>
        </w:rPr>
        <w:t>13</w:t>
      </w:r>
      <w:r>
        <w:t xml:space="preserve"> decision points)</w:t>
      </w:r>
    </w:p>
    <w:p w14:paraId="4B9B6206" w14:textId="0C02267A" w:rsidR="00977697" w:rsidRDefault="00977697" w:rsidP="00240E75">
      <w:pPr>
        <w:pStyle w:val="ListParagraph"/>
        <w:numPr>
          <w:ilvl w:val="3"/>
          <w:numId w:val="1"/>
        </w:numPr>
      </w:pPr>
      <w:r>
        <w:t xml:space="preserve">Decision space is small enough to essentially compute all possible </w:t>
      </w:r>
      <w:proofErr w:type="gramStart"/>
      <w:r>
        <w:t>outcomes</w:t>
      </w:r>
      <w:proofErr w:type="gramEnd"/>
    </w:p>
    <w:p w14:paraId="7ACCCF90" w14:textId="77777777" w:rsidR="00615D38" w:rsidRDefault="004B282C" w:rsidP="00240E75">
      <w:pPr>
        <w:pStyle w:val="ListParagraph"/>
        <w:numPr>
          <w:ilvl w:val="3"/>
          <w:numId w:val="1"/>
        </w:numPr>
      </w:pPr>
      <w:r>
        <w:t>Learned based on rules of the game</w:t>
      </w:r>
      <w:r w:rsidR="00977697">
        <w:t xml:space="preserve"> without human strategy </w:t>
      </w:r>
      <w:proofErr w:type="gramStart"/>
      <w:r w:rsidR="00977697">
        <w:t>analysis</w:t>
      </w:r>
      <w:proofErr w:type="gramEnd"/>
    </w:p>
    <w:p w14:paraId="5B25E2A4" w14:textId="77777777" w:rsidR="00615D38" w:rsidRDefault="00615D38" w:rsidP="00615D38">
      <w:pPr>
        <w:pStyle w:val="ListParagraph"/>
        <w:ind w:left="2160"/>
      </w:pPr>
    </w:p>
    <w:p w14:paraId="2EC92B08" w14:textId="77777777" w:rsidR="00615D38" w:rsidRDefault="00615D38" w:rsidP="00615D38">
      <w:pPr>
        <w:pStyle w:val="ListParagraph"/>
        <w:numPr>
          <w:ilvl w:val="2"/>
          <w:numId w:val="1"/>
        </w:numPr>
      </w:pPr>
      <w:proofErr w:type="spellStart"/>
      <w:r>
        <w:t>Libratus</w:t>
      </w:r>
      <w:proofErr w:type="spellEnd"/>
    </w:p>
    <w:p w14:paraId="4374D4F6" w14:textId="77777777" w:rsidR="00DE0182" w:rsidRDefault="00615D38" w:rsidP="00615D38">
      <w:pPr>
        <w:pStyle w:val="ListParagraph"/>
        <w:numPr>
          <w:ilvl w:val="3"/>
          <w:numId w:val="1"/>
        </w:numPr>
      </w:pPr>
      <w:r>
        <w:t xml:space="preserve">AI system that plays heads-up no-limit Texas </w:t>
      </w:r>
      <w:proofErr w:type="spellStart"/>
      <w:r>
        <w:t>hold’em</w:t>
      </w:r>
      <w:proofErr w:type="spellEnd"/>
      <w:r w:rsidR="00DE0182">
        <w:t xml:space="preserve"> (many more decision points)</w:t>
      </w:r>
    </w:p>
    <w:p w14:paraId="05F69C85" w14:textId="77777777" w:rsidR="00D97E1D" w:rsidRDefault="00DE0182" w:rsidP="00615D38">
      <w:pPr>
        <w:pStyle w:val="ListParagraph"/>
        <w:numPr>
          <w:ilvl w:val="3"/>
          <w:numId w:val="1"/>
        </w:numPr>
      </w:pPr>
      <w:r>
        <w:t>Extremely high hand win rate (did not “get luck</w:t>
      </w:r>
      <w:r w:rsidR="007D7886">
        <w:t>y</w:t>
      </w:r>
      <w:r>
        <w:t>” or win a few big hands)</w:t>
      </w:r>
    </w:p>
    <w:p w14:paraId="59770447" w14:textId="77777777" w:rsidR="00D97E1D" w:rsidRDefault="00D97E1D" w:rsidP="00615D38">
      <w:pPr>
        <w:pStyle w:val="ListParagraph"/>
        <w:numPr>
          <w:ilvl w:val="3"/>
          <w:numId w:val="1"/>
        </w:numPr>
      </w:pPr>
      <w:r>
        <w:t>General approach</w:t>
      </w:r>
    </w:p>
    <w:p w14:paraId="0B86480E" w14:textId="77777777" w:rsidR="00D97E1D" w:rsidRDefault="00D97E1D" w:rsidP="00D97E1D">
      <w:pPr>
        <w:pStyle w:val="ListParagraph"/>
        <w:numPr>
          <w:ilvl w:val="4"/>
          <w:numId w:val="1"/>
        </w:numPr>
      </w:pPr>
      <w:r>
        <w:t xml:space="preserve">Pre-compute solution to an abstraction of the game </w:t>
      </w:r>
    </w:p>
    <w:p w14:paraId="28658D07" w14:textId="7C6D6345" w:rsidR="00D97E1D" w:rsidRDefault="00D97E1D" w:rsidP="00D97E1D">
      <w:pPr>
        <w:pStyle w:val="ListParagraph"/>
        <w:numPr>
          <w:ilvl w:val="5"/>
          <w:numId w:val="1"/>
        </w:numPr>
      </w:pPr>
      <w:proofErr w:type="gramStart"/>
      <w:r>
        <w:t>e.g.</w:t>
      </w:r>
      <w:proofErr w:type="gramEnd"/>
      <w:r>
        <w:t xml:space="preserve"> combine similar hands and bet amounts to reduce number of decision points)</w:t>
      </w:r>
    </w:p>
    <w:p w14:paraId="7BDE1022" w14:textId="77777777" w:rsidR="00D97E1D" w:rsidRDefault="00D97E1D" w:rsidP="00D97E1D">
      <w:pPr>
        <w:pStyle w:val="ListParagraph"/>
        <w:numPr>
          <w:ilvl w:val="4"/>
          <w:numId w:val="1"/>
        </w:numPr>
      </w:pPr>
      <w:r>
        <w:t xml:space="preserve">Subgame solving </w:t>
      </w:r>
    </w:p>
    <w:p w14:paraId="326792CE" w14:textId="643C643B" w:rsidR="00D97E1D" w:rsidRDefault="00D97E1D" w:rsidP="00D97E1D">
      <w:pPr>
        <w:pStyle w:val="ListParagraph"/>
        <w:numPr>
          <w:ilvl w:val="5"/>
          <w:numId w:val="1"/>
        </w:numPr>
      </w:pPr>
      <w:r>
        <w:t>If opponent makes unexpected moves not in the system’s current abstraction, re-calculate outcomes)</w:t>
      </w:r>
    </w:p>
    <w:p w14:paraId="4427590E" w14:textId="77777777" w:rsidR="00D97E1D" w:rsidRDefault="00D97E1D" w:rsidP="00D97E1D">
      <w:pPr>
        <w:pStyle w:val="ListParagraph"/>
        <w:numPr>
          <w:ilvl w:val="4"/>
          <w:numId w:val="1"/>
        </w:numPr>
      </w:pPr>
      <w:r>
        <w:t>Self-improvement</w:t>
      </w:r>
    </w:p>
    <w:p w14:paraId="07088161" w14:textId="3060D280" w:rsidR="004B282C" w:rsidRDefault="00D97E1D" w:rsidP="00D97E1D">
      <w:pPr>
        <w:pStyle w:val="ListParagraph"/>
        <w:numPr>
          <w:ilvl w:val="5"/>
          <w:numId w:val="1"/>
        </w:numPr>
      </w:pPr>
      <w:r>
        <w:t>Add actions taken by opponent to abstractions and solve them</w:t>
      </w:r>
      <w:r w:rsidR="00615D38">
        <w:br/>
      </w:r>
    </w:p>
    <w:sectPr w:rsidR="004B282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04588A" w14:textId="77777777" w:rsidR="00206752" w:rsidRDefault="00206752" w:rsidP="007F7726">
      <w:r>
        <w:separator/>
      </w:r>
    </w:p>
  </w:endnote>
  <w:endnote w:type="continuationSeparator" w:id="0">
    <w:p w14:paraId="44D1B2E9" w14:textId="77777777" w:rsidR="00206752" w:rsidRDefault="00206752" w:rsidP="007F7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010696" w14:textId="69503A45" w:rsidR="00D735DF" w:rsidRPr="00E722D9" w:rsidRDefault="00FF3172" w:rsidP="007F7726">
    <w:pPr>
      <w:pStyle w:val="Footer"/>
      <w:rPr>
        <w:noProof/>
        <w:sz w:val="20"/>
        <w:szCs w:val="20"/>
      </w:rPr>
    </w:pPr>
    <w:r w:rsidRPr="00FF3172">
      <w:rPr>
        <w:noProof/>
        <w:sz w:val="20"/>
        <w:szCs w:val="20"/>
      </w:rPr>
      <w:fldChar w:fldCharType="begin"/>
    </w:r>
    <w:r w:rsidRPr="00FF3172">
      <w:rPr>
        <w:noProof/>
        <w:sz w:val="20"/>
        <w:szCs w:val="20"/>
      </w:rPr>
      <w:instrText xml:space="preserve"> PAGE   \* MERGEFORMAT </w:instrText>
    </w:r>
    <w:r w:rsidRPr="00FF3172">
      <w:rPr>
        <w:noProof/>
        <w:sz w:val="20"/>
        <w:szCs w:val="20"/>
      </w:rPr>
      <w:fldChar w:fldCharType="separate"/>
    </w:r>
    <w:r w:rsidR="00E453BF">
      <w:rPr>
        <w:noProof/>
        <w:sz w:val="20"/>
        <w:szCs w:val="20"/>
      </w:rPr>
      <w:t>1</w:t>
    </w:r>
    <w:r w:rsidRPr="00FF3172">
      <w:rPr>
        <w:noProof/>
        <w:sz w:val="20"/>
        <w:szCs w:val="20"/>
      </w:rPr>
      <w:fldChar w:fldCharType="end"/>
    </w:r>
    <w:r>
      <w:rPr>
        <w:noProof/>
        <w:sz w:val="20"/>
        <w:szCs w:val="20"/>
      </w:rPr>
      <w:tab/>
      <w:t xml:space="preserve">CSC </w:t>
    </w:r>
    <w:r w:rsidR="00F171E4">
      <w:rPr>
        <w:noProof/>
        <w:sz w:val="20"/>
        <w:szCs w:val="20"/>
      </w:rPr>
      <w:t>417</w:t>
    </w:r>
    <w:r>
      <w:rPr>
        <w:noProof/>
        <w:sz w:val="20"/>
        <w:szCs w:val="20"/>
      </w:rPr>
      <w:t xml:space="preserve"> </w:t>
    </w:r>
    <w:r w:rsidR="0018164F">
      <w:rPr>
        <w:noProof/>
        <w:sz w:val="20"/>
        <w:szCs w:val="20"/>
      </w:rPr>
      <w:t>Outline</w:t>
    </w:r>
    <w:r w:rsidR="00843203">
      <w:rPr>
        <w:noProof/>
        <w:sz w:val="20"/>
        <w:szCs w:val="20"/>
      </w:rPr>
      <w:t>, Prof. Josh Locklair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7E50DB" w14:textId="77777777" w:rsidR="00206752" w:rsidRDefault="00206752" w:rsidP="007F7726">
      <w:r>
        <w:separator/>
      </w:r>
    </w:p>
  </w:footnote>
  <w:footnote w:type="continuationSeparator" w:id="0">
    <w:p w14:paraId="58390470" w14:textId="77777777" w:rsidR="00206752" w:rsidRDefault="00206752" w:rsidP="007F7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F5BF5"/>
    <w:multiLevelType w:val="hybridMultilevel"/>
    <w:tmpl w:val="0410446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ABD0E23E">
      <w:start w:val="4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63D0"/>
    <w:rsid w:val="0000003D"/>
    <w:rsid w:val="00000778"/>
    <w:rsid w:val="0000302D"/>
    <w:rsid w:val="00003FDD"/>
    <w:rsid w:val="00006727"/>
    <w:rsid w:val="00006E63"/>
    <w:rsid w:val="0002699D"/>
    <w:rsid w:val="000340A8"/>
    <w:rsid w:val="0004318D"/>
    <w:rsid w:val="000549BC"/>
    <w:rsid w:val="00056D06"/>
    <w:rsid w:val="00077E69"/>
    <w:rsid w:val="000939B9"/>
    <w:rsid w:val="000E3847"/>
    <w:rsid w:val="000E76C7"/>
    <w:rsid w:val="000F16C8"/>
    <w:rsid w:val="00100DA1"/>
    <w:rsid w:val="001025D8"/>
    <w:rsid w:val="001033FE"/>
    <w:rsid w:val="0010678F"/>
    <w:rsid w:val="00143319"/>
    <w:rsid w:val="001464AA"/>
    <w:rsid w:val="001544C5"/>
    <w:rsid w:val="00166591"/>
    <w:rsid w:val="0017422D"/>
    <w:rsid w:val="0018164F"/>
    <w:rsid w:val="00194B7A"/>
    <w:rsid w:val="00195F34"/>
    <w:rsid w:val="001A3C46"/>
    <w:rsid w:val="001C0961"/>
    <w:rsid w:val="001C72B1"/>
    <w:rsid w:val="001D0AE1"/>
    <w:rsid w:val="001E7949"/>
    <w:rsid w:val="001E7C34"/>
    <w:rsid w:val="001F1A97"/>
    <w:rsid w:val="00200195"/>
    <w:rsid w:val="00206752"/>
    <w:rsid w:val="00210CCE"/>
    <w:rsid w:val="00232C6B"/>
    <w:rsid w:val="00240E75"/>
    <w:rsid w:val="00264742"/>
    <w:rsid w:val="002947C6"/>
    <w:rsid w:val="002A26C2"/>
    <w:rsid w:val="002A73C9"/>
    <w:rsid w:val="002B46B6"/>
    <w:rsid w:val="002B68AC"/>
    <w:rsid w:val="002C2292"/>
    <w:rsid w:val="002C41E4"/>
    <w:rsid w:val="002D17C3"/>
    <w:rsid w:val="002E510C"/>
    <w:rsid w:val="00303FEA"/>
    <w:rsid w:val="003070A4"/>
    <w:rsid w:val="0031419B"/>
    <w:rsid w:val="00316585"/>
    <w:rsid w:val="00323ED2"/>
    <w:rsid w:val="00327C2A"/>
    <w:rsid w:val="00331FAC"/>
    <w:rsid w:val="003339BB"/>
    <w:rsid w:val="00340540"/>
    <w:rsid w:val="003446BE"/>
    <w:rsid w:val="00345A37"/>
    <w:rsid w:val="00356A15"/>
    <w:rsid w:val="00364F64"/>
    <w:rsid w:val="00381EE3"/>
    <w:rsid w:val="00384F77"/>
    <w:rsid w:val="003913FF"/>
    <w:rsid w:val="003A479D"/>
    <w:rsid w:val="003A678E"/>
    <w:rsid w:val="003B1755"/>
    <w:rsid w:val="003B7C5C"/>
    <w:rsid w:val="003D60B2"/>
    <w:rsid w:val="003F1D4C"/>
    <w:rsid w:val="00405E14"/>
    <w:rsid w:val="00407D59"/>
    <w:rsid w:val="0041170A"/>
    <w:rsid w:val="00456257"/>
    <w:rsid w:val="00481CA5"/>
    <w:rsid w:val="00484802"/>
    <w:rsid w:val="004A50A8"/>
    <w:rsid w:val="004B17DD"/>
    <w:rsid w:val="004B1889"/>
    <w:rsid w:val="004B282C"/>
    <w:rsid w:val="004B6B1B"/>
    <w:rsid w:val="004D30FD"/>
    <w:rsid w:val="004F3979"/>
    <w:rsid w:val="00511284"/>
    <w:rsid w:val="00511ADE"/>
    <w:rsid w:val="0051478A"/>
    <w:rsid w:val="00516862"/>
    <w:rsid w:val="00516E39"/>
    <w:rsid w:val="00526CD9"/>
    <w:rsid w:val="005337D9"/>
    <w:rsid w:val="00535F0D"/>
    <w:rsid w:val="00553BBD"/>
    <w:rsid w:val="00553D11"/>
    <w:rsid w:val="005835B5"/>
    <w:rsid w:val="0059503E"/>
    <w:rsid w:val="00595B4D"/>
    <w:rsid w:val="005C09C3"/>
    <w:rsid w:val="005C1799"/>
    <w:rsid w:val="005D6CAC"/>
    <w:rsid w:val="005F3704"/>
    <w:rsid w:val="005F5EEB"/>
    <w:rsid w:val="00602A68"/>
    <w:rsid w:val="00603540"/>
    <w:rsid w:val="00615D38"/>
    <w:rsid w:val="00641E2E"/>
    <w:rsid w:val="006475E7"/>
    <w:rsid w:val="006609B8"/>
    <w:rsid w:val="00665A88"/>
    <w:rsid w:val="0066605B"/>
    <w:rsid w:val="00671593"/>
    <w:rsid w:val="00684698"/>
    <w:rsid w:val="00691578"/>
    <w:rsid w:val="00693925"/>
    <w:rsid w:val="006C0004"/>
    <w:rsid w:val="006C060D"/>
    <w:rsid w:val="006C69AF"/>
    <w:rsid w:val="007034D0"/>
    <w:rsid w:val="00711F54"/>
    <w:rsid w:val="00712D2E"/>
    <w:rsid w:val="00713D4B"/>
    <w:rsid w:val="00726B29"/>
    <w:rsid w:val="00727B9A"/>
    <w:rsid w:val="007460C8"/>
    <w:rsid w:val="007479AB"/>
    <w:rsid w:val="00750CD7"/>
    <w:rsid w:val="00770CE5"/>
    <w:rsid w:val="007913ED"/>
    <w:rsid w:val="007A2821"/>
    <w:rsid w:val="007D7886"/>
    <w:rsid w:val="007F7726"/>
    <w:rsid w:val="00825CCB"/>
    <w:rsid w:val="008265BC"/>
    <w:rsid w:val="008430F6"/>
    <w:rsid w:val="00843203"/>
    <w:rsid w:val="0084411C"/>
    <w:rsid w:val="008609FA"/>
    <w:rsid w:val="00862B56"/>
    <w:rsid w:val="008739F5"/>
    <w:rsid w:val="008A1B8C"/>
    <w:rsid w:val="008B33F5"/>
    <w:rsid w:val="008B6392"/>
    <w:rsid w:val="008C36DF"/>
    <w:rsid w:val="008C5EEC"/>
    <w:rsid w:val="008D6F8B"/>
    <w:rsid w:val="008E0F23"/>
    <w:rsid w:val="008E56AE"/>
    <w:rsid w:val="008F2859"/>
    <w:rsid w:val="009343E6"/>
    <w:rsid w:val="00934E99"/>
    <w:rsid w:val="0094127D"/>
    <w:rsid w:val="00946DD7"/>
    <w:rsid w:val="00951131"/>
    <w:rsid w:val="0095262D"/>
    <w:rsid w:val="009553D0"/>
    <w:rsid w:val="00967511"/>
    <w:rsid w:val="00977697"/>
    <w:rsid w:val="009A09F2"/>
    <w:rsid w:val="009A1202"/>
    <w:rsid w:val="009D6863"/>
    <w:rsid w:val="009E773B"/>
    <w:rsid w:val="009F5912"/>
    <w:rsid w:val="00A15D38"/>
    <w:rsid w:val="00A168F1"/>
    <w:rsid w:val="00A43764"/>
    <w:rsid w:val="00A50271"/>
    <w:rsid w:val="00A50DA2"/>
    <w:rsid w:val="00A6734D"/>
    <w:rsid w:val="00A850F0"/>
    <w:rsid w:val="00AA4F10"/>
    <w:rsid w:val="00AB72D4"/>
    <w:rsid w:val="00AE1D6F"/>
    <w:rsid w:val="00AF080D"/>
    <w:rsid w:val="00B13253"/>
    <w:rsid w:val="00B14EA6"/>
    <w:rsid w:val="00B2607C"/>
    <w:rsid w:val="00B368D2"/>
    <w:rsid w:val="00B37CFF"/>
    <w:rsid w:val="00B55050"/>
    <w:rsid w:val="00B63EDA"/>
    <w:rsid w:val="00B840D6"/>
    <w:rsid w:val="00B92851"/>
    <w:rsid w:val="00B92F14"/>
    <w:rsid w:val="00BA29B0"/>
    <w:rsid w:val="00BB2FCD"/>
    <w:rsid w:val="00BD2777"/>
    <w:rsid w:val="00C06D19"/>
    <w:rsid w:val="00C257B6"/>
    <w:rsid w:val="00C258D3"/>
    <w:rsid w:val="00C36D8A"/>
    <w:rsid w:val="00C639A0"/>
    <w:rsid w:val="00C67B20"/>
    <w:rsid w:val="00C81C4A"/>
    <w:rsid w:val="00C84C6E"/>
    <w:rsid w:val="00CA219B"/>
    <w:rsid w:val="00CA3371"/>
    <w:rsid w:val="00CA38CB"/>
    <w:rsid w:val="00CB1C81"/>
    <w:rsid w:val="00CC2C2C"/>
    <w:rsid w:val="00CC457D"/>
    <w:rsid w:val="00CC5CD5"/>
    <w:rsid w:val="00CD5487"/>
    <w:rsid w:val="00CF2676"/>
    <w:rsid w:val="00CF3756"/>
    <w:rsid w:val="00D020DF"/>
    <w:rsid w:val="00D23C09"/>
    <w:rsid w:val="00D24224"/>
    <w:rsid w:val="00D3640A"/>
    <w:rsid w:val="00D54C70"/>
    <w:rsid w:val="00D64678"/>
    <w:rsid w:val="00D65E74"/>
    <w:rsid w:val="00D735DF"/>
    <w:rsid w:val="00D77142"/>
    <w:rsid w:val="00D836B9"/>
    <w:rsid w:val="00D845F0"/>
    <w:rsid w:val="00D97E1D"/>
    <w:rsid w:val="00DC16D5"/>
    <w:rsid w:val="00DD1AE9"/>
    <w:rsid w:val="00DE0182"/>
    <w:rsid w:val="00DF4F63"/>
    <w:rsid w:val="00E01CB4"/>
    <w:rsid w:val="00E01F13"/>
    <w:rsid w:val="00E453BF"/>
    <w:rsid w:val="00E50548"/>
    <w:rsid w:val="00E51C1C"/>
    <w:rsid w:val="00E52269"/>
    <w:rsid w:val="00E52585"/>
    <w:rsid w:val="00E54596"/>
    <w:rsid w:val="00E722D9"/>
    <w:rsid w:val="00E90287"/>
    <w:rsid w:val="00EF6689"/>
    <w:rsid w:val="00F0079C"/>
    <w:rsid w:val="00F06183"/>
    <w:rsid w:val="00F13F64"/>
    <w:rsid w:val="00F163D0"/>
    <w:rsid w:val="00F171E4"/>
    <w:rsid w:val="00F25D78"/>
    <w:rsid w:val="00F3682F"/>
    <w:rsid w:val="00F43E6D"/>
    <w:rsid w:val="00F45AEF"/>
    <w:rsid w:val="00F62878"/>
    <w:rsid w:val="00F826F7"/>
    <w:rsid w:val="00F95CDE"/>
    <w:rsid w:val="00F97BD6"/>
    <w:rsid w:val="00FA5C8A"/>
    <w:rsid w:val="00FC7F90"/>
    <w:rsid w:val="00FE1C1A"/>
    <w:rsid w:val="00FE5344"/>
    <w:rsid w:val="00FE7AC4"/>
    <w:rsid w:val="00FF00BE"/>
    <w:rsid w:val="00FF18C1"/>
    <w:rsid w:val="00FF1CF3"/>
    <w:rsid w:val="00FF3172"/>
    <w:rsid w:val="00FF5D0C"/>
    <w:rsid w:val="00FF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3BAB2"/>
  <w15:chartTrackingRefBased/>
  <w15:docId w15:val="{A50357BC-2489-42CF-89A7-256F5A546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D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62878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7726"/>
  </w:style>
  <w:style w:type="paragraph" w:styleId="Footer">
    <w:name w:val="footer"/>
    <w:basedOn w:val="Normal"/>
    <w:link w:val="FooterChar"/>
    <w:uiPriority w:val="99"/>
    <w:unhideWhenUsed/>
    <w:rsid w:val="007F772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7726"/>
  </w:style>
  <w:style w:type="character" w:styleId="FollowedHyperlink">
    <w:name w:val="FollowedHyperlink"/>
    <w:basedOn w:val="DefaultParagraphFont"/>
    <w:uiPriority w:val="99"/>
    <w:semiHidden/>
    <w:unhideWhenUsed/>
    <w:rsid w:val="00B5505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81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7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1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3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Locklair</dc:creator>
  <cp:keywords/>
  <dc:description/>
  <cp:lastModifiedBy>Locklair, Joshua</cp:lastModifiedBy>
  <cp:revision>227</cp:revision>
  <dcterms:created xsi:type="dcterms:W3CDTF">2016-01-11T21:53:00Z</dcterms:created>
  <dcterms:modified xsi:type="dcterms:W3CDTF">2021-02-04T19:23:00Z</dcterms:modified>
</cp:coreProperties>
</file>