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A43E" w14:textId="68FD0954" w:rsidR="00FE17BB" w:rsidRDefault="003070A4" w:rsidP="00FE17BB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</w:t>
      </w:r>
      <w:r w:rsidR="009E7C81">
        <w:rPr>
          <w:b/>
        </w:rPr>
        <w:t>6</w:t>
      </w:r>
      <w:r w:rsidR="00A6734D">
        <w:rPr>
          <w:b/>
        </w:rPr>
        <w:t xml:space="preserve"> Outline</w:t>
      </w:r>
    </w:p>
    <w:p w14:paraId="25D13FC4" w14:textId="6787FFDE" w:rsidR="00FE17BB" w:rsidRDefault="00FE17BB" w:rsidP="00FE17BB">
      <w:pPr>
        <w:rPr>
          <w:b/>
        </w:rPr>
      </w:pPr>
    </w:p>
    <w:p w14:paraId="3D494142" w14:textId="7EE350CD" w:rsidR="00FE17BB" w:rsidRDefault="00063FCF" w:rsidP="00063FC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Recurrent Neural Networks</w:t>
      </w:r>
    </w:p>
    <w:p w14:paraId="36A99284" w14:textId="77777777" w:rsidR="00FE17BB" w:rsidRDefault="00FE17BB" w:rsidP="00FE17BB">
      <w:pPr>
        <w:pStyle w:val="ListParagraph"/>
        <w:rPr>
          <w:bCs/>
        </w:rPr>
      </w:pPr>
    </w:p>
    <w:p w14:paraId="1CE76889" w14:textId="4BE5287B" w:rsidR="00EC595F" w:rsidRDefault="009E7C81" w:rsidP="009E7C81">
      <w:pPr>
        <w:pStyle w:val="ListParagraph"/>
        <w:numPr>
          <w:ilvl w:val="1"/>
          <w:numId w:val="3"/>
        </w:numPr>
        <w:rPr>
          <w:bCs/>
        </w:rPr>
      </w:pPr>
      <w:r w:rsidRPr="009E7C81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2EB0FA9E" wp14:editId="0AD2B248">
            <wp:simplePos x="0" y="0"/>
            <wp:positionH relativeFrom="column">
              <wp:posOffset>3874770</wp:posOffset>
            </wp:positionH>
            <wp:positionV relativeFrom="paragraph">
              <wp:posOffset>6985</wp:posOffset>
            </wp:positionV>
            <wp:extent cx="223202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85" y="21352"/>
                <wp:lineTo x="21385" y="0"/>
                <wp:lineTo x="0" y="0"/>
              </wp:wrapPolygon>
            </wp:wrapTight>
            <wp:docPr id="1030" name="Picture 6" descr="Alt text">
              <a:extLst xmlns:a="http://schemas.openxmlformats.org/drawingml/2006/main">
                <a:ext uri="{FF2B5EF4-FFF2-40B4-BE49-F238E27FC236}">
                  <a16:creationId xmlns:a16="http://schemas.microsoft.com/office/drawing/2014/main" id="{33B70A85-F631-4AFD-ABFB-3A5544F3FDE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Alt text">
                      <a:extLst>
                        <a:ext uri="{FF2B5EF4-FFF2-40B4-BE49-F238E27FC236}">
                          <a16:creationId xmlns:a16="http://schemas.microsoft.com/office/drawing/2014/main" id="{33B70A85-F631-4AFD-ABFB-3A5544F3FDE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Long Short-Term Memory (LSTM)</w:t>
      </w:r>
    </w:p>
    <w:p w14:paraId="079B2C97" w14:textId="4F880278" w:rsidR="009E7C81" w:rsidRDefault="009E7C81" w:rsidP="009E7C8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Three internal gates </w:t>
      </w:r>
    </w:p>
    <w:p w14:paraId="156BA3CC" w14:textId="7EC21115" w:rsidR="009E7C81" w:rsidRDefault="00D2200E" w:rsidP="009E7C81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Forget gate (remember or forget previous state)</w:t>
      </w:r>
    </w:p>
    <w:p w14:paraId="4A48F354" w14:textId="45BCDDC1" w:rsidR="00D2200E" w:rsidRDefault="00D2200E" w:rsidP="009E7C81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Input gate (allow or block current input)</w:t>
      </w:r>
    </w:p>
    <w:p w14:paraId="799401D6" w14:textId="1D6AB24C" w:rsidR="00D2200E" w:rsidRDefault="00D2200E" w:rsidP="009E7C81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Output (combine </w:t>
      </w:r>
      <w:r w:rsidR="007F2D8E">
        <w:rPr>
          <w:bCs/>
        </w:rPr>
        <w:t xml:space="preserve">results of </w:t>
      </w:r>
      <w:r>
        <w:rPr>
          <w:bCs/>
        </w:rPr>
        <w:t>previous gates)</w:t>
      </w:r>
    </w:p>
    <w:p w14:paraId="7638B0B3" w14:textId="125F426B" w:rsidR="009E7C81" w:rsidRDefault="009E7C81" w:rsidP="009E7C8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Account for both the present input and the past cell state</w:t>
      </w:r>
    </w:p>
    <w:p w14:paraId="6B83CF5F" w14:textId="451B87DF" w:rsidR="00003B43" w:rsidRDefault="00003B43" w:rsidP="00003B4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Previous memory stated multiplied with forget gate</w:t>
      </w:r>
    </w:p>
    <w:p w14:paraId="4C38424A" w14:textId="137D9132" w:rsidR="00003B43" w:rsidRDefault="00003B43" w:rsidP="00003B43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If result = 0, previous memory state (context) forgotten</w:t>
      </w:r>
    </w:p>
    <w:p w14:paraId="5337EE13" w14:textId="1B3EF1B1" w:rsidR="00003B43" w:rsidRDefault="00003B43" w:rsidP="00003B43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If result = 1, previous memory state (context) retained/passed on</w:t>
      </w:r>
    </w:p>
    <w:p w14:paraId="25637070" w14:textId="77777777" w:rsidR="009E7C81" w:rsidRDefault="009E7C81" w:rsidP="009E7C81">
      <w:pPr>
        <w:pStyle w:val="ListParagraph"/>
        <w:ind w:left="1440"/>
        <w:rPr>
          <w:bCs/>
        </w:rPr>
      </w:pPr>
    </w:p>
    <w:p w14:paraId="44B71D89" w14:textId="5099551F" w:rsidR="009E7C81" w:rsidRDefault="009E7C81" w:rsidP="009E7C81">
      <w:pPr>
        <w:pStyle w:val="ListParagraph"/>
        <w:numPr>
          <w:ilvl w:val="1"/>
          <w:numId w:val="3"/>
        </w:numPr>
        <w:rPr>
          <w:bCs/>
        </w:rPr>
      </w:pPr>
      <w:r w:rsidRPr="009E7C81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43E14A0C" wp14:editId="0312EF5C">
            <wp:simplePos x="0" y="0"/>
            <wp:positionH relativeFrom="column">
              <wp:posOffset>3689350</wp:posOffset>
            </wp:positionH>
            <wp:positionV relativeFrom="paragraph">
              <wp:posOffset>13970</wp:posOffset>
            </wp:positionV>
            <wp:extent cx="2301240" cy="1152525"/>
            <wp:effectExtent l="0" t="0" r="3810" b="9525"/>
            <wp:wrapTight wrapText="bothSides">
              <wp:wrapPolygon edited="0">
                <wp:start x="0" y="0"/>
                <wp:lineTo x="0" y="21421"/>
                <wp:lineTo x="21457" y="21421"/>
                <wp:lineTo x="21457" y="0"/>
                <wp:lineTo x="0" y="0"/>
              </wp:wrapPolygon>
            </wp:wrapTight>
            <wp:docPr id="2052" name="Picture 4" descr="Alt text">
              <a:extLst xmlns:a="http://schemas.openxmlformats.org/drawingml/2006/main">
                <a:ext uri="{FF2B5EF4-FFF2-40B4-BE49-F238E27FC236}">
                  <a16:creationId xmlns:a16="http://schemas.microsoft.com/office/drawing/2014/main" id="{E7C54487-C19C-4774-8E9B-5AD32031F5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Alt text">
                      <a:extLst>
                        <a:ext uri="{FF2B5EF4-FFF2-40B4-BE49-F238E27FC236}">
                          <a16:creationId xmlns:a16="http://schemas.microsoft.com/office/drawing/2014/main" id="{E7C54487-C19C-4774-8E9B-5AD32031F5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Gated Recurrent Unit</w:t>
      </w:r>
    </w:p>
    <w:p w14:paraId="45B08A96" w14:textId="59BA2CF2" w:rsidR="009E7C81" w:rsidRDefault="00D2200E" w:rsidP="009E7C8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Two internal gates</w:t>
      </w:r>
    </w:p>
    <w:p w14:paraId="565B3061" w14:textId="1E974567" w:rsidR="00D2200E" w:rsidRDefault="00D2200E" w:rsidP="00D2200E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Reset gate (how much of previous state to “keep”)</w:t>
      </w:r>
    </w:p>
    <w:p w14:paraId="2C4E42F5" w14:textId="46E8E445" w:rsidR="00D2200E" w:rsidRDefault="00D2200E" w:rsidP="00D2200E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Update gate (combines input/forget gate from LSTM)</w:t>
      </w:r>
    </w:p>
    <w:p w14:paraId="6F8A15C3" w14:textId="77777777" w:rsidR="00003B43" w:rsidRPr="00003B43" w:rsidRDefault="00003B43" w:rsidP="00003B43">
      <w:pPr>
        <w:ind w:left="2520"/>
        <w:rPr>
          <w:bCs/>
        </w:rPr>
      </w:pPr>
    </w:p>
    <w:p w14:paraId="77D0BF99" w14:textId="313C90CE" w:rsidR="00003B43" w:rsidRDefault="00003B43" w:rsidP="00003B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Attention</w:t>
      </w:r>
    </w:p>
    <w:p w14:paraId="7B8C0B72" w14:textId="10B24256" w:rsidR="00003B43" w:rsidRDefault="00003B43" w:rsidP="00003B4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Multiple RNNs used in a “sequence to sequence” model</w:t>
      </w:r>
    </w:p>
    <w:p w14:paraId="21A78A6E" w14:textId="4B1E9F37" w:rsidR="00003B43" w:rsidRDefault="00003B43" w:rsidP="00003B4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One network encodes sequence, </w:t>
      </w:r>
      <w:proofErr w:type="gramStart"/>
      <w:r>
        <w:rPr>
          <w:bCs/>
        </w:rPr>
        <w:t>other</w:t>
      </w:r>
      <w:proofErr w:type="gramEnd"/>
      <w:r>
        <w:rPr>
          <w:bCs/>
        </w:rPr>
        <w:t xml:space="preserve"> network decodes sequence</w:t>
      </w:r>
    </w:p>
    <w:p w14:paraId="70CEE681" w14:textId="3FE9A955" w:rsidR="00003B43" w:rsidRDefault="00003B43" w:rsidP="00003B4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In an attention-based approach, encoder RNN sends </w:t>
      </w:r>
      <w:r>
        <w:rPr>
          <w:bCs/>
          <w:i/>
          <w:iCs/>
        </w:rPr>
        <w:t>all</w:t>
      </w:r>
      <w:r>
        <w:rPr>
          <w:bCs/>
        </w:rPr>
        <w:t xml:space="preserve"> hidden states to the decoder</w:t>
      </w:r>
    </w:p>
    <w:p w14:paraId="02120A55" w14:textId="65C8B0EF" w:rsidR="00003B43" w:rsidRDefault="00003B43" w:rsidP="00003B4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Hidden states are </w:t>
      </w:r>
      <w:proofErr w:type="gramStart"/>
      <w:r>
        <w:rPr>
          <w:bCs/>
        </w:rPr>
        <w:t>scored</w:t>
      </w:r>
      <w:proofErr w:type="gramEnd"/>
    </w:p>
    <w:p w14:paraId="5F38AB12" w14:textId="657768A6" w:rsidR="00003B43" w:rsidRDefault="00003B43" w:rsidP="00003B4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Scores put through </w:t>
      </w:r>
      <w:proofErr w:type="spellStart"/>
      <w:r>
        <w:rPr>
          <w:bCs/>
        </w:rPr>
        <w:t>softmax</w:t>
      </w:r>
      <w:proofErr w:type="spellEnd"/>
      <w:r>
        <w:rPr>
          <w:bCs/>
        </w:rPr>
        <w:t xml:space="preserve"> activation function (amplifies high scores, reduces low scores)</w:t>
      </w:r>
    </w:p>
    <w:p w14:paraId="30F692EE" w14:textId="77777777" w:rsidR="00003B43" w:rsidRPr="00003B43" w:rsidRDefault="00003B43" w:rsidP="00003B43">
      <w:pPr>
        <w:ind w:left="1980"/>
        <w:rPr>
          <w:bCs/>
        </w:rPr>
      </w:pPr>
    </w:p>
    <w:p w14:paraId="6B2B4A4E" w14:textId="1EC4579C" w:rsidR="00003B43" w:rsidRDefault="00003B43" w:rsidP="00003B4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Transformer Networks</w:t>
      </w:r>
    </w:p>
    <w:p w14:paraId="6D61B883" w14:textId="2FB112FC" w:rsidR="00003B43" w:rsidRDefault="00003B43" w:rsidP="00003B4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Combine CNNs with attention to boost speed of sequence </w:t>
      </w:r>
      <w:proofErr w:type="gramStart"/>
      <w:r>
        <w:rPr>
          <w:bCs/>
        </w:rPr>
        <w:t>processing</w:t>
      </w:r>
      <w:proofErr w:type="gramEnd"/>
    </w:p>
    <w:p w14:paraId="37321FAB" w14:textId="1726FFE3" w:rsidR="00003B43" w:rsidRDefault="00003B43" w:rsidP="00003B4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Use multiple encoder/decoders, each utilizing attention</w:t>
      </w:r>
    </w:p>
    <w:p w14:paraId="4E335E63" w14:textId="75163889" w:rsidR="00003B43" w:rsidRDefault="00003B43" w:rsidP="00003B4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More details in unit on natural language processing</w:t>
      </w:r>
    </w:p>
    <w:p w14:paraId="576C93C5" w14:textId="04015273" w:rsidR="009E7C81" w:rsidRDefault="009E7C81" w:rsidP="009E7C81">
      <w:pPr>
        <w:pStyle w:val="ListParagraph"/>
        <w:rPr>
          <w:bCs/>
        </w:rPr>
      </w:pPr>
    </w:p>
    <w:p w14:paraId="2C2A5F74" w14:textId="76325B53" w:rsidR="009E7C81" w:rsidRDefault="009E7C81" w:rsidP="009E7C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lastRenderedPageBreak/>
        <w:t>Generative Adversarial Networks</w:t>
      </w:r>
    </w:p>
    <w:p w14:paraId="04E67BC3" w14:textId="51BDB725" w:rsidR="009E7C81" w:rsidRDefault="009E7C81" w:rsidP="009E7C81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Generated new data with same </w:t>
      </w:r>
      <w:r>
        <w:rPr>
          <w:bCs/>
          <w:i/>
          <w:iCs/>
        </w:rPr>
        <w:t>statistics</w:t>
      </w:r>
      <w:r>
        <w:rPr>
          <w:bCs/>
        </w:rPr>
        <w:t xml:space="preserve"> as training data</w:t>
      </w:r>
    </w:p>
    <w:p w14:paraId="7627DE54" w14:textId="79865F5B" w:rsidR="009E7C81" w:rsidRDefault="009E7C81" w:rsidP="009E7C81">
      <w:pPr>
        <w:pStyle w:val="ListParagraph"/>
        <w:numPr>
          <w:ilvl w:val="2"/>
          <w:numId w:val="4"/>
        </w:numPr>
        <w:rPr>
          <w:bCs/>
        </w:rPr>
      </w:pPr>
      <w:r>
        <w:rPr>
          <w:bCs/>
        </w:rPr>
        <w:t>Does not copy existing members of a category, but creates a new data instance that fits an existing category</w:t>
      </w:r>
    </w:p>
    <w:p w14:paraId="330521C4" w14:textId="76452A5A" w:rsidR="009E7C81" w:rsidRDefault="009E7C81" w:rsidP="009E7C81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Architecture</w:t>
      </w:r>
    </w:p>
    <w:p w14:paraId="5676C09F" w14:textId="2AE2FE27" w:rsidR="009E7C81" w:rsidRDefault="009E7C81" w:rsidP="009E7C81">
      <w:pPr>
        <w:pStyle w:val="ListParagraph"/>
        <w:numPr>
          <w:ilvl w:val="2"/>
          <w:numId w:val="4"/>
        </w:numPr>
        <w:rPr>
          <w:bCs/>
        </w:rPr>
      </w:pPr>
      <w:r>
        <w:rPr>
          <w:bCs/>
        </w:rPr>
        <w:t>Generator network creates new data item (based on input random noise)</w:t>
      </w:r>
    </w:p>
    <w:p w14:paraId="5CE55582" w14:textId="7F31CE10" w:rsidR="009E7C81" w:rsidRDefault="009E7C81" w:rsidP="009E7C81">
      <w:pPr>
        <w:pStyle w:val="ListParagraph"/>
        <w:numPr>
          <w:ilvl w:val="2"/>
          <w:numId w:val="4"/>
        </w:numPr>
        <w:rPr>
          <w:bCs/>
        </w:rPr>
      </w:pPr>
      <w:r w:rsidRPr="009E7C81"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5FB2F465" wp14:editId="277CC680">
            <wp:simplePos x="0" y="0"/>
            <wp:positionH relativeFrom="column">
              <wp:posOffset>3238500</wp:posOffset>
            </wp:positionH>
            <wp:positionV relativeFrom="paragraph">
              <wp:posOffset>9525</wp:posOffset>
            </wp:positionV>
            <wp:extent cx="2780665" cy="1224280"/>
            <wp:effectExtent l="0" t="0" r="635" b="0"/>
            <wp:wrapTight wrapText="bothSides">
              <wp:wrapPolygon edited="0">
                <wp:start x="0" y="0"/>
                <wp:lineTo x="0" y="21174"/>
                <wp:lineTo x="21457" y="21174"/>
                <wp:lineTo x="21457" y="0"/>
                <wp:lineTo x="0" y="0"/>
              </wp:wrapPolygon>
            </wp:wrapTight>
            <wp:docPr id="6146" name="Picture 2" descr="The Discriminator | Generative Adversarial Networks">
              <a:extLst xmlns:a="http://schemas.openxmlformats.org/drawingml/2006/main">
                <a:ext uri="{FF2B5EF4-FFF2-40B4-BE49-F238E27FC236}">
                  <a16:creationId xmlns:a16="http://schemas.microsoft.com/office/drawing/2014/main" id="{E9B16709-25AE-4A03-B42E-B79C370A2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The Discriminator | Generative Adversarial Networks">
                      <a:extLst>
                        <a:ext uri="{FF2B5EF4-FFF2-40B4-BE49-F238E27FC236}">
                          <a16:creationId xmlns:a16="http://schemas.microsoft.com/office/drawing/2014/main" id="{E9B16709-25AE-4A03-B42E-B79C370A2B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Discriminator network attempts to correctly categorize existing real data items and generated data items</w:t>
      </w:r>
    </w:p>
    <w:p w14:paraId="34BB4921" w14:textId="4B9FE5A0" w:rsidR="009E7C81" w:rsidRDefault="009E7C81" w:rsidP="009E7C81">
      <w:pPr>
        <w:rPr>
          <w:bCs/>
        </w:rPr>
      </w:pPr>
    </w:p>
    <w:p w14:paraId="5038FCDF" w14:textId="3549D75F" w:rsidR="009E7C81" w:rsidRDefault="009E7C81" w:rsidP="009E7C81">
      <w:pPr>
        <w:rPr>
          <w:bCs/>
        </w:rPr>
      </w:pPr>
    </w:p>
    <w:p w14:paraId="6CD8219D" w14:textId="7863C789" w:rsidR="009E7C81" w:rsidRDefault="009E7C81" w:rsidP="009E7C81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Philosophy of AI</w:t>
      </w:r>
    </w:p>
    <w:p w14:paraId="26EABA06" w14:textId="79E65126" w:rsidR="009E7C81" w:rsidRDefault="009E7C81" w:rsidP="009E7C8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Neural networks seem to be </w:t>
      </w:r>
      <w:proofErr w:type="spellStart"/>
      <w:r>
        <w:rPr>
          <w:bCs/>
          <w:i/>
          <w:iCs/>
        </w:rPr>
        <w:t>monointelligences</w:t>
      </w:r>
      <w:proofErr w:type="spellEnd"/>
    </w:p>
    <w:p w14:paraId="13C41738" w14:textId="7469A5DB" w:rsidR="009E7C81" w:rsidRDefault="009E7C81" w:rsidP="009E7C81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Perform a single complex task well, but cannot cope with even mundane day to day activities performed by humans</w:t>
      </w:r>
    </w:p>
    <w:p w14:paraId="140CB7AD" w14:textId="07BA69A9" w:rsidR="009E7C81" w:rsidRPr="009E7C81" w:rsidRDefault="009E7C81" w:rsidP="009E7C81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Watson could be humans at Jeopardy – but could Watson perform any human “day to day” activities?</w:t>
      </w:r>
    </w:p>
    <w:sectPr w:rsidR="009E7C81" w:rsidRPr="009E7C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26F8" w14:textId="77777777" w:rsidR="003A4999" w:rsidRDefault="003A4999" w:rsidP="007F7726">
      <w:r>
        <w:separator/>
      </w:r>
    </w:p>
  </w:endnote>
  <w:endnote w:type="continuationSeparator" w:id="0">
    <w:p w14:paraId="607790B8" w14:textId="77777777" w:rsidR="003A4999" w:rsidRDefault="003A4999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6131D" w14:textId="77777777" w:rsidR="003A4999" w:rsidRDefault="003A4999" w:rsidP="007F7726">
      <w:r>
        <w:separator/>
      </w:r>
    </w:p>
  </w:footnote>
  <w:footnote w:type="continuationSeparator" w:id="0">
    <w:p w14:paraId="17182A66" w14:textId="77777777" w:rsidR="003A4999" w:rsidRDefault="003A4999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AC4"/>
    <w:multiLevelType w:val="hybridMultilevel"/>
    <w:tmpl w:val="3A7ADB04"/>
    <w:lvl w:ilvl="0" w:tplc="FEE06C58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E684D9BA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BF5"/>
    <w:multiLevelType w:val="hybridMultilevel"/>
    <w:tmpl w:val="3DCC506C"/>
    <w:lvl w:ilvl="0" w:tplc="BC0A6BF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D42E61F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7310"/>
    <w:multiLevelType w:val="hybridMultilevel"/>
    <w:tmpl w:val="D91A4D06"/>
    <w:lvl w:ilvl="0" w:tplc="831EAD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DE0E16"/>
    <w:multiLevelType w:val="hybridMultilevel"/>
    <w:tmpl w:val="14BAABFA"/>
    <w:lvl w:ilvl="0" w:tplc="878695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5887">
    <w:abstractNumId w:val="1"/>
  </w:num>
  <w:num w:numId="2" w16cid:durableId="672488990">
    <w:abstractNumId w:val="3"/>
  </w:num>
  <w:num w:numId="3" w16cid:durableId="1315600558">
    <w:abstractNumId w:val="0"/>
  </w:num>
  <w:num w:numId="4" w16cid:durableId="1422946574">
    <w:abstractNumId w:val="4"/>
  </w:num>
  <w:num w:numId="5" w16cid:durableId="113864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B43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63FCF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556EC"/>
    <w:rsid w:val="00163E8A"/>
    <w:rsid w:val="00166591"/>
    <w:rsid w:val="0017422D"/>
    <w:rsid w:val="0018164F"/>
    <w:rsid w:val="001900F3"/>
    <w:rsid w:val="00194144"/>
    <w:rsid w:val="00194B7A"/>
    <w:rsid w:val="00195F34"/>
    <w:rsid w:val="001A2BC2"/>
    <w:rsid w:val="001A3C46"/>
    <w:rsid w:val="001B1F4D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C5AF7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4999"/>
    <w:rsid w:val="003A678E"/>
    <w:rsid w:val="003B1755"/>
    <w:rsid w:val="003B7C5C"/>
    <w:rsid w:val="003D60B2"/>
    <w:rsid w:val="003F1D4C"/>
    <w:rsid w:val="00405E14"/>
    <w:rsid w:val="00407D59"/>
    <w:rsid w:val="00441DC3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44E7"/>
    <w:rsid w:val="00535F0D"/>
    <w:rsid w:val="00553BBD"/>
    <w:rsid w:val="00553D11"/>
    <w:rsid w:val="005835B5"/>
    <w:rsid w:val="0059503E"/>
    <w:rsid w:val="00595B4D"/>
    <w:rsid w:val="005A497A"/>
    <w:rsid w:val="005A69AD"/>
    <w:rsid w:val="005B0B4D"/>
    <w:rsid w:val="005B55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A2821"/>
    <w:rsid w:val="007F2D8E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75BE3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E7C81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045E"/>
    <w:rsid w:val="00C06D19"/>
    <w:rsid w:val="00C257B6"/>
    <w:rsid w:val="00C36D8A"/>
    <w:rsid w:val="00C639A0"/>
    <w:rsid w:val="00C67B20"/>
    <w:rsid w:val="00C807F1"/>
    <w:rsid w:val="00C81C4A"/>
    <w:rsid w:val="00C84C6E"/>
    <w:rsid w:val="00C85946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200E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87446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B061A"/>
    <w:rsid w:val="00EC595F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564B4"/>
    <w:rsid w:val="00F62878"/>
    <w:rsid w:val="00F826F7"/>
    <w:rsid w:val="00F95CDE"/>
    <w:rsid w:val="00FA000B"/>
    <w:rsid w:val="00FA5C8A"/>
    <w:rsid w:val="00FC7F90"/>
    <w:rsid w:val="00FE17BB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230</cp:revision>
  <dcterms:created xsi:type="dcterms:W3CDTF">2016-01-11T21:53:00Z</dcterms:created>
  <dcterms:modified xsi:type="dcterms:W3CDTF">2023-02-23T15:10:00Z</dcterms:modified>
</cp:coreProperties>
</file>