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661E" w14:textId="49D7D19D" w:rsidR="00AF6E4C" w:rsidRDefault="001C576A" w:rsidP="001C576A">
      <w:pPr>
        <w:jc w:val="center"/>
        <w:rPr>
          <w:rFonts w:ascii="Times New Roman" w:hAnsi="Times New Roman" w:cs="Times New Roman"/>
          <w:sz w:val="44"/>
          <w:szCs w:val="44"/>
        </w:rPr>
      </w:pPr>
      <w:r w:rsidRPr="001C576A">
        <w:rPr>
          <w:rFonts w:ascii="Times New Roman" w:hAnsi="Times New Roman" w:cs="Times New Roman"/>
          <w:sz w:val="44"/>
          <w:szCs w:val="44"/>
        </w:rPr>
        <w:t>CSC 417 Midterm Study Guide</w:t>
      </w:r>
    </w:p>
    <w:p w14:paraId="45699059" w14:textId="28AE7B04" w:rsidR="001C576A" w:rsidRPr="00AF3560" w:rsidRDefault="00401DC9" w:rsidP="00AF3560">
      <w:pPr>
        <w:pStyle w:val="ListParagraph"/>
        <w:numPr>
          <w:ilvl w:val="0"/>
          <w:numId w:val="2"/>
        </w:numPr>
        <w:rPr>
          <w:rFonts w:ascii="Times New Roman" w:hAnsi="Times New Roman" w:cs="Times New Roman"/>
          <w:sz w:val="24"/>
          <w:szCs w:val="24"/>
        </w:rPr>
      </w:pPr>
      <w:r w:rsidRPr="00AF3560">
        <w:rPr>
          <w:rFonts w:ascii="Times New Roman" w:hAnsi="Times New Roman" w:cs="Times New Roman"/>
          <w:sz w:val="24"/>
          <w:szCs w:val="24"/>
        </w:rPr>
        <w:t xml:space="preserve">Quiz 1 </w:t>
      </w:r>
    </w:p>
    <w:p w14:paraId="70094065" w14:textId="3DE03DE3" w:rsidR="00401DC9" w:rsidRDefault="00401DC9" w:rsidP="00AF35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drawback of rote learning is that AI learns a good sequence of moves for a game, but does not understand how to win </w:t>
      </w:r>
    </w:p>
    <w:p w14:paraId="11AB355C" w14:textId="59E0BE0E" w:rsidR="00401DC9" w:rsidRDefault="00401DC9" w:rsidP="00AF35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Generalized learning techniques do not result in an AI that plays strong endgames. </w:t>
      </w:r>
    </w:p>
    <w:p w14:paraId="7F668FFA" w14:textId="6167250F" w:rsidR="00401DC9" w:rsidRDefault="00401DC9" w:rsidP="00AF35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Humans and AI tend to not use similar representations of board game states (e.g. visual representation).</w:t>
      </w:r>
    </w:p>
    <w:p w14:paraId="4B7F2F2B" w14:textId="3B3547ED" w:rsidR="00AF3560" w:rsidRDefault="0002591F" w:rsidP="00AF35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Human beings seem to be built to employ heuristics rather than algorithms </w:t>
      </w:r>
    </w:p>
    <w:p w14:paraId="7D92DF81" w14:textId="0E801BE3" w:rsidR="0002591F" w:rsidRDefault="0002591F"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conjunction with Checkers, Arthur Samuel observed that developing a heuristic for a task can be harder than performing the task.</w:t>
      </w:r>
    </w:p>
    <w:p w14:paraId="07810A16" w14:textId="57821B7C" w:rsidR="0002591F" w:rsidRDefault="0002591F"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When employing a Finite State machine, additional states are not to be created as needed during execution </w:t>
      </w:r>
    </w:p>
    <w:p w14:paraId="13424B00" w14:textId="38B88458" w:rsidR="0002591F" w:rsidRDefault="0002591F"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All </w:t>
      </w:r>
      <w:r w:rsidR="00A678EA">
        <w:rPr>
          <w:rFonts w:ascii="Times New Roman" w:hAnsi="Times New Roman" w:cs="Times New Roman"/>
          <w:sz w:val="24"/>
          <w:szCs w:val="24"/>
        </w:rPr>
        <w:t xml:space="preserve">Finite State Machines do not need to contain an ending state. </w:t>
      </w:r>
    </w:p>
    <w:p w14:paraId="105333FA" w14:textId="776FE975" w:rsidR="00A678EA" w:rsidRDefault="00A678E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Behavior Trees tend to be more transparent than Finite State Machines (that is, it is easier for a human to understand exactly what the AI is doing).</w:t>
      </w:r>
    </w:p>
    <w:p w14:paraId="3894BE79" w14:textId="1DACDE87" w:rsidR="00A678EA" w:rsidRDefault="00A678E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perceptron learns by adjusting the weights associated with specific inputs. </w:t>
      </w:r>
    </w:p>
    <w:p w14:paraId="686D3F97" w14:textId="6BB82642" w:rsidR="00A678EA" w:rsidRDefault="00CC111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Convolutional Neural Network analyzes a group of pixels in a source image by means of one or more filter(s).</w:t>
      </w:r>
    </w:p>
    <w:p w14:paraId="39383810" w14:textId="79235CF7" w:rsidR="00CC111A" w:rsidRDefault="00CC111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Heuristics are most appropriate for analyzing the midgame of a board game (such as checkers or chess).</w:t>
      </w:r>
    </w:p>
    <w:p w14:paraId="44A533C3" w14:textId="7327D1C3" w:rsidR="00CC111A" w:rsidRDefault="00CC111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chess AI which employs a Shannon Type B approach will extend the searching depth for interesting moves. </w:t>
      </w:r>
    </w:p>
    <w:p w14:paraId="7B7F9058" w14:textId="1D9AA433" w:rsidR="00CC111A" w:rsidRDefault="00FB7A41"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a behavior tree, a leaf node specifies the actual action to be taken. </w:t>
      </w:r>
    </w:p>
    <w:p w14:paraId="3D41A58D" w14:textId="5DBD9214" w:rsidR="00FB7A41" w:rsidRDefault="00F57B5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following is true of backpropagation in neural networks—they typically requires large training data sets, they distribute error across weights in the output layer and all hidden layers and they require a continuous activation function. </w:t>
      </w:r>
    </w:p>
    <w:p w14:paraId="48F4BA19" w14:textId="7177D8F2" w:rsidR="00F57B5A" w:rsidRDefault="00F57B5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It is not true of backpropagation in neural network that it allows networks to learn training data in a single epoch.</w:t>
      </w:r>
    </w:p>
    <w:p w14:paraId="466036B1" w14:textId="5788B0AC" w:rsidR="00F57B5A" w:rsidRDefault="00320F12"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One strength of Convolutional Neural Networks compared to “traditional” ANNs is that they can identify subject regardless of its position in an image. </w:t>
      </w:r>
    </w:p>
    <w:p w14:paraId="781C3557" w14:textId="1772B1B8" w:rsidR="009644CE" w:rsidRDefault="009644CE" w:rsidP="009644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Quiz 2 </w:t>
      </w:r>
    </w:p>
    <w:p w14:paraId="18B5D881" w14:textId="511CD5A0" w:rsidR="009644CE" w:rsidRDefault="009644CE"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a Convolutional Neural Network, a tensor is not a one-dimensional array. </w:t>
      </w:r>
    </w:p>
    <w:p w14:paraId="568E8DF3" w14:textId="59595292" w:rsidR="009644CE" w:rsidRDefault="009644CE"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output from a convolutional layer is smaller than the input.</w:t>
      </w:r>
    </w:p>
    <w:p w14:paraId="65F3B352" w14:textId="2CD016E1" w:rsidR="009644CE" w:rsidRDefault="009644CE"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purpose of a pooling layer in a CNN is to reduce spatial size of features (and thus require the network to process less data). </w:t>
      </w:r>
    </w:p>
    <w:p w14:paraId="1AB7DA88" w14:textId="7B5B0DC4" w:rsidR="009644CE" w:rsidRDefault="009644CE"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order to achieve high accuracy, a Recurrent Neural Network must include more than one recurrent layer. </w:t>
      </w:r>
    </w:p>
    <w:p w14:paraId="07E2546E" w14:textId="0F3AACEC" w:rsidR="009644CE" w:rsidRDefault="009644CE"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an RNN, the vanishing gradient problem refers to the fact that later inputs have a substantially larger impact on the output than early inputs. </w:t>
      </w:r>
    </w:p>
    <w:p w14:paraId="5EF06295" w14:textId="28506D99" w:rsidR="0062068B" w:rsidRDefault="0062068B"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an RNN, one purpose of the hidden state is not to preserve sequence relationship information. </w:t>
      </w:r>
    </w:p>
    <w:p w14:paraId="1CBE7507" w14:textId="130C6122" w:rsidR="0062068B" w:rsidRDefault="0062068B"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The goal of a Generative Adversarial Network is not to create an exact duplicate of some set of input data. </w:t>
      </w:r>
    </w:p>
    <w:p w14:paraId="0FE0533D" w14:textId="08E7C33D" w:rsidR="0062068B" w:rsidRDefault="0062068B"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Because the input is typically random noise, a GAN typically requires many epochs to create “good” output. </w:t>
      </w:r>
    </w:p>
    <w:p w14:paraId="470FC7D3" w14:textId="60BB26AA" w:rsidR="0062068B" w:rsidRDefault="0062068B"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Generative algorithms are not used to classify input data. </w:t>
      </w:r>
    </w:p>
    <w:p w14:paraId="7669152F" w14:textId="247CEAC9" w:rsidR="0062068B" w:rsidRDefault="0062068B" w:rsidP="006206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“standard” CNN would not be an appropriate choice for the generative component of a GAN.</w:t>
      </w:r>
    </w:p>
    <w:p w14:paraId="4D13F6C0" w14:textId="6EB3AA00" w:rsidR="0062068B" w:rsidRDefault="0062068B" w:rsidP="006206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a Convolutional Neural Network, max pooling is used to perform both de-noising and dimensionality reduction on the input data. </w:t>
      </w:r>
    </w:p>
    <w:p w14:paraId="4043AEF3" w14:textId="55178A66" w:rsidR="0062068B" w:rsidRDefault="0062068B" w:rsidP="006206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Padding is used to address this shortcoming of CNNs—that information “on the edges” of the input is not captured well.</w:t>
      </w:r>
    </w:p>
    <w:p w14:paraId="471E9EE2" w14:textId="737827D3" w:rsidR="0062068B" w:rsidRDefault="00FB29DC" w:rsidP="006206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an RNN, processing all inputs in sequence is referred to as unfolding. </w:t>
      </w:r>
    </w:p>
    <w:p w14:paraId="11465048" w14:textId="21C30F41" w:rsidR="00FB29DC" w:rsidRDefault="00FB29DC" w:rsidP="006206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a GAN, the following is a job of the generative network—</w:t>
      </w:r>
      <w:proofErr w:type="spellStart"/>
      <w:r>
        <w:rPr>
          <w:rFonts w:ascii="Times New Roman" w:hAnsi="Times New Roman" w:cs="Times New Roman"/>
          <w:sz w:val="24"/>
          <w:szCs w:val="24"/>
        </w:rPr>
        <w:t>modle</w:t>
      </w:r>
      <w:proofErr w:type="spellEnd"/>
      <w:r>
        <w:rPr>
          <w:rFonts w:ascii="Times New Roman" w:hAnsi="Times New Roman" w:cs="Times New Roman"/>
          <w:sz w:val="24"/>
          <w:szCs w:val="24"/>
        </w:rPr>
        <w:t xml:space="preserve"> the distribution of data in a category, determine the probability of a feature existing in a given category, and produce a synthetic data item which fits a given category. </w:t>
      </w:r>
    </w:p>
    <w:p w14:paraId="1DA330EE" w14:textId="5D4D8FE5" w:rsidR="00FB29DC" w:rsidRDefault="00FB29DC" w:rsidP="00FB29D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a GAN, to learn the decision boundary separating categories is not a job of the generative network.</w:t>
      </w:r>
    </w:p>
    <w:p w14:paraId="31F97FD8" w14:textId="2534483C" w:rsidR="00FB29DC" w:rsidRDefault="00B048DA" w:rsidP="00FB29D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Within a GAN, no training data set is required, the training data set is passed into the discriminative network, and the training data is unrelated to the random noise input to the generative network. </w:t>
      </w:r>
    </w:p>
    <w:p w14:paraId="71D7966C" w14:textId="79CCA4EC" w:rsidR="00B9430E" w:rsidRDefault="0056506B" w:rsidP="00B943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Advanced Computer Games </w:t>
      </w:r>
    </w:p>
    <w:p w14:paraId="171B400F" w14:textId="49C99C59" w:rsidR="00625417" w:rsidRDefault="00625417" w:rsidP="006254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Checkers (Arthur Samuel) </w:t>
      </w:r>
    </w:p>
    <w:p w14:paraId="03E901BE" w14:textId="518875A6" w:rsidR="00625417" w:rsidRDefault="00625417" w:rsidP="0062541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Why checkers? </w:t>
      </w:r>
    </w:p>
    <w:p w14:paraId="1E46D35C" w14:textId="6C3253A3" w:rsidR="00625417" w:rsidRDefault="00625417" w:rsidP="0062541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Non-deterministic </w:t>
      </w:r>
      <w:r w:rsidR="00B76ED1">
        <w:rPr>
          <w:rFonts w:ascii="Times New Roman" w:hAnsi="Times New Roman" w:cs="Times New Roman"/>
          <w:sz w:val="24"/>
          <w:szCs w:val="24"/>
        </w:rPr>
        <w:t>– different outputs possible for identical inputs</w:t>
      </w:r>
    </w:p>
    <w:p w14:paraId="4288D4AB" w14:textId="07EB9DB8" w:rsidR="00625417" w:rsidRDefault="0069396E" w:rsidP="0062541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Clear goal </w:t>
      </w:r>
      <w:r w:rsidR="00B76ED1">
        <w:rPr>
          <w:rFonts w:ascii="Times New Roman" w:hAnsi="Times New Roman" w:cs="Times New Roman"/>
          <w:sz w:val="24"/>
          <w:szCs w:val="24"/>
        </w:rPr>
        <w:t>–</w:t>
      </w:r>
      <w:r>
        <w:rPr>
          <w:rFonts w:ascii="Times New Roman" w:hAnsi="Times New Roman" w:cs="Times New Roman"/>
          <w:sz w:val="24"/>
          <w:szCs w:val="24"/>
        </w:rPr>
        <w:t xml:space="preserve"> </w:t>
      </w:r>
      <w:r w:rsidR="00B76ED1">
        <w:rPr>
          <w:rFonts w:ascii="Times New Roman" w:hAnsi="Times New Roman" w:cs="Times New Roman"/>
          <w:sz w:val="24"/>
          <w:szCs w:val="24"/>
        </w:rPr>
        <w:t xml:space="preserve">remove opponent’s pieces </w:t>
      </w:r>
    </w:p>
    <w:p w14:paraId="41592AB6" w14:textId="6C706B68" w:rsidR="00B76ED1" w:rsidRDefault="00B76ED1" w:rsidP="0062541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Clear rules – easily described </w:t>
      </w:r>
    </w:p>
    <w:p w14:paraId="2B7CD34B" w14:textId="65FEDAD6" w:rsidR="00B76ED1" w:rsidRDefault="00B76ED1" w:rsidP="0062541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Established knowledge – many human experts </w:t>
      </w:r>
    </w:p>
    <w:p w14:paraId="07A3CBD4" w14:textId="6B3B6706" w:rsidR="00B76ED1" w:rsidRDefault="00B76ED1" w:rsidP="0062541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Understandable to even “causa</w:t>
      </w:r>
      <w:r w:rsidR="00EB4006">
        <w:rPr>
          <w:rFonts w:ascii="Times New Roman" w:hAnsi="Times New Roman" w:cs="Times New Roman"/>
          <w:sz w:val="24"/>
          <w:szCs w:val="24"/>
        </w:rPr>
        <w:t xml:space="preserve">l” observers </w:t>
      </w:r>
    </w:p>
    <w:p w14:paraId="44040F16" w14:textId="2B0C9345" w:rsidR="00EB4006" w:rsidRDefault="00EB4006" w:rsidP="00EB400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Minimax </w:t>
      </w:r>
      <w:r w:rsidR="00642550">
        <w:rPr>
          <w:rFonts w:ascii="Times New Roman" w:hAnsi="Times New Roman" w:cs="Times New Roman"/>
          <w:sz w:val="24"/>
          <w:szCs w:val="24"/>
        </w:rPr>
        <w:t>– good at representing a game like checkers</w:t>
      </w:r>
    </w:p>
    <w:p w14:paraId="1F104DA2" w14:textId="561B0D10" w:rsidR="00EB4006" w:rsidRDefault="00EB4006" w:rsidP="00EB400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System defaulted to looking 3 moves ahead </w:t>
      </w:r>
    </w:p>
    <w:p w14:paraId="79F12F90" w14:textId="1F2E2B92" w:rsidR="00EB4006" w:rsidRDefault="00EB4006" w:rsidP="00EB400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Exceptions that increased search depth: </w:t>
      </w:r>
    </w:p>
    <w:p w14:paraId="40AF6938" w14:textId="150D0842" w:rsidR="00EB4006" w:rsidRDefault="00EB4006" w:rsidP="00EB4006">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Considering a jump </w:t>
      </w:r>
    </w:p>
    <w:p w14:paraId="6992E5D0" w14:textId="03C5620F" w:rsidR="00EB4006" w:rsidRDefault="00EB4006" w:rsidP="00EB4006">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Last move was a jump </w:t>
      </w:r>
    </w:p>
    <w:p w14:paraId="75B5C811" w14:textId="20586C77" w:rsidR="00EB4006" w:rsidRDefault="00EB4006" w:rsidP="00EB4006">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Piece exchange possible </w:t>
      </w:r>
    </w:p>
    <w:p w14:paraId="429A5742" w14:textId="3BF690EA" w:rsidR="00EB4006" w:rsidRDefault="00EB4006" w:rsidP="00EB400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Notation </w:t>
      </w:r>
      <w:r w:rsidR="006E4605">
        <w:rPr>
          <w:rFonts w:ascii="Times New Roman" w:hAnsi="Times New Roman" w:cs="Times New Roman"/>
          <w:sz w:val="24"/>
          <w:szCs w:val="24"/>
        </w:rPr>
        <w:t xml:space="preserve">– light colored squares are numbered (this allows for easy input into computers) </w:t>
      </w:r>
    </w:p>
    <w:p w14:paraId="224D0A21" w14:textId="68296DAB" w:rsidR="006E4605" w:rsidRDefault="006E4605" w:rsidP="00EB400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Heuristics </w:t>
      </w:r>
    </w:p>
    <w:p w14:paraId="6151BFD2" w14:textId="0196B197" w:rsidR="006E4605" w:rsidRDefault="006E4605" w:rsidP="006E460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Piece advantage </w:t>
      </w:r>
    </w:p>
    <w:p w14:paraId="4231A4E6" w14:textId="235FD117" w:rsidR="006E4605" w:rsidRDefault="006E4605" w:rsidP="006E460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Denial of occupancy (board control) </w:t>
      </w:r>
    </w:p>
    <w:p w14:paraId="49D392BF" w14:textId="1C6DC92B" w:rsidR="006E4605" w:rsidRDefault="006E4605" w:rsidP="006E460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Mobility </w:t>
      </w:r>
    </w:p>
    <w:p w14:paraId="1F1AD2C2" w14:textId="136514BA" w:rsidR="006E4605" w:rsidRDefault="006E4605" w:rsidP="006E460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Hybrid measure of control of board center plus piece advancement </w:t>
      </w:r>
    </w:p>
    <w:p w14:paraId="440C810D" w14:textId="444E0D09" w:rsidR="006E4605" w:rsidRDefault="008765F6" w:rsidP="008765F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Moves that were not referenced for a long period were “forgotten” – storage space was expensive </w:t>
      </w:r>
    </w:p>
    <w:p w14:paraId="000E4FF1" w14:textId="76A9463D" w:rsidR="008765F6" w:rsidRDefault="00A31A87" w:rsidP="008765F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Rote Learning </w:t>
      </w:r>
    </w:p>
    <w:p w14:paraId="183F151B" w14:textId="688D7C9A" w:rsidR="00A31A87" w:rsidRDefault="00A31A87" w:rsidP="00A31A8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Lacked sense of direction (</w:t>
      </w:r>
      <w:r w:rsidRPr="00A31A87">
        <w:rPr>
          <w:rFonts w:ascii="Times New Roman" w:hAnsi="Times New Roman" w:cs="Times New Roman"/>
          <w:i/>
          <w:iCs/>
          <w:sz w:val="24"/>
          <w:szCs w:val="24"/>
        </w:rPr>
        <w:t xml:space="preserve">how </w:t>
      </w:r>
      <w:r>
        <w:rPr>
          <w:rFonts w:ascii="Times New Roman" w:hAnsi="Times New Roman" w:cs="Times New Roman"/>
          <w:sz w:val="24"/>
          <w:szCs w:val="24"/>
        </w:rPr>
        <w:t xml:space="preserve">do we achieve the goal) </w:t>
      </w:r>
    </w:p>
    <w:p w14:paraId="103A8BC0" w14:textId="5529651D" w:rsidR="00A31A87" w:rsidRDefault="00A31A87" w:rsidP="00A31A8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Program could memorize a good sequence of moves but did not “understand” how to win </w:t>
      </w:r>
    </w:p>
    <w:p w14:paraId="683C21D8" w14:textId="2A1A617C" w:rsidR="004E1839" w:rsidRDefault="004E1839" w:rsidP="00A31A8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Resulted in strong openings and endgames, but a poor midgame </w:t>
      </w:r>
    </w:p>
    <w:p w14:paraId="07F78CC8" w14:textId="492B401A" w:rsidR="00DB6168" w:rsidRDefault="00DB6168" w:rsidP="00A31A8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Good for situations requiring specific actions</w:t>
      </w:r>
    </w:p>
    <w:p w14:paraId="44EBF627" w14:textId="7008847E" w:rsidR="00A31A87" w:rsidRDefault="002921FE" w:rsidP="002921F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Generalized Learning </w:t>
      </w:r>
    </w:p>
    <w:p w14:paraId="6B6DBF4B" w14:textId="275F0A60" w:rsidR="002921FE" w:rsidRDefault="002921FE" w:rsidP="002921F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Alpha program – updated evaluation of moves during a game </w:t>
      </w:r>
    </w:p>
    <w:p w14:paraId="0715D9C1" w14:textId="297557B3" w:rsidR="002921FE" w:rsidRDefault="002921FE" w:rsidP="002921F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Beta program – updated evaluation of moves after a game </w:t>
      </w:r>
    </w:p>
    <w:p w14:paraId="71203C7A" w14:textId="7B3CF89B" w:rsidR="002921FE" w:rsidRDefault="002921FE" w:rsidP="002921F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Programs played each other repeatedly to develop a collection of good moves </w:t>
      </w:r>
    </w:p>
    <w:p w14:paraId="27CD86E4" w14:textId="4C5920AD" w:rsidR="002921FE" w:rsidRDefault="002921FE" w:rsidP="002921F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Resulting program was above average, but had limitations: </w:t>
      </w:r>
    </w:p>
    <w:p w14:paraId="58693D8A" w14:textId="294347C3" w:rsidR="002921FE" w:rsidRDefault="002921FE" w:rsidP="002921F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Easily fooled by deliberate bad play (opponent could make a non-optimal move to “throw off” the system) </w:t>
      </w:r>
    </w:p>
    <w:p w14:paraId="407C035A" w14:textId="362EAB50" w:rsidR="002921FE" w:rsidRDefault="00CA2A43" w:rsidP="002921F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Evaluation function changed too quickly </w:t>
      </w:r>
    </w:p>
    <w:p w14:paraId="33E2B2DD" w14:textId="330ADD73" w:rsidR="00CA2A43" w:rsidRDefault="00CA2A43" w:rsidP="002921F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Overvalued “flashy plays” – favored large score swings over basic moves that set up later wins </w:t>
      </w:r>
    </w:p>
    <w:p w14:paraId="070497DB" w14:textId="0E856971" w:rsidR="004E1839" w:rsidRDefault="004E1839" w:rsidP="004E1839">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Strong midgame, but poor openings and endgames</w:t>
      </w:r>
    </w:p>
    <w:p w14:paraId="29C14ECC" w14:textId="3B45C6A2" w:rsidR="00EC79C1" w:rsidRDefault="00EC79C1" w:rsidP="004E1839">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Useful when there are many possible actions – aka the </w:t>
      </w:r>
      <w:proofErr w:type="spellStart"/>
      <w:r>
        <w:rPr>
          <w:rFonts w:ascii="Times New Roman" w:hAnsi="Times New Roman" w:cs="Times New Roman"/>
          <w:sz w:val="24"/>
          <w:szCs w:val="24"/>
        </w:rPr>
        <w:t>midgames</w:t>
      </w:r>
      <w:proofErr w:type="spellEnd"/>
      <w:r>
        <w:rPr>
          <w:rFonts w:ascii="Times New Roman" w:hAnsi="Times New Roman" w:cs="Times New Roman"/>
          <w:sz w:val="24"/>
          <w:szCs w:val="24"/>
        </w:rPr>
        <w:t xml:space="preserve"> of chess and checkers </w:t>
      </w:r>
    </w:p>
    <w:p w14:paraId="3E4C9126" w14:textId="7DED45C0" w:rsidR="00EC79C1" w:rsidRDefault="00996728" w:rsidP="0099672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Non-search-based techniques </w:t>
      </w:r>
    </w:p>
    <w:p w14:paraId="303D3E64" w14:textId="7DD6710F" w:rsidR="00996728" w:rsidRDefault="00996728" w:rsidP="0099672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Turing Machine </w:t>
      </w:r>
    </w:p>
    <w:p w14:paraId="1DB098A1" w14:textId="7F0E4062" w:rsidR="00996728" w:rsidRDefault="00996728" w:rsidP="0099672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Components </w:t>
      </w:r>
    </w:p>
    <w:p w14:paraId="1981AE1E" w14:textId="49BBD5AB" w:rsidR="00996728" w:rsidRDefault="00996728" w:rsidP="00996728">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Infinitely long tape with “boxes” (memory locations)</w:t>
      </w:r>
    </w:p>
    <w:p w14:paraId="66EB68BA" w14:textId="1CB088BC" w:rsidR="00996728" w:rsidRDefault="00996728" w:rsidP="00996728">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Each box may contain a symbol </w:t>
      </w:r>
    </w:p>
    <w:p w14:paraId="583E97F2" w14:textId="036D8489" w:rsidR="00996728" w:rsidRDefault="00996728" w:rsidP="00996728">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Each box may be read, written, or erased by the read/write head</w:t>
      </w:r>
    </w:p>
    <w:p w14:paraId="6CEB0F17" w14:textId="47499784" w:rsidR="00996728" w:rsidRDefault="00B62FA6" w:rsidP="00996728">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Instructions on specifying how to modify squares </w:t>
      </w:r>
    </w:p>
    <w:p w14:paraId="42B5BA5C" w14:textId="52702EB8" w:rsidR="00B62FA6" w:rsidRDefault="00B62FA6" w:rsidP="00996728">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Listing of states (which define actions) and transitions </w:t>
      </w:r>
    </w:p>
    <w:p w14:paraId="58D3EF21" w14:textId="53791A45" w:rsidR="00B62FA6" w:rsidRDefault="002526A6" w:rsidP="00B62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Finite State Machines </w:t>
      </w:r>
    </w:p>
    <w:p w14:paraId="3AC73E2E" w14:textId="09A718EB" w:rsidR="002526A6" w:rsidRDefault="002526A6" w:rsidP="002526A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Consist of one or more states (finite number) </w:t>
      </w:r>
    </w:p>
    <w:p w14:paraId="731E1AC6" w14:textId="27D88F8A" w:rsidR="002526A6" w:rsidRDefault="002526A6" w:rsidP="002526A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One state active at a time </w:t>
      </w:r>
    </w:p>
    <w:p w14:paraId="4B647B5F" w14:textId="470061BF" w:rsidR="002526A6" w:rsidRDefault="002526A6" w:rsidP="002526A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FSM transitions between states </w:t>
      </w:r>
    </w:p>
    <w:p w14:paraId="04C0FADF" w14:textId="44CBBE92" w:rsidR="002526A6" w:rsidRPr="00996728" w:rsidRDefault="002526A6" w:rsidP="002526A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States must be known in advance </w:t>
      </w:r>
    </w:p>
    <w:sectPr w:rsidR="002526A6" w:rsidRPr="0099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5285D"/>
    <w:multiLevelType w:val="hybridMultilevel"/>
    <w:tmpl w:val="4440B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0F615F"/>
    <w:multiLevelType w:val="hybridMultilevel"/>
    <w:tmpl w:val="974A8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8272">
    <w:abstractNumId w:val="0"/>
  </w:num>
  <w:num w:numId="2" w16cid:durableId="77755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5D"/>
    <w:rsid w:val="0002591F"/>
    <w:rsid w:val="001C576A"/>
    <w:rsid w:val="002526A6"/>
    <w:rsid w:val="002921FE"/>
    <w:rsid w:val="00320F12"/>
    <w:rsid w:val="003C7D78"/>
    <w:rsid w:val="00401DC9"/>
    <w:rsid w:val="004E1839"/>
    <w:rsid w:val="0056506B"/>
    <w:rsid w:val="0062068B"/>
    <w:rsid w:val="00625417"/>
    <w:rsid w:val="00642550"/>
    <w:rsid w:val="0069396E"/>
    <w:rsid w:val="006E4605"/>
    <w:rsid w:val="008765F6"/>
    <w:rsid w:val="009626F3"/>
    <w:rsid w:val="009644CE"/>
    <w:rsid w:val="00996728"/>
    <w:rsid w:val="00A31A87"/>
    <w:rsid w:val="00A678EA"/>
    <w:rsid w:val="00AF3560"/>
    <w:rsid w:val="00AF6E4C"/>
    <w:rsid w:val="00B048DA"/>
    <w:rsid w:val="00B62FA6"/>
    <w:rsid w:val="00B76ED1"/>
    <w:rsid w:val="00B9430E"/>
    <w:rsid w:val="00CA2A43"/>
    <w:rsid w:val="00CC111A"/>
    <w:rsid w:val="00DB6168"/>
    <w:rsid w:val="00E0005D"/>
    <w:rsid w:val="00EB4006"/>
    <w:rsid w:val="00EC79C1"/>
    <w:rsid w:val="00F57B5A"/>
    <w:rsid w:val="00FB29DC"/>
    <w:rsid w:val="00FB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A45D"/>
  <w15:chartTrackingRefBased/>
  <w15:docId w15:val="{7509DAEA-9012-45F4-8726-C0D3B61A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Dennie</dc:creator>
  <cp:keywords/>
  <dc:description/>
  <cp:lastModifiedBy>Emily Dennie</cp:lastModifiedBy>
  <cp:revision>34</cp:revision>
  <dcterms:created xsi:type="dcterms:W3CDTF">2023-03-21T17:29:00Z</dcterms:created>
  <dcterms:modified xsi:type="dcterms:W3CDTF">2023-03-21T19:10:00Z</dcterms:modified>
</cp:coreProperties>
</file>