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317A9C">
      <w:r>
        <w:t xml:space="preserve"> </w:t>
      </w:r>
      <w:bookmarkStart w:id="0" w:name="_GoBack"/>
      <w:r>
        <w:t>W模型开发与测试过程术语集（汇总表）</w:t>
      </w:r>
    </w:p>
    <w:bookmarkEnd w:id="0"/>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63"/>
        <w:gridCol w:w="2970"/>
        <w:gridCol w:w="2343"/>
        <w:gridCol w:w="1620"/>
      </w:tblGrid>
      <w:tr w14:paraId="4E047A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095C7112">
            <w:pPr>
              <w:keepNext w:val="0"/>
              <w:keepLines w:val="0"/>
              <w:widowControl/>
              <w:suppressLineNumbers w:val="0"/>
              <w:jc w:val="center"/>
              <w:rPr>
                <w:b/>
                <w:bCs/>
              </w:rPr>
            </w:pPr>
            <w:r>
              <w:rPr>
                <w:rStyle w:val="5"/>
                <w:rFonts w:ascii="宋体" w:hAnsi="宋体" w:eastAsia="宋体" w:cs="宋体"/>
                <w:kern w:val="0"/>
                <w:sz w:val="24"/>
                <w:szCs w:val="24"/>
                <w:lang w:val="en-US" w:eastAsia="zh-CN" w:bidi="ar"/>
              </w:rPr>
              <w:t>术语名称</w:t>
            </w:r>
          </w:p>
        </w:tc>
        <w:tc>
          <w:tcPr>
            <w:tcW w:w="0" w:type="auto"/>
            <w:shd w:val="clear"/>
            <w:vAlign w:val="center"/>
          </w:tcPr>
          <w:p w14:paraId="74B8B65F">
            <w:pPr>
              <w:keepNext w:val="0"/>
              <w:keepLines w:val="0"/>
              <w:widowControl/>
              <w:suppressLineNumbers w:val="0"/>
              <w:jc w:val="center"/>
              <w:rPr>
                <w:b/>
                <w:bCs/>
              </w:rPr>
            </w:pPr>
            <w:r>
              <w:rPr>
                <w:rStyle w:val="5"/>
                <w:rFonts w:ascii="宋体" w:hAnsi="宋体" w:eastAsia="宋体" w:cs="宋体"/>
                <w:kern w:val="0"/>
                <w:sz w:val="24"/>
                <w:szCs w:val="24"/>
                <w:lang w:val="en-US" w:eastAsia="zh-CN" w:bidi="ar"/>
              </w:rPr>
              <w:t>定义</w:t>
            </w:r>
          </w:p>
        </w:tc>
        <w:tc>
          <w:tcPr>
            <w:tcW w:w="0" w:type="auto"/>
            <w:shd w:val="clear"/>
            <w:vAlign w:val="center"/>
          </w:tcPr>
          <w:p w14:paraId="40829991">
            <w:pPr>
              <w:keepNext w:val="0"/>
              <w:keepLines w:val="0"/>
              <w:widowControl/>
              <w:suppressLineNumbers w:val="0"/>
              <w:jc w:val="center"/>
              <w:rPr>
                <w:b/>
                <w:bCs/>
              </w:rPr>
            </w:pPr>
            <w:r>
              <w:rPr>
                <w:rStyle w:val="5"/>
                <w:rFonts w:ascii="宋体" w:hAnsi="宋体" w:eastAsia="宋体" w:cs="宋体"/>
                <w:kern w:val="0"/>
                <w:sz w:val="24"/>
                <w:szCs w:val="24"/>
                <w:lang w:val="en-US" w:eastAsia="zh-CN" w:bidi="ar"/>
              </w:rPr>
              <w:t>应用场景</w:t>
            </w:r>
          </w:p>
        </w:tc>
        <w:tc>
          <w:tcPr>
            <w:tcW w:w="0" w:type="auto"/>
            <w:shd w:val="clear"/>
            <w:vAlign w:val="center"/>
          </w:tcPr>
          <w:p w14:paraId="46A69C11">
            <w:pPr>
              <w:keepNext w:val="0"/>
              <w:keepLines w:val="0"/>
              <w:widowControl/>
              <w:suppressLineNumbers w:val="0"/>
              <w:jc w:val="center"/>
              <w:rPr>
                <w:b/>
                <w:bCs/>
              </w:rPr>
            </w:pPr>
            <w:r>
              <w:rPr>
                <w:rStyle w:val="5"/>
                <w:rFonts w:ascii="宋体" w:hAnsi="宋体" w:eastAsia="宋体" w:cs="宋体"/>
                <w:kern w:val="0"/>
                <w:sz w:val="24"/>
                <w:szCs w:val="24"/>
                <w:lang w:val="en-US" w:eastAsia="zh-CN" w:bidi="ar"/>
              </w:rPr>
              <w:t>术语来源</w:t>
            </w:r>
          </w:p>
        </w:tc>
      </w:tr>
      <w:tr w14:paraId="39DF4D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FF0E8B5">
            <w:pPr>
              <w:keepNext w:val="0"/>
              <w:keepLines w:val="0"/>
              <w:widowControl/>
              <w:suppressLineNumbers w:val="0"/>
              <w:jc w:val="left"/>
            </w:pPr>
            <w:r>
              <w:rPr>
                <w:rFonts w:ascii="宋体" w:hAnsi="宋体" w:eastAsia="宋体" w:cs="宋体"/>
                <w:kern w:val="0"/>
                <w:sz w:val="24"/>
                <w:szCs w:val="24"/>
                <w:lang w:val="en-US" w:eastAsia="zh-CN" w:bidi="ar"/>
              </w:rPr>
              <w:t>用户需求说明书</w:t>
            </w:r>
          </w:p>
        </w:tc>
        <w:tc>
          <w:tcPr>
            <w:tcW w:w="0" w:type="auto"/>
            <w:shd w:val="clear"/>
            <w:vAlign w:val="center"/>
          </w:tcPr>
          <w:p w14:paraId="13918E05">
            <w:pPr>
              <w:keepNext w:val="0"/>
              <w:keepLines w:val="0"/>
              <w:widowControl/>
              <w:suppressLineNumbers w:val="0"/>
              <w:jc w:val="left"/>
            </w:pPr>
            <w:r>
              <w:rPr>
                <w:rFonts w:ascii="宋体" w:hAnsi="宋体" w:eastAsia="宋体" w:cs="宋体"/>
                <w:kern w:val="0"/>
                <w:sz w:val="24"/>
                <w:szCs w:val="24"/>
                <w:lang w:val="en-US" w:eastAsia="zh-CN" w:bidi="ar"/>
              </w:rPr>
              <w:t>用户需求说明书是描述用户业务目标和操作流程的软件文档</w:t>
            </w:r>
          </w:p>
        </w:tc>
        <w:tc>
          <w:tcPr>
            <w:tcW w:w="0" w:type="auto"/>
            <w:shd w:val="clear"/>
            <w:vAlign w:val="center"/>
          </w:tcPr>
          <w:p w14:paraId="6FC9B171">
            <w:pPr>
              <w:keepNext w:val="0"/>
              <w:keepLines w:val="0"/>
              <w:widowControl/>
              <w:suppressLineNumbers w:val="0"/>
              <w:jc w:val="left"/>
            </w:pPr>
            <w:r>
              <w:rPr>
                <w:rFonts w:ascii="宋体" w:hAnsi="宋体" w:eastAsia="宋体" w:cs="宋体"/>
                <w:kern w:val="0"/>
                <w:sz w:val="24"/>
                <w:szCs w:val="24"/>
                <w:lang w:val="en-US" w:eastAsia="zh-CN" w:bidi="ar"/>
              </w:rPr>
              <w:t>项目立项初期，用于理解用户期望、开展需求获取</w:t>
            </w:r>
          </w:p>
        </w:tc>
        <w:tc>
          <w:tcPr>
            <w:tcW w:w="0" w:type="auto"/>
            <w:shd w:val="clear"/>
            <w:vAlign w:val="center"/>
          </w:tcPr>
          <w:p w14:paraId="70ECCCBB">
            <w:pPr>
              <w:keepNext w:val="0"/>
              <w:keepLines w:val="0"/>
              <w:widowControl/>
              <w:suppressLineNumbers w:val="0"/>
              <w:jc w:val="left"/>
            </w:pPr>
            <w:r>
              <w:rPr>
                <w:rFonts w:ascii="宋体" w:hAnsi="宋体" w:eastAsia="宋体" w:cs="宋体"/>
                <w:kern w:val="0"/>
                <w:sz w:val="24"/>
                <w:szCs w:val="24"/>
                <w:lang w:val="en-US" w:eastAsia="zh-CN" w:bidi="ar"/>
              </w:rPr>
              <w:t>企业标准 / GB/T 8567</w:t>
            </w:r>
          </w:p>
        </w:tc>
      </w:tr>
      <w:tr w14:paraId="27A907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FDDCC21">
            <w:pPr>
              <w:keepNext w:val="0"/>
              <w:keepLines w:val="0"/>
              <w:widowControl/>
              <w:suppressLineNumbers w:val="0"/>
              <w:jc w:val="left"/>
            </w:pPr>
            <w:r>
              <w:rPr>
                <w:rFonts w:ascii="宋体" w:hAnsi="宋体" w:eastAsia="宋体" w:cs="宋体"/>
                <w:kern w:val="0"/>
                <w:sz w:val="24"/>
                <w:szCs w:val="24"/>
                <w:lang w:val="en-US" w:eastAsia="zh-CN" w:bidi="ar"/>
              </w:rPr>
              <w:t>可行性报告</w:t>
            </w:r>
          </w:p>
        </w:tc>
        <w:tc>
          <w:tcPr>
            <w:tcW w:w="0" w:type="auto"/>
            <w:shd w:val="clear"/>
            <w:vAlign w:val="center"/>
          </w:tcPr>
          <w:p w14:paraId="3F0856FA">
            <w:pPr>
              <w:keepNext w:val="0"/>
              <w:keepLines w:val="0"/>
              <w:widowControl/>
              <w:suppressLineNumbers w:val="0"/>
              <w:jc w:val="left"/>
            </w:pPr>
            <w:r>
              <w:rPr>
                <w:rFonts w:ascii="宋体" w:hAnsi="宋体" w:eastAsia="宋体" w:cs="宋体"/>
                <w:kern w:val="0"/>
                <w:sz w:val="24"/>
                <w:szCs w:val="24"/>
                <w:lang w:val="en-US" w:eastAsia="zh-CN" w:bidi="ar"/>
              </w:rPr>
              <w:t>可行性报告是评估项目技术、经济、资源实施可能性的项目管理文档</w:t>
            </w:r>
          </w:p>
        </w:tc>
        <w:tc>
          <w:tcPr>
            <w:tcW w:w="0" w:type="auto"/>
            <w:shd w:val="clear"/>
            <w:vAlign w:val="center"/>
          </w:tcPr>
          <w:p w14:paraId="57DB5B7F">
            <w:pPr>
              <w:keepNext w:val="0"/>
              <w:keepLines w:val="0"/>
              <w:widowControl/>
              <w:suppressLineNumbers w:val="0"/>
              <w:jc w:val="left"/>
            </w:pPr>
            <w:r>
              <w:rPr>
                <w:rFonts w:ascii="宋体" w:hAnsi="宋体" w:eastAsia="宋体" w:cs="宋体"/>
                <w:kern w:val="0"/>
                <w:sz w:val="24"/>
                <w:szCs w:val="24"/>
                <w:lang w:val="en-US" w:eastAsia="zh-CN" w:bidi="ar"/>
              </w:rPr>
              <w:t>项目前期决策，判断是否启动项目</w:t>
            </w:r>
          </w:p>
        </w:tc>
        <w:tc>
          <w:tcPr>
            <w:tcW w:w="0" w:type="auto"/>
            <w:shd w:val="clear"/>
            <w:vAlign w:val="center"/>
          </w:tcPr>
          <w:p w14:paraId="30A17331">
            <w:pPr>
              <w:keepNext w:val="0"/>
              <w:keepLines w:val="0"/>
              <w:widowControl/>
              <w:suppressLineNumbers w:val="0"/>
              <w:jc w:val="left"/>
            </w:pPr>
            <w:r>
              <w:rPr>
                <w:rFonts w:ascii="宋体" w:hAnsi="宋体" w:eastAsia="宋体" w:cs="宋体"/>
                <w:kern w:val="0"/>
                <w:sz w:val="24"/>
                <w:szCs w:val="24"/>
                <w:lang w:val="en-US" w:eastAsia="zh-CN" w:bidi="ar"/>
              </w:rPr>
              <w:t>企业实践 / ISO/IEC 12207</w:t>
            </w:r>
          </w:p>
        </w:tc>
      </w:tr>
      <w:tr w14:paraId="3464BC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537BAE5">
            <w:pPr>
              <w:keepNext w:val="0"/>
              <w:keepLines w:val="0"/>
              <w:widowControl/>
              <w:suppressLineNumbers w:val="0"/>
              <w:jc w:val="left"/>
            </w:pPr>
            <w:r>
              <w:rPr>
                <w:rFonts w:ascii="宋体" w:hAnsi="宋体" w:eastAsia="宋体" w:cs="宋体"/>
                <w:kern w:val="0"/>
                <w:sz w:val="24"/>
                <w:szCs w:val="24"/>
                <w:lang w:val="en-US" w:eastAsia="zh-CN" w:bidi="ar"/>
              </w:rPr>
              <w:t>需求规格说明书（SRS）</w:t>
            </w:r>
          </w:p>
        </w:tc>
        <w:tc>
          <w:tcPr>
            <w:tcW w:w="0" w:type="auto"/>
            <w:shd w:val="clear"/>
            <w:vAlign w:val="center"/>
          </w:tcPr>
          <w:p w14:paraId="324B7797">
            <w:pPr>
              <w:keepNext w:val="0"/>
              <w:keepLines w:val="0"/>
              <w:widowControl/>
              <w:suppressLineNumbers w:val="0"/>
              <w:jc w:val="left"/>
            </w:pPr>
            <w:r>
              <w:rPr>
                <w:rFonts w:ascii="宋体" w:hAnsi="宋体" w:eastAsia="宋体" w:cs="宋体"/>
                <w:kern w:val="0"/>
                <w:sz w:val="24"/>
                <w:szCs w:val="24"/>
                <w:lang w:val="en-US" w:eastAsia="zh-CN" w:bidi="ar"/>
              </w:rPr>
              <w:t>需求规格说明书是定义系统功能、接口、性能约束的软件开发文档</w:t>
            </w:r>
          </w:p>
        </w:tc>
        <w:tc>
          <w:tcPr>
            <w:tcW w:w="0" w:type="auto"/>
            <w:shd w:val="clear"/>
            <w:vAlign w:val="center"/>
          </w:tcPr>
          <w:p w14:paraId="49D8B96E">
            <w:pPr>
              <w:keepNext w:val="0"/>
              <w:keepLines w:val="0"/>
              <w:widowControl/>
              <w:suppressLineNumbers w:val="0"/>
              <w:jc w:val="left"/>
            </w:pPr>
            <w:r>
              <w:rPr>
                <w:rFonts w:ascii="宋体" w:hAnsi="宋体" w:eastAsia="宋体" w:cs="宋体"/>
                <w:kern w:val="0"/>
                <w:sz w:val="24"/>
                <w:szCs w:val="24"/>
                <w:lang w:val="en-US" w:eastAsia="zh-CN" w:bidi="ar"/>
              </w:rPr>
              <w:t>系统分析与设计阶段，用于指导设计与测试用例制定</w:t>
            </w:r>
          </w:p>
        </w:tc>
        <w:tc>
          <w:tcPr>
            <w:tcW w:w="0" w:type="auto"/>
            <w:shd w:val="clear"/>
            <w:vAlign w:val="center"/>
          </w:tcPr>
          <w:p w14:paraId="6CA7BEE8">
            <w:pPr>
              <w:keepNext w:val="0"/>
              <w:keepLines w:val="0"/>
              <w:widowControl/>
              <w:suppressLineNumbers w:val="0"/>
              <w:jc w:val="left"/>
            </w:pPr>
            <w:r>
              <w:rPr>
                <w:rFonts w:ascii="宋体" w:hAnsi="宋体" w:eastAsia="宋体" w:cs="宋体"/>
                <w:kern w:val="0"/>
                <w:sz w:val="24"/>
                <w:szCs w:val="24"/>
                <w:lang w:val="en-US" w:eastAsia="zh-CN" w:bidi="ar"/>
              </w:rPr>
              <w:t>IEEE 830 / GB/T 9385</w:t>
            </w:r>
          </w:p>
        </w:tc>
      </w:tr>
      <w:tr w14:paraId="4A7F98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086DC90">
            <w:pPr>
              <w:keepNext w:val="0"/>
              <w:keepLines w:val="0"/>
              <w:widowControl/>
              <w:suppressLineNumbers w:val="0"/>
              <w:jc w:val="left"/>
            </w:pPr>
            <w:r>
              <w:rPr>
                <w:rFonts w:ascii="宋体" w:hAnsi="宋体" w:eastAsia="宋体" w:cs="宋体"/>
                <w:kern w:val="0"/>
                <w:sz w:val="24"/>
                <w:szCs w:val="24"/>
                <w:lang w:val="en-US" w:eastAsia="zh-CN" w:bidi="ar"/>
              </w:rPr>
              <w:t>软件风险分析</w:t>
            </w:r>
          </w:p>
        </w:tc>
        <w:tc>
          <w:tcPr>
            <w:tcW w:w="0" w:type="auto"/>
            <w:shd w:val="clear"/>
            <w:vAlign w:val="center"/>
          </w:tcPr>
          <w:p w14:paraId="4743FFCB">
            <w:pPr>
              <w:keepNext w:val="0"/>
              <w:keepLines w:val="0"/>
              <w:widowControl/>
              <w:suppressLineNumbers w:val="0"/>
              <w:jc w:val="left"/>
            </w:pPr>
            <w:r>
              <w:rPr>
                <w:rFonts w:ascii="宋体" w:hAnsi="宋体" w:eastAsia="宋体" w:cs="宋体"/>
                <w:kern w:val="0"/>
                <w:sz w:val="24"/>
                <w:szCs w:val="24"/>
                <w:lang w:val="en-US" w:eastAsia="zh-CN" w:bidi="ar"/>
              </w:rPr>
              <w:t>软件风险分析是识别和评估可能影响软件质量与进度的分析活动</w:t>
            </w:r>
          </w:p>
        </w:tc>
        <w:tc>
          <w:tcPr>
            <w:tcW w:w="0" w:type="auto"/>
            <w:shd w:val="clear"/>
            <w:vAlign w:val="center"/>
          </w:tcPr>
          <w:p w14:paraId="4069EB2B">
            <w:pPr>
              <w:keepNext w:val="0"/>
              <w:keepLines w:val="0"/>
              <w:widowControl/>
              <w:suppressLineNumbers w:val="0"/>
              <w:jc w:val="left"/>
            </w:pPr>
            <w:r>
              <w:rPr>
                <w:rFonts w:ascii="宋体" w:hAnsi="宋体" w:eastAsia="宋体" w:cs="宋体"/>
                <w:kern w:val="0"/>
                <w:sz w:val="24"/>
                <w:szCs w:val="24"/>
                <w:lang w:val="en-US" w:eastAsia="zh-CN" w:bidi="ar"/>
              </w:rPr>
              <w:t>在制定测试计划与质量保障策略时应用</w:t>
            </w:r>
          </w:p>
        </w:tc>
        <w:tc>
          <w:tcPr>
            <w:tcW w:w="0" w:type="auto"/>
            <w:shd w:val="clear"/>
            <w:vAlign w:val="center"/>
          </w:tcPr>
          <w:p w14:paraId="5B89E2BF">
            <w:pPr>
              <w:keepNext w:val="0"/>
              <w:keepLines w:val="0"/>
              <w:widowControl/>
              <w:suppressLineNumbers w:val="0"/>
              <w:jc w:val="left"/>
            </w:pPr>
            <w:r>
              <w:rPr>
                <w:rFonts w:ascii="宋体" w:hAnsi="宋体" w:eastAsia="宋体" w:cs="宋体"/>
                <w:kern w:val="0"/>
                <w:sz w:val="24"/>
                <w:szCs w:val="24"/>
                <w:lang w:val="en-US" w:eastAsia="zh-CN" w:bidi="ar"/>
              </w:rPr>
              <w:t>CMMI / 企业规范</w:t>
            </w:r>
          </w:p>
        </w:tc>
      </w:tr>
      <w:tr w14:paraId="7D2660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4FA77F1">
            <w:pPr>
              <w:keepNext w:val="0"/>
              <w:keepLines w:val="0"/>
              <w:widowControl/>
              <w:suppressLineNumbers w:val="0"/>
              <w:jc w:val="left"/>
            </w:pPr>
            <w:r>
              <w:rPr>
                <w:rFonts w:ascii="宋体" w:hAnsi="宋体" w:eastAsia="宋体" w:cs="宋体"/>
                <w:kern w:val="0"/>
                <w:sz w:val="24"/>
                <w:szCs w:val="24"/>
                <w:lang w:val="en-US" w:eastAsia="zh-CN" w:bidi="ar"/>
              </w:rPr>
              <w:t>需求规格评审</w:t>
            </w:r>
          </w:p>
        </w:tc>
        <w:tc>
          <w:tcPr>
            <w:tcW w:w="0" w:type="auto"/>
            <w:shd w:val="clear"/>
            <w:vAlign w:val="center"/>
          </w:tcPr>
          <w:p w14:paraId="752409BC">
            <w:pPr>
              <w:keepNext w:val="0"/>
              <w:keepLines w:val="0"/>
              <w:widowControl/>
              <w:suppressLineNumbers w:val="0"/>
              <w:jc w:val="left"/>
            </w:pPr>
            <w:r>
              <w:rPr>
                <w:rFonts w:ascii="宋体" w:hAnsi="宋体" w:eastAsia="宋体" w:cs="宋体"/>
                <w:kern w:val="0"/>
                <w:sz w:val="24"/>
                <w:szCs w:val="24"/>
                <w:lang w:val="en-US" w:eastAsia="zh-CN" w:bidi="ar"/>
              </w:rPr>
              <w:t>需求规格评审是检查需求说明书正确性、完整性、可测性的评审活动</w:t>
            </w:r>
          </w:p>
        </w:tc>
        <w:tc>
          <w:tcPr>
            <w:tcW w:w="0" w:type="auto"/>
            <w:shd w:val="clear"/>
            <w:vAlign w:val="center"/>
          </w:tcPr>
          <w:p w14:paraId="5D9C44D9">
            <w:pPr>
              <w:keepNext w:val="0"/>
              <w:keepLines w:val="0"/>
              <w:widowControl/>
              <w:suppressLineNumbers w:val="0"/>
              <w:jc w:val="left"/>
            </w:pPr>
            <w:r>
              <w:rPr>
                <w:rFonts w:ascii="宋体" w:hAnsi="宋体" w:eastAsia="宋体" w:cs="宋体"/>
                <w:kern w:val="0"/>
                <w:sz w:val="24"/>
                <w:szCs w:val="24"/>
                <w:lang w:val="en-US" w:eastAsia="zh-CN" w:bidi="ar"/>
              </w:rPr>
              <w:t>在需求确认完成后，测试介入初期阶段使用</w:t>
            </w:r>
          </w:p>
        </w:tc>
        <w:tc>
          <w:tcPr>
            <w:tcW w:w="0" w:type="auto"/>
            <w:shd w:val="clear"/>
            <w:vAlign w:val="center"/>
          </w:tcPr>
          <w:p w14:paraId="7CAF6CA9">
            <w:pPr>
              <w:keepNext w:val="0"/>
              <w:keepLines w:val="0"/>
              <w:widowControl/>
              <w:suppressLineNumbers w:val="0"/>
              <w:jc w:val="left"/>
            </w:pPr>
            <w:r>
              <w:rPr>
                <w:rFonts w:ascii="宋体" w:hAnsi="宋体" w:eastAsia="宋体" w:cs="宋体"/>
                <w:kern w:val="0"/>
                <w:sz w:val="24"/>
                <w:szCs w:val="24"/>
                <w:lang w:val="en-US" w:eastAsia="zh-CN" w:bidi="ar"/>
              </w:rPr>
              <w:t>IEEE 1028 / 企业实践</w:t>
            </w:r>
          </w:p>
        </w:tc>
      </w:tr>
      <w:tr w14:paraId="2CB170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3539D62">
            <w:pPr>
              <w:keepNext w:val="0"/>
              <w:keepLines w:val="0"/>
              <w:widowControl/>
              <w:suppressLineNumbers w:val="0"/>
              <w:jc w:val="left"/>
            </w:pPr>
            <w:r>
              <w:rPr>
                <w:rFonts w:ascii="宋体" w:hAnsi="宋体" w:eastAsia="宋体" w:cs="宋体"/>
                <w:kern w:val="0"/>
                <w:sz w:val="24"/>
                <w:szCs w:val="24"/>
                <w:lang w:val="en-US" w:eastAsia="zh-CN" w:bidi="ar"/>
              </w:rPr>
              <w:t>概要设计说明书</w:t>
            </w:r>
          </w:p>
        </w:tc>
        <w:tc>
          <w:tcPr>
            <w:tcW w:w="0" w:type="auto"/>
            <w:shd w:val="clear"/>
            <w:vAlign w:val="center"/>
          </w:tcPr>
          <w:p w14:paraId="432E89AF">
            <w:pPr>
              <w:keepNext w:val="0"/>
              <w:keepLines w:val="0"/>
              <w:widowControl/>
              <w:suppressLineNumbers w:val="0"/>
              <w:jc w:val="left"/>
            </w:pPr>
            <w:r>
              <w:rPr>
                <w:rFonts w:ascii="宋体" w:hAnsi="宋体" w:eastAsia="宋体" w:cs="宋体"/>
                <w:kern w:val="0"/>
                <w:sz w:val="24"/>
                <w:szCs w:val="24"/>
                <w:lang w:val="en-US" w:eastAsia="zh-CN" w:bidi="ar"/>
              </w:rPr>
              <w:t>概要设计说明书是描述系统结构与模块划分的软件设计文档</w:t>
            </w:r>
          </w:p>
        </w:tc>
        <w:tc>
          <w:tcPr>
            <w:tcW w:w="0" w:type="auto"/>
            <w:shd w:val="clear"/>
            <w:vAlign w:val="center"/>
          </w:tcPr>
          <w:p w14:paraId="5D4D445B">
            <w:pPr>
              <w:keepNext w:val="0"/>
              <w:keepLines w:val="0"/>
              <w:widowControl/>
              <w:suppressLineNumbers w:val="0"/>
              <w:jc w:val="left"/>
            </w:pPr>
            <w:r>
              <w:rPr>
                <w:rFonts w:ascii="宋体" w:hAnsi="宋体" w:eastAsia="宋体" w:cs="宋体"/>
                <w:kern w:val="0"/>
                <w:sz w:val="24"/>
                <w:szCs w:val="24"/>
                <w:lang w:val="en-US" w:eastAsia="zh-CN" w:bidi="ar"/>
              </w:rPr>
              <w:t>用于开发划分任务边界，测试了解模块接口</w:t>
            </w:r>
          </w:p>
        </w:tc>
        <w:tc>
          <w:tcPr>
            <w:tcW w:w="0" w:type="auto"/>
            <w:shd w:val="clear"/>
            <w:vAlign w:val="center"/>
          </w:tcPr>
          <w:p w14:paraId="09451F39">
            <w:pPr>
              <w:keepNext w:val="0"/>
              <w:keepLines w:val="0"/>
              <w:widowControl/>
              <w:suppressLineNumbers w:val="0"/>
              <w:jc w:val="left"/>
            </w:pPr>
            <w:r>
              <w:rPr>
                <w:rFonts w:ascii="宋体" w:hAnsi="宋体" w:eastAsia="宋体" w:cs="宋体"/>
                <w:kern w:val="0"/>
                <w:sz w:val="24"/>
                <w:szCs w:val="24"/>
                <w:lang w:val="en-US" w:eastAsia="zh-CN" w:bidi="ar"/>
              </w:rPr>
              <w:t>GB/T 11457 / 企业设计模板</w:t>
            </w:r>
          </w:p>
        </w:tc>
      </w:tr>
      <w:tr w14:paraId="6738B4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6BFCD3E">
            <w:pPr>
              <w:keepNext w:val="0"/>
              <w:keepLines w:val="0"/>
              <w:widowControl/>
              <w:suppressLineNumbers w:val="0"/>
              <w:jc w:val="left"/>
            </w:pPr>
            <w:r>
              <w:rPr>
                <w:rFonts w:ascii="宋体" w:hAnsi="宋体" w:eastAsia="宋体" w:cs="宋体"/>
                <w:kern w:val="0"/>
                <w:sz w:val="24"/>
                <w:szCs w:val="24"/>
                <w:lang w:val="en-US" w:eastAsia="zh-CN" w:bidi="ar"/>
              </w:rPr>
              <w:t>概要设计评审</w:t>
            </w:r>
          </w:p>
        </w:tc>
        <w:tc>
          <w:tcPr>
            <w:tcW w:w="0" w:type="auto"/>
            <w:shd w:val="clear"/>
            <w:vAlign w:val="center"/>
          </w:tcPr>
          <w:p w14:paraId="62ACC92C">
            <w:pPr>
              <w:keepNext w:val="0"/>
              <w:keepLines w:val="0"/>
              <w:widowControl/>
              <w:suppressLineNumbers w:val="0"/>
              <w:jc w:val="left"/>
            </w:pPr>
            <w:r>
              <w:rPr>
                <w:rFonts w:ascii="宋体" w:hAnsi="宋体" w:eastAsia="宋体" w:cs="宋体"/>
                <w:kern w:val="0"/>
                <w:sz w:val="24"/>
                <w:szCs w:val="24"/>
                <w:lang w:val="en-US" w:eastAsia="zh-CN" w:bidi="ar"/>
              </w:rPr>
              <w:t>概要设计评审是评估架构合理性、可扩展性及模块接口正确性的评审活动</w:t>
            </w:r>
          </w:p>
        </w:tc>
        <w:tc>
          <w:tcPr>
            <w:tcW w:w="0" w:type="auto"/>
            <w:shd w:val="clear"/>
            <w:vAlign w:val="center"/>
          </w:tcPr>
          <w:p w14:paraId="38416A12">
            <w:pPr>
              <w:keepNext w:val="0"/>
              <w:keepLines w:val="0"/>
              <w:widowControl/>
              <w:suppressLineNumbers w:val="0"/>
              <w:jc w:val="left"/>
            </w:pPr>
            <w:r>
              <w:rPr>
                <w:rFonts w:ascii="宋体" w:hAnsi="宋体" w:eastAsia="宋体" w:cs="宋体"/>
                <w:kern w:val="0"/>
                <w:sz w:val="24"/>
                <w:szCs w:val="24"/>
                <w:lang w:val="en-US" w:eastAsia="zh-CN" w:bidi="ar"/>
              </w:rPr>
              <w:t>在开发进入详细设计前由测试、开发、架构共同完成</w:t>
            </w:r>
          </w:p>
        </w:tc>
        <w:tc>
          <w:tcPr>
            <w:tcW w:w="0" w:type="auto"/>
            <w:shd w:val="clear"/>
            <w:vAlign w:val="center"/>
          </w:tcPr>
          <w:p w14:paraId="12E43950">
            <w:pPr>
              <w:keepNext w:val="0"/>
              <w:keepLines w:val="0"/>
              <w:widowControl/>
              <w:suppressLineNumbers w:val="0"/>
              <w:jc w:val="left"/>
            </w:pPr>
            <w:r>
              <w:rPr>
                <w:rFonts w:ascii="宋体" w:hAnsi="宋体" w:eastAsia="宋体" w:cs="宋体"/>
                <w:kern w:val="0"/>
                <w:sz w:val="24"/>
                <w:szCs w:val="24"/>
                <w:lang w:val="en-US" w:eastAsia="zh-CN" w:bidi="ar"/>
              </w:rPr>
              <w:t>企业规范 / IEEE 1028</w:t>
            </w:r>
          </w:p>
        </w:tc>
      </w:tr>
      <w:tr w14:paraId="343987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8B4CC24">
            <w:pPr>
              <w:keepNext w:val="0"/>
              <w:keepLines w:val="0"/>
              <w:widowControl/>
              <w:suppressLineNumbers w:val="0"/>
              <w:jc w:val="left"/>
            </w:pPr>
            <w:r>
              <w:rPr>
                <w:rFonts w:ascii="宋体" w:hAnsi="宋体" w:eastAsia="宋体" w:cs="宋体"/>
                <w:kern w:val="0"/>
                <w:sz w:val="24"/>
                <w:szCs w:val="24"/>
                <w:lang w:val="en-US" w:eastAsia="zh-CN" w:bidi="ar"/>
              </w:rPr>
              <w:t>详细设计说明书</w:t>
            </w:r>
          </w:p>
        </w:tc>
        <w:tc>
          <w:tcPr>
            <w:tcW w:w="0" w:type="auto"/>
            <w:shd w:val="clear"/>
            <w:vAlign w:val="center"/>
          </w:tcPr>
          <w:p w14:paraId="769FA10C">
            <w:pPr>
              <w:keepNext w:val="0"/>
              <w:keepLines w:val="0"/>
              <w:widowControl/>
              <w:suppressLineNumbers w:val="0"/>
              <w:jc w:val="left"/>
            </w:pPr>
            <w:r>
              <w:rPr>
                <w:rFonts w:ascii="宋体" w:hAnsi="宋体" w:eastAsia="宋体" w:cs="宋体"/>
                <w:kern w:val="0"/>
                <w:sz w:val="24"/>
                <w:szCs w:val="24"/>
                <w:lang w:val="en-US" w:eastAsia="zh-CN" w:bidi="ar"/>
              </w:rPr>
              <w:t>详细设计说明书是描述模块内部逻辑结构与数据流程的软件设计文档</w:t>
            </w:r>
          </w:p>
        </w:tc>
        <w:tc>
          <w:tcPr>
            <w:tcW w:w="0" w:type="auto"/>
            <w:shd w:val="clear"/>
            <w:vAlign w:val="center"/>
          </w:tcPr>
          <w:p w14:paraId="5701F8A5">
            <w:pPr>
              <w:keepNext w:val="0"/>
              <w:keepLines w:val="0"/>
              <w:widowControl/>
              <w:suppressLineNumbers w:val="0"/>
              <w:jc w:val="left"/>
            </w:pPr>
            <w:r>
              <w:rPr>
                <w:rFonts w:ascii="宋体" w:hAnsi="宋体" w:eastAsia="宋体" w:cs="宋体"/>
                <w:kern w:val="0"/>
                <w:sz w:val="24"/>
                <w:szCs w:val="24"/>
                <w:lang w:val="en-US" w:eastAsia="zh-CN" w:bidi="ar"/>
              </w:rPr>
              <w:t>编码准备阶段，供开发人员实现与测试人员了解内部逻辑</w:t>
            </w:r>
          </w:p>
        </w:tc>
        <w:tc>
          <w:tcPr>
            <w:tcW w:w="0" w:type="auto"/>
            <w:shd w:val="clear"/>
            <w:vAlign w:val="center"/>
          </w:tcPr>
          <w:p w14:paraId="4CA5DCAA">
            <w:pPr>
              <w:keepNext w:val="0"/>
              <w:keepLines w:val="0"/>
              <w:widowControl/>
              <w:suppressLineNumbers w:val="0"/>
              <w:jc w:val="left"/>
            </w:pPr>
            <w:r>
              <w:rPr>
                <w:rFonts w:ascii="宋体" w:hAnsi="宋体" w:eastAsia="宋体" w:cs="宋体"/>
                <w:kern w:val="0"/>
                <w:sz w:val="24"/>
                <w:szCs w:val="24"/>
                <w:lang w:val="en-US" w:eastAsia="zh-CN" w:bidi="ar"/>
              </w:rPr>
              <w:t>企业模板 / IEEE 1016</w:t>
            </w:r>
          </w:p>
        </w:tc>
      </w:tr>
      <w:tr w14:paraId="01A1DC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38A3EBB">
            <w:pPr>
              <w:keepNext w:val="0"/>
              <w:keepLines w:val="0"/>
              <w:widowControl/>
              <w:suppressLineNumbers w:val="0"/>
              <w:jc w:val="left"/>
            </w:pPr>
            <w:r>
              <w:rPr>
                <w:rFonts w:ascii="宋体" w:hAnsi="宋体" w:eastAsia="宋体" w:cs="宋体"/>
                <w:kern w:val="0"/>
                <w:sz w:val="24"/>
                <w:szCs w:val="24"/>
                <w:lang w:val="en-US" w:eastAsia="zh-CN" w:bidi="ar"/>
              </w:rPr>
              <w:t>详细设计评审</w:t>
            </w:r>
          </w:p>
        </w:tc>
        <w:tc>
          <w:tcPr>
            <w:tcW w:w="0" w:type="auto"/>
            <w:shd w:val="clear"/>
            <w:vAlign w:val="center"/>
          </w:tcPr>
          <w:p w14:paraId="52A80CFE">
            <w:pPr>
              <w:keepNext w:val="0"/>
              <w:keepLines w:val="0"/>
              <w:widowControl/>
              <w:suppressLineNumbers w:val="0"/>
              <w:jc w:val="left"/>
            </w:pPr>
            <w:r>
              <w:rPr>
                <w:rFonts w:ascii="宋体" w:hAnsi="宋体" w:eastAsia="宋体" w:cs="宋体"/>
                <w:kern w:val="0"/>
                <w:sz w:val="24"/>
                <w:szCs w:val="24"/>
                <w:lang w:val="en-US" w:eastAsia="zh-CN" w:bidi="ar"/>
              </w:rPr>
              <w:t>详细设计评审是确保模块设计可实现性和测试可控性的评审活动</w:t>
            </w:r>
          </w:p>
        </w:tc>
        <w:tc>
          <w:tcPr>
            <w:tcW w:w="0" w:type="auto"/>
            <w:shd w:val="clear"/>
            <w:vAlign w:val="center"/>
          </w:tcPr>
          <w:p w14:paraId="148D177D">
            <w:pPr>
              <w:keepNext w:val="0"/>
              <w:keepLines w:val="0"/>
              <w:widowControl/>
              <w:suppressLineNumbers w:val="0"/>
              <w:jc w:val="left"/>
            </w:pPr>
            <w:r>
              <w:rPr>
                <w:rFonts w:ascii="宋体" w:hAnsi="宋体" w:eastAsia="宋体" w:cs="宋体"/>
                <w:kern w:val="0"/>
                <w:sz w:val="24"/>
                <w:szCs w:val="24"/>
                <w:lang w:val="en-US" w:eastAsia="zh-CN" w:bidi="ar"/>
              </w:rPr>
              <w:t>编码前组织跨角色评审，测试参与确认测试点和输入输出</w:t>
            </w:r>
          </w:p>
        </w:tc>
        <w:tc>
          <w:tcPr>
            <w:tcW w:w="0" w:type="auto"/>
            <w:shd w:val="clear"/>
            <w:vAlign w:val="center"/>
          </w:tcPr>
          <w:p w14:paraId="6CC13C87">
            <w:pPr>
              <w:keepNext w:val="0"/>
              <w:keepLines w:val="0"/>
              <w:widowControl/>
              <w:suppressLineNumbers w:val="0"/>
              <w:jc w:val="left"/>
            </w:pPr>
            <w:r>
              <w:rPr>
                <w:rFonts w:ascii="宋体" w:hAnsi="宋体" w:eastAsia="宋体" w:cs="宋体"/>
                <w:kern w:val="0"/>
                <w:sz w:val="24"/>
                <w:szCs w:val="24"/>
                <w:lang w:val="en-US" w:eastAsia="zh-CN" w:bidi="ar"/>
              </w:rPr>
              <w:t>企业实践</w:t>
            </w:r>
          </w:p>
        </w:tc>
      </w:tr>
      <w:tr w14:paraId="29DB4C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BE0860C">
            <w:pPr>
              <w:keepNext w:val="0"/>
              <w:keepLines w:val="0"/>
              <w:widowControl/>
              <w:suppressLineNumbers w:val="0"/>
              <w:jc w:val="left"/>
            </w:pPr>
            <w:r>
              <w:rPr>
                <w:rFonts w:ascii="宋体" w:hAnsi="宋体" w:eastAsia="宋体" w:cs="宋体"/>
                <w:kern w:val="0"/>
                <w:sz w:val="24"/>
                <w:szCs w:val="24"/>
                <w:lang w:val="en-US" w:eastAsia="zh-CN" w:bidi="ar"/>
              </w:rPr>
              <w:t>代码及说明</w:t>
            </w:r>
          </w:p>
        </w:tc>
        <w:tc>
          <w:tcPr>
            <w:tcW w:w="0" w:type="auto"/>
            <w:shd w:val="clear"/>
            <w:vAlign w:val="center"/>
          </w:tcPr>
          <w:p w14:paraId="07F1A803">
            <w:pPr>
              <w:keepNext w:val="0"/>
              <w:keepLines w:val="0"/>
              <w:widowControl/>
              <w:suppressLineNumbers w:val="0"/>
              <w:jc w:val="left"/>
            </w:pPr>
            <w:r>
              <w:rPr>
                <w:rFonts w:ascii="宋体" w:hAnsi="宋体" w:eastAsia="宋体" w:cs="宋体"/>
                <w:kern w:val="0"/>
                <w:sz w:val="24"/>
                <w:szCs w:val="24"/>
                <w:lang w:val="en-US" w:eastAsia="zh-CN" w:bidi="ar"/>
              </w:rPr>
              <w:t>代码及说明是实现功能逻辑的程序源文件及其文档说明集合</w:t>
            </w:r>
          </w:p>
        </w:tc>
        <w:tc>
          <w:tcPr>
            <w:tcW w:w="0" w:type="auto"/>
            <w:shd w:val="clear"/>
            <w:vAlign w:val="center"/>
          </w:tcPr>
          <w:p w14:paraId="349D3793">
            <w:pPr>
              <w:keepNext w:val="0"/>
              <w:keepLines w:val="0"/>
              <w:widowControl/>
              <w:suppressLineNumbers w:val="0"/>
              <w:jc w:val="left"/>
            </w:pPr>
            <w:r>
              <w:rPr>
                <w:rFonts w:ascii="宋体" w:hAnsi="宋体" w:eastAsia="宋体" w:cs="宋体"/>
                <w:kern w:val="0"/>
                <w:sz w:val="24"/>
                <w:szCs w:val="24"/>
                <w:lang w:val="en-US" w:eastAsia="zh-CN" w:bidi="ar"/>
              </w:rPr>
              <w:t>编码完成后进入单元测试，支持代码走查与缺陷定位</w:t>
            </w:r>
          </w:p>
        </w:tc>
        <w:tc>
          <w:tcPr>
            <w:tcW w:w="0" w:type="auto"/>
            <w:shd w:val="clear"/>
            <w:vAlign w:val="center"/>
          </w:tcPr>
          <w:p w14:paraId="1482A295">
            <w:pPr>
              <w:keepNext w:val="0"/>
              <w:keepLines w:val="0"/>
              <w:widowControl/>
              <w:suppressLineNumbers w:val="0"/>
              <w:jc w:val="left"/>
            </w:pPr>
            <w:r>
              <w:rPr>
                <w:rFonts w:ascii="宋体" w:hAnsi="宋体" w:eastAsia="宋体" w:cs="宋体"/>
                <w:kern w:val="0"/>
                <w:sz w:val="24"/>
                <w:szCs w:val="24"/>
                <w:lang w:val="en-US" w:eastAsia="zh-CN" w:bidi="ar"/>
              </w:rPr>
              <w:t>行业通用术语</w:t>
            </w:r>
          </w:p>
        </w:tc>
      </w:tr>
      <w:tr w14:paraId="37868B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C7C2CE6">
            <w:pPr>
              <w:keepNext w:val="0"/>
              <w:keepLines w:val="0"/>
              <w:widowControl/>
              <w:suppressLineNumbers w:val="0"/>
              <w:jc w:val="left"/>
            </w:pPr>
            <w:r>
              <w:rPr>
                <w:rFonts w:ascii="宋体" w:hAnsi="宋体" w:eastAsia="宋体" w:cs="宋体"/>
                <w:kern w:val="0"/>
                <w:sz w:val="24"/>
                <w:szCs w:val="24"/>
                <w:lang w:val="en-US" w:eastAsia="zh-CN" w:bidi="ar"/>
              </w:rPr>
              <w:t>代码评审</w:t>
            </w:r>
          </w:p>
        </w:tc>
        <w:tc>
          <w:tcPr>
            <w:tcW w:w="0" w:type="auto"/>
            <w:shd w:val="clear"/>
            <w:vAlign w:val="center"/>
          </w:tcPr>
          <w:p w14:paraId="5F643E5A">
            <w:pPr>
              <w:keepNext w:val="0"/>
              <w:keepLines w:val="0"/>
              <w:widowControl/>
              <w:suppressLineNumbers w:val="0"/>
              <w:jc w:val="left"/>
            </w:pPr>
            <w:r>
              <w:rPr>
                <w:rFonts w:ascii="宋体" w:hAnsi="宋体" w:eastAsia="宋体" w:cs="宋体"/>
                <w:kern w:val="0"/>
                <w:sz w:val="24"/>
                <w:szCs w:val="24"/>
                <w:lang w:val="en-US" w:eastAsia="zh-CN" w:bidi="ar"/>
              </w:rPr>
              <w:t>代码评审是验证代码质量、可读性与规范性的质量保证活动</w:t>
            </w:r>
          </w:p>
        </w:tc>
        <w:tc>
          <w:tcPr>
            <w:tcW w:w="0" w:type="auto"/>
            <w:shd w:val="clear"/>
            <w:vAlign w:val="center"/>
          </w:tcPr>
          <w:p w14:paraId="6960904F">
            <w:pPr>
              <w:keepNext w:val="0"/>
              <w:keepLines w:val="0"/>
              <w:widowControl/>
              <w:suppressLineNumbers w:val="0"/>
              <w:jc w:val="left"/>
            </w:pPr>
            <w:r>
              <w:rPr>
                <w:rFonts w:ascii="宋体" w:hAnsi="宋体" w:eastAsia="宋体" w:cs="宋体"/>
                <w:kern w:val="0"/>
                <w:sz w:val="24"/>
                <w:szCs w:val="24"/>
                <w:lang w:val="en-US" w:eastAsia="zh-CN" w:bidi="ar"/>
              </w:rPr>
              <w:t>单元测试前或代码合入主干前由同伴或质量人员执行</w:t>
            </w:r>
          </w:p>
        </w:tc>
        <w:tc>
          <w:tcPr>
            <w:tcW w:w="0" w:type="auto"/>
            <w:shd w:val="clear"/>
            <w:vAlign w:val="center"/>
          </w:tcPr>
          <w:p w14:paraId="5EA0C4F7">
            <w:pPr>
              <w:keepNext w:val="0"/>
              <w:keepLines w:val="0"/>
              <w:widowControl/>
              <w:suppressLineNumbers w:val="0"/>
              <w:jc w:val="left"/>
            </w:pPr>
            <w:r>
              <w:rPr>
                <w:rFonts w:ascii="宋体" w:hAnsi="宋体" w:eastAsia="宋体" w:cs="宋体"/>
                <w:kern w:val="0"/>
                <w:sz w:val="24"/>
                <w:szCs w:val="24"/>
                <w:lang w:val="en-US" w:eastAsia="zh-CN" w:bidi="ar"/>
              </w:rPr>
              <w:t>IEEE 1028 / Git流程约定</w:t>
            </w:r>
          </w:p>
        </w:tc>
      </w:tr>
      <w:tr w14:paraId="6910B5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FC138FF">
            <w:pPr>
              <w:keepNext w:val="0"/>
              <w:keepLines w:val="0"/>
              <w:widowControl/>
              <w:suppressLineNumbers w:val="0"/>
              <w:jc w:val="left"/>
            </w:pPr>
            <w:r>
              <w:rPr>
                <w:rFonts w:ascii="宋体" w:hAnsi="宋体" w:eastAsia="宋体" w:cs="宋体"/>
                <w:kern w:val="0"/>
                <w:sz w:val="24"/>
                <w:szCs w:val="24"/>
                <w:lang w:val="en-US" w:eastAsia="zh-CN" w:bidi="ar"/>
              </w:rPr>
              <w:t>单元测试</w:t>
            </w:r>
          </w:p>
        </w:tc>
        <w:tc>
          <w:tcPr>
            <w:tcW w:w="0" w:type="auto"/>
            <w:shd w:val="clear"/>
            <w:vAlign w:val="center"/>
          </w:tcPr>
          <w:p w14:paraId="1543BB06">
            <w:pPr>
              <w:keepNext w:val="0"/>
              <w:keepLines w:val="0"/>
              <w:widowControl/>
              <w:suppressLineNumbers w:val="0"/>
              <w:jc w:val="left"/>
            </w:pPr>
            <w:r>
              <w:rPr>
                <w:rFonts w:ascii="宋体" w:hAnsi="宋体" w:eastAsia="宋体" w:cs="宋体"/>
                <w:kern w:val="0"/>
                <w:sz w:val="24"/>
                <w:szCs w:val="24"/>
                <w:lang w:val="en-US" w:eastAsia="zh-CN" w:bidi="ar"/>
              </w:rPr>
              <w:t>单元测试是验证最小功能单元正确性的白盒测试方法</w:t>
            </w:r>
          </w:p>
        </w:tc>
        <w:tc>
          <w:tcPr>
            <w:tcW w:w="0" w:type="auto"/>
            <w:shd w:val="clear"/>
            <w:vAlign w:val="center"/>
          </w:tcPr>
          <w:p w14:paraId="5892B236">
            <w:pPr>
              <w:keepNext w:val="0"/>
              <w:keepLines w:val="0"/>
              <w:widowControl/>
              <w:suppressLineNumbers w:val="0"/>
              <w:jc w:val="left"/>
            </w:pPr>
            <w:r>
              <w:rPr>
                <w:rFonts w:ascii="宋体" w:hAnsi="宋体" w:eastAsia="宋体" w:cs="宋体"/>
                <w:kern w:val="0"/>
                <w:sz w:val="24"/>
                <w:szCs w:val="24"/>
                <w:lang w:val="en-US" w:eastAsia="zh-CN" w:bidi="ar"/>
              </w:rPr>
              <w:t>编码完成后由开发执行，通常结合CI工具自动化</w:t>
            </w:r>
          </w:p>
        </w:tc>
        <w:tc>
          <w:tcPr>
            <w:tcW w:w="0" w:type="auto"/>
            <w:shd w:val="clear"/>
            <w:vAlign w:val="center"/>
          </w:tcPr>
          <w:p w14:paraId="03E92D89">
            <w:pPr>
              <w:keepNext w:val="0"/>
              <w:keepLines w:val="0"/>
              <w:widowControl/>
              <w:suppressLineNumbers w:val="0"/>
              <w:jc w:val="left"/>
            </w:pPr>
            <w:r>
              <w:rPr>
                <w:rFonts w:ascii="宋体" w:hAnsi="宋体" w:eastAsia="宋体" w:cs="宋体"/>
                <w:kern w:val="0"/>
                <w:sz w:val="24"/>
                <w:szCs w:val="24"/>
                <w:lang w:val="en-US" w:eastAsia="zh-CN" w:bidi="ar"/>
              </w:rPr>
              <w:t>IEEE 829 / GB/T 15532</w:t>
            </w:r>
          </w:p>
        </w:tc>
      </w:tr>
      <w:tr w14:paraId="6D0466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E4849DA">
            <w:pPr>
              <w:keepNext w:val="0"/>
              <w:keepLines w:val="0"/>
              <w:widowControl/>
              <w:suppressLineNumbers w:val="0"/>
              <w:jc w:val="left"/>
            </w:pPr>
            <w:r>
              <w:rPr>
                <w:rFonts w:ascii="宋体" w:hAnsi="宋体" w:eastAsia="宋体" w:cs="宋体"/>
                <w:kern w:val="0"/>
                <w:sz w:val="24"/>
                <w:szCs w:val="24"/>
                <w:lang w:val="en-US" w:eastAsia="zh-CN" w:bidi="ar"/>
              </w:rPr>
              <w:t>单元测试大纲</w:t>
            </w:r>
          </w:p>
        </w:tc>
        <w:tc>
          <w:tcPr>
            <w:tcW w:w="0" w:type="auto"/>
            <w:shd w:val="clear"/>
            <w:vAlign w:val="center"/>
          </w:tcPr>
          <w:p w14:paraId="20C9BF15">
            <w:pPr>
              <w:keepNext w:val="0"/>
              <w:keepLines w:val="0"/>
              <w:widowControl/>
              <w:suppressLineNumbers w:val="0"/>
              <w:jc w:val="left"/>
            </w:pPr>
            <w:r>
              <w:rPr>
                <w:rFonts w:ascii="宋体" w:hAnsi="宋体" w:eastAsia="宋体" w:cs="宋体"/>
                <w:kern w:val="0"/>
                <w:sz w:val="24"/>
                <w:szCs w:val="24"/>
                <w:lang w:val="en-US" w:eastAsia="zh-CN" w:bidi="ar"/>
              </w:rPr>
              <w:t>单元测试大纲是定义模块测试目标与覆盖内容的测试设计文档</w:t>
            </w:r>
          </w:p>
        </w:tc>
        <w:tc>
          <w:tcPr>
            <w:tcW w:w="0" w:type="auto"/>
            <w:shd w:val="clear"/>
            <w:vAlign w:val="center"/>
          </w:tcPr>
          <w:p w14:paraId="1C35C7E6">
            <w:pPr>
              <w:keepNext w:val="0"/>
              <w:keepLines w:val="0"/>
              <w:widowControl/>
              <w:suppressLineNumbers w:val="0"/>
              <w:jc w:val="left"/>
            </w:pPr>
            <w:r>
              <w:rPr>
                <w:rFonts w:ascii="宋体" w:hAnsi="宋体" w:eastAsia="宋体" w:cs="宋体"/>
                <w:kern w:val="0"/>
                <w:sz w:val="24"/>
                <w:szCs w:val="24"/>
                <w:lang w:val="en-US" w:eastAsia="zh-CN" w:bidi="ar"/>
              </w:rPr>
              <w:t>单元测试前制定，指导测试用例编写与执行范围控制</w:t>
            </w:r>
          </w:p>
        </w:tc>
        <w:tc>
          <w:tcPr>
            <w:tcW w:w="0" w:type="auto"/>
            <w:shd w:val="clear"/>
            <w:vAlign w:val="center"/>
          </w:tcPr>
          <w:p w14:paraId="01965918">
            <w:pPr>
              <w:keepNext w:val="0"/>
              <w:keepLines w:val="0"/>
              <w:widowControl/>
              <w:suppressLineNumbers w:val="0"/>
              <w:jc w:val="left"/>
            </w:pPr>
            <w:r>
              <w:rPr>
                <w:rFonts w:ascii="宋体" w:hAnsi="宋体" w:eastAsia="宋体" w:cs="宋体"/>
                <w:kern w:val="0"/>
                <w:sz w:val="24"/>
                <w:szCs w:val="24"/>
                <w:lang w:val="en-US" w:eastAsia="zh-CN" w:bidi="ar"/>
              </w:rPr>
              <w:t>企业测试模板</w:t>
            </w:r>
          </w:p>
        </w:tc>
      </w:tr>
      <w:tr w14:paraId="783BDA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1053435">
            <w:pPr>
              <w:keepNext w:val="0"/>
              <w:keepLines w:val="0"/>
              <w:widowControl/>
              <w:suppressLineNumbers w:val="0"/>
              <w:jc w:val="left"/>
            </w:pPr>
            <w:r>
              <w:rPr>
                <w:rFonts w:ascii="宋体" w:hAnsi="宋体" w:eastAsia="宋体" w:cs="宋体"/>
                <w:kern w:val="0"/>
                <w:sz w:val="24"/>
                <w:szCs w:val="24"/>
                <w:lang w:val="en-US" w:eastAsia="zh-CN" w:bidi="ar"/>
              </w:rPr>
              <w:t>单元测试报告</w:t>
            </w:r>
          </w:p>
        </w:tc>
        <w:tc>
          <w:tcPr>
            <w:tcW w:w="0" w:type="auto"/>
            <w:shd w:val="clear"/>
            <w:vAlign w:val="center"/>
          </w:tcPr>
          <w:p w14:paraId="32BBE006">
            <w:pPr>
              <w:keepNext w:val="0"/>
              <w:keepLines w:val="0"/>
              <w:widowControl/>
              <w:suppressLineNumbers w:val="0"/>
              <w:jc w:val="left"/>
            </w:pPr>
            <w:r>
              <w:rPr>
                <w:rFonts w:ascii="宋体" w:hAnsi="宋体" w:eastAsia="宋体" w:cs="宋体"/>
                <w:kern w:val="0"/>
                <w:sz w:val="24"/>
                <w:szCs w:val="24"/>
                <w:lang w:val="en-US" w:eastAsia="zh-CN" w:bidi="ar"/>
              </w:rPr>
              <w:t>单元测试报告是记录模块测试执行情况与结果的测试结果文档</w:t>
            </w:r>
          </w:p>
        </w:tc>
        <w:tc>
          <w:tcPr>
            <w:tcW w:w="0" w:type="auto"/>
            <w:shd w:val="clear"/>
            <w:vAlign w:val="center"/>
          </w:tcPr>
          <w:p w14:paraId="1EDF2741">
            <w:pPr>
              <w:keepNext w:val="0"/>
              <w:keepLines w:val="0"/>
              <w:widowControl/>
              <w:suppressLineNumbers w:val="0"/>
              <w:jc w:val="left"/>
            </w:pPr>
            <w:r>
              <w:rPr>
                <w:rFonts w:ascii="宋体" w:hAnsi="宋体" w:eastAsia="宋体" w:cs="宋体"/>
                <w:kern w:val="0"/>
                <w:sz w:val="24"/>
                <w:szCs w:val="24"/>
                <w:lang w:val="en-US" w:eastAsia="zh-CN" w:bidi="ar"/>
              </w:rPr>
              <w:t>单元测试后生成，作为评审与版本构建依据之一</w:t>
            </w:r>
          </w:p>
        </w:tc>
        <w:tc>
          <w:tcPr>
            <w:tcW w:w="0" w:type="auto"/>
            <w:shd w:val="clear"/>
            <w:vAlign w:val="center"/>
          </w:tcPr>
          <w:p w14:paraId="76961073">
            <w:pPr>
              <w:keepNext w:val="0"/>
              <w:keepLines w:val="0"/>
              <w:widowControl/>
              <w:suppressLineNumbers w:val="0"/>
              <w:jc w:val="left"/>
            </w:pPr>
            <w:r>
              <w:rPr>
                <w:rFonts w:ascii="宋体" w:hAnsi="宋体" w:eastAsia="宋体" w:cs="宋体"/>
                <w:kern w:val="0"/>
                <w:sz w:val="24"/>
                <w:szCs w:val="24"/>
                <w:lang w:val="en-US" w:eastAsia="zh-CN" w:bidi="ar"/>
              </w:rPr>
              <w:t>企业模板</w:t>
            </w:r>
          </w:p>
        </w:tc>
      </w:tr>
      <w:tr w14:paraId="065696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5A91088">
            <w:pPr>
              <w:keepNext w:val="0"/>
              <w:keepLines w:val="0"/>
              <w:widowControl/>
              <w:suppressLineNumbers w:val="0"/>
              <w:jc w:val="left"/>
            </w:pPr>
            <w:r>
              <w:rPr>
                <w:rFonts w:ascii="宋体" w:hAnsi="宋体" w:eastAsia="宋体" w:cs="宋体"/>
                <w:kern w:val="0"/>
                <w:sz w:val="24"/>
                <w:szCs w:val="24"/>
                <w:lang w:val="en-US" w:eastAsia="zh-CN" w:bidi="ar"/>
              </w:rPr>
              <w:t>模块</w:t>
            </w:r>
          </w:p>
        </w:tc>
        <w:tc>
          <w:tcPr>
            <w:tcW w:w="0" w:type="auto"/>
            <w:shd w:val="clear"/>
            <w:vAlign w:val="center"/>
          </w:tcPr>
          <w:p w14:paraId="5F229DB7">
            <w:pPr>
              <w:keepNext w:val="0"/>
              <w:keepLines w:val="0"/>
              <w:widowControl/>
              <w:suppressLineNumbers w:val="0"/>
              <w:jc w:val="left"/>
            </w:pPr>
            <w:r>
              <w:rPr>
                <w:rFonts w:ascii="宋体" w:hAnsi="宋体" w:eastAsia="宋体" w:cs="宋体"/>
                <w:kern w:val="0"/>
                <w:sz w:val="24"/>
                <w:szCs w:val="24"/>
                <w:lang w:val="en-US" w:eastAsia="zh-CN" w:bidi="ar"/>
              </w:rPr>
              <w:t>模块是系统中具有相对独立功能和接口的软件结构单元</w:t>
            </w:r>
          </w:p>
        </w:tc>
        <w:tc>
          <w:tcPr>
            <w:tcW w:w="0" w:type="auto"/>
            <w:shd w:val="clear"/>
            <w:vAlign w:val="center"/>
          </w:tcPr>
          <w:p w14:paraId="02486FA2">
            <w:pPr>
              <w:keepNext w:val="0"/>
              <w:keepLines w:val="0"/>
              <w:widowControl/>
              <w:suppressLineNumbers w:val="0"/>
              <w:jc w:val="left"/>
            </w:pPr>
            <w:r>
              <w:rPr>
                <w:rFonts w:ascii="宋体" w:hAnsi="宋体" w:eastAsia="宋体" w:cs="宋体"/>
                <w:kern w:val="0"/>
                <w:sz w:val="24"/>
                <w:szCs w:val="24"/>
                <w:lang w:val="en-US" w:eastAsia="zh-CN" w:bidi="ar"/>
              </w:rPr>
              <w:t>编码、集成、测试过程中作为划分任务与测试单元的依据</w:t>
            </w:r>
          </w:p>
        </w:tc>
        <w:tc>
          <w:tcPr>
            <w:tcW w:w="0" w:type="auto"/>
            <w:shd w:val="clear"/>
            <w:vAlign w:val="center"/>
          </w:tcPr>
          <w:p w14:paraId="4A8FC3DF">
            <w:pPr>
              <w:keepNext w:val="0"/>
              <w:keepLines w:val="0"/>
              <w:widowControl/>
              <w:suppressLineNumbers w:val="0"/>
              <w:jc w:val="left"/>
            </w:pPr>
            <w:r>
              <w:rPr>
                <w:rFonts w:ascii="宋体" w:hAnsi="宋体" w:eastAsia="宋体" w:cs="宋体"/>
                <w:kern w:val="0"/>
                <w:sz w:val="24"/>
                <w:szCs w:val="24"/>
                <w:lang w:val="en-US" w:eastAsia="zh-CN" w:bidi="ar"/>
              </w:rPr>
              <w:t>通用软件工程术语</w:t>
            </w:r>
          </w:p>
        </w:tc>
      </w:tr>
      <w:tr w14:paraId="04E0DE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828A4E7">
            <w:pPr>
              <w:keepNext w:val="0"/>
              <w:keepLines w:val="0"/>
              <w:widowControl/>
              <w:suppressLineNumbers w:val="0"/>
              <w:jc w:val="left"/>
            </w:pPr>
            <w:r>
              <w:rPr>
                <w:rFonts w:ascii="宋体" w:hAnsi="宋体" w:eastAsia="宋体" w:cs="宋体"/>
                <w:kern w:val="0"/>
                <w:sz w:val="24"/>
                <w:szCs w:val="24"/>
                <w:lang w:val="en-US" w:eastAsia="zh-CN" w:bidi="ar"/>
              </w:rPr>
              <w:t>集成与调试</w:t>
            </w:r>
          </w:p>
        </w:tc>
        <w:tc>
          <w:tcPr>
            <w:tcW w:w="0" w:type="auto"/>
            <w:shd w:val="clear"/>
            <w:vAlign w:val="center"/>
          </w:tcPr>
          <w:p w14:paraId="54905F97">
            <w:pPr>
              <w:keepNext w:val="0"/>
              <w:keepLines w:val="0"/>
              <w:widowControl/>
              <w:suppressLineNumbers w:val="0"/>
              <w:jc w:val="left"/>
            </w:pPr>
            <w:r>
              <w:rPr>
                <w:rFonts w:ascii="宋体" w:hAnsi="宋体" w:eastAsia="宋体" w:cs="宋体"/>
                <w:kern w:val="0"/>
                <w:sz w:val="24"/>
                <w:szCs w:val="24"/>
                <w:lang w:val="en-US" w:eastAsia="zh-CN" w:bidi="ar"/>
              </w:rPr>
              <w:t>集成与调试是将多个模块连接起来并进行接口测试与问题排查的过程</w:t>
            </w:r>
          </w:p>
        </w:tc>
        <w:tc>
          <w:tcPr>
            <w:tcW w:w="0" w:type="auto"/>
            <w:shd w:val="clear"/>
            <w:vAlign w:val="center"/>
          </w:tcPr>
          <w:p w14:paraId="28510BA5">
            <w:pPr>
              <w:keepNext w:val="0"/>
              <w:keepLines w:val="0"/>
              <w:widowControl/>
              <w:suppressLineNumbers w:val="0"/>
              <w:jc w:val="left"/>
            </w:pPr>
            <w:r>
              <w:rPr>
                <w:rFonts w:ascii="宋体" w:hAnsi="宋体" w:eastAsia="宋体" w:cs="宋体"/>
                <w:kern w:val="0"/>
                <w:sz w:val="24"/>
                <w:szCs w:val="24"/>
                <w:lang w:val="en-US" w:eastAsia="zh-CN" w:bidi="ar"/>
              </w:rPr>
              <w:t>多模块功能联调阶段，测试对系统协同进行验证</w:t>
            </w:r>
          </w:p>
        </w:tc>
        <w:tc>
          <w:tcPr>
            <w:tcW w:w="0" w:type="auto"/>
            <w:shd w:val="clear"/>
            <w:vAlign w:val="center"/>
          </w:tcPr>
          <w:p w14:paraId="3E4DC08B">
            <w:pPr>
              <w:keepNext w:val="0"/>
              <w:keepLines w:val="0"/>
              <w:widowControl/>
              <w:suppressLineNumbers w:val="0"/>
              <w:jc w:val="left"/>
            </w:pPr>
            <w:r>
              <w:rPr>
                <w:rFonts w:ascii="宋体" w:hAnsi="宋体" w:eastAsia="宋体" w:cs="宋体"/>
                <w:kern w:val="0"/>
                <w:sz w:val="24"/>
                <w:szCs w:val="24"/>
                <w:lang w:val="en-US" w:eastAsia="zh-CN" w:bidi="ar"/>
              </w:rPr>
              <w:t>企业实践</w:t>
            </w:r>
          </w:p>
        </w:tc>
      </w:tr>
      <w:tr w14:paraId="144409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ABB18A4">
            <w:pPr>
              <w:keepNext w:val="0"/>
              <w:keepLines w:val="0"/>
              <w:widowControl/>
              <w:suppressLineNumbers w:val="0"/>
              <w:jc w:val="left"/>
            </w:pPr>
            <w:r>
              <w:rPr>
                <w:rFonts w:ascii="宋体" w:hAnsi="宋体" w:eastAsia="宋体" w:cs="宋体"/>
                <w:kern w:val="0"/>
                <w:sz w:val="24"/>
                <w:szCs w:val="24"/>
                <w:lang w:val="en-US" w:eastAsia="zh-CN" w:bidi="ar"/>
              </w:rPr>
              <w:t>集成测试</w:t>
            </w:r>
          </w:p>
        </w:tc>
        <w:tc>
          <w:tcPr>
            <w:tcW w:w="0" w:type="auto"/>
            <w:shd w:val="clear"/>
            <w:vAlign w:val="center"/>
          </w:tcPr>
          <w:p w14:paraId="115DE0AA">
            <w:pPr>
              <w:keepNext w:val="0"/>
              <w:keepLines w:val="0"/>
              <w:widowControl/>
              <w:suppressLineNumbers w:val="0"/>
              <w:jc w:val="left"/>
            </w:pPr>
            <w:r>
              <w:rPr>
                <w:rFonts w:ascii="宋体" w:hAnsi="宋体" w:eastAsia="宋体" w:cs="宋体"/>
                <w:kern w:val="0"/>
                <w:sz w:val="24"/>
                <w:szCs w:val="24"/>
                <w:lang w:val="en-US" w:eastAsia="zh-CN" w:bidi="ar"/>
              </w:rPr>
              <w:t>集成测试是验证模块之间接口通信和协作逻辑正确性的测试活动</w:t>
            </w:r>
          </w:p>
        </w:tc>
        <w:tc>
          <w:tcPr>
            <w:tcW w:w="0" w:type="auto"/>
            <w:shd w:val="clear"/>
            <w:vAlign w:val="center"/>
          </w:tcPr>
          <w:p w14:paraId="6CE5CF6D">
            <w:pPr>
              <w:keepNext w:val="0"/>
              <w:keepLines w:val="0"/>
              <w:widowControl/>
              <w:suppressLineNumbers w:val="0"/>
              <w:jc w:val="left"/>
            </w:pPr>
            <w:r>
              <w:rPr>
                <w:rFonts w:ascii="宋体" w:hAnsi="宋体" w:eastAsia="宋体" w:cs="宋体"/>
                <w:kern w:val="0"/>
                <w:sz w:val="24"/>
                <w:szCs w:val="24"/>
                <w:lang w:val="en-US" w:eastAsia="zh-CN" w:bidi="ar"/>
              </w:rPr>
              <w:t>在模块集成后执行，关注接口数据与流程完整性</w:t>
            </w:r>
          </w:p>
        </w:tc>
        <w:tc>
          <w:tcPr>
            <w:tcW w:w="0" w:type="auto"/>
            <w:shd w:val="clear"/>
            <w:vAlign w:val="center"/>
          </w:tcPr>
          <w:p w14:paraId="4600A0B6">
            <w:pPr>
              <w:keepNext w:val="0"/>
              <w:keepLines w:val="0"/>
              <w:widowControl/>
              <w:suppressLineNumbers w:val="0"/>
              <w:jc w:val="left"/>
            </w:pPr>
            <w:r>
              <w:rPr>
                <w:rFonts w:ascii="宋体" w:hAnsi="宋体" w:eastAsia="宋体" w:cs="宋体"/>
                <w:kern w:val="0"/>
                <w:sz w:val="24"/>
                <w:szCs w:val="24"/>
                <w:lang w:val="en-US" w:eastAsia="zh-CN" w:bidi="ar"/>
              </w:rPr>
              <w:t>IEEE 829 / ISTQB术语</w:t>
            </w:r>
          </w:p>
        </w:tc>
      </w:tr>
      <w:tr w14:paraId="305A18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189052C">
            <w:pPr>
              <w:keepNext w:val="0"/>
              <w:keepLines w:val="0"/>
              <w:widowControl/>
              <w:suppressLineNumbers w:val="0"/>
              <w:jc w:val="left"/>
            </w:pPr>
            <w:r>
              <w:rPr>
                <w:rFonts w:ascii="宋体" w:hAnsi="宋体" w:eastAsia="宋体" w:cs="宋体"/>
                <w:kern w:val="0"/>
                <w:sz w:val="24"/>
                <w:szCs w:val="24"/>
                <w:lang w:val="en-US" w:eastAsia="zh-CN" w:bidi="ar"/>
              </w:rPr>
              <w:t>集成测试大纲</w:t>
            </w:r>
          </w:p>
        </w:tc>
        <w:tc>
          <w:tcPr>
            <w:tcW w:w="0" w:type="auto"/>
            <w:shd w:val="clear"/>
            <w:vAlign w:val="center"/>
          </w:tcPr>
          <w:p w14:paraId="37ACE883">
            <w:pPr>
              <w:keepNext w:val="0"/>
              <w:keepLines w:val="0"/>
              <w:widowControl/>
              <w:suppressLineNumbers w:val="0"/>
              <w:jc w:val="left"/>
            </w:pPr>
            <w:r>
              <w:rPr>
                <w:rFonts w:ascii="宋体" w:hAnsi="宋体" w:eastAsia="宋体" w:cs="宋体"/>
                <w:kern w:val="0"/>
                <w:sz w:val="24"/>
                <w:szCs w:val="24"/>
                <w:lang w:val="en-US" w:eastAsia="zh-CN" w:bidi="ar"/>
              </w:rPr>
              <w:t>集成测试大纲是描述模块集成测试目标、范围与方法的测试计划文档</w:t>
            </w:r>
          </w:p>
        </w:tc>
        <w:tc>
          <w:tcPr>
            <w:tcW w:w="0" w:type="auto"/>
            <w:shd w:val="clear"/>
            <w:vAlign w:val="center"/>
          </w:tcPr>
          <w:p w14:paraId="495C5790">
            <w:pPr>
              <w:keepNext w:val="0"/>
              <w:keepLines w:val="0"/>
              <w:widowControl/>
              <w:suppressLineNumbers w:val="0"/>
              <w:jc w:val="left"/>
            </w:pPr>
            <w:r>
              <w:rPr>
                <w:rFonts w:ascii="宋体" w:hAnsi="宋体" w:eastAsia="宋体" w:cs="宋体"/>
                <w:kern w:val="0"/>
                <w:sz w:val="24"/>
                <w:szCs w:val="24"/>
                <w:lang w:val="en-US" w:eastAsia="zh-CN" w:bidi="ar"/>
              </w:rPr>
              <w:t>在集成测试开始前制定，用于管控覆盖范围和资源配置</w:t>
            </w:r>
          </w:p>
        </w:tc>
        <w:tc>
          <w:tcPr>
            <w:tcW w:w="0" w:type="auto"/>
            <w:shd w:val="clear"/>
            <w:vAlign w:val="center"/>
          </w:tcPr>
          <w:p w14:paraId="5333016F">
            <w:pPr>
              <w:keepNext w:val="0"/>
              <w:keepLines w:val="0"/>
              <w:widowControl/>
              <w:suppressLineNumbers w:val="0"/>
              <w:jc w:val="left"/>
            </w:pPr>
            <w:r>
              <w:rPr>
                <w:rFonts w:ascii="宋体" w:hAnsi="宋体" w:eastAsia="宋体" w:cs="宋体"/>
                <w:kern w:val="0"/>
                <w:sz w:val="24"/>
                <w:szCs w:val="24"/>
                <w:lang w:val="en-US" w:eastAsia="zh-CN" w:bidi="ar"/>
              </w:rPr>
              <w:t>企业测试模板</w:t>
            </w:r>
          </w:p>
        </w:tc>
      </w:tr>
      <w:tr w14:paraId="1C2CA5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A87360B">
            <w:pPr>
              <w:keepNext w:val="0"/>
              <w:keepLines w:val="0"/>
              <w:widowControl/>
              <w:suppressLineNumbers w:val="0"/>
              <w:jc w:val="left"/>
            </w:pPr>
            <w:r>
              <w:rPr>
                <w:rFonts w:ascii="宋体" w:hAnsi="宋体" w:eastAsia="宋体" w:cs="宋体"/>
                <w:kern w:val="0"/>
                <w:sz w:val="24"/>
                <w:szCs w:val="24"/>
                <w:lang w:val="en-US" w:eastAsia="zh-CN" w:bidi="ar"/>
              </w:rPr>
              <w:t>集成测试报告</w:t>
            </w:r>
          </w:p>
        </w:tc>
        <w:tc>
          <w:tcPr>
            <w:tcW w:w="0" w:type="auto"/>
            <w:shd w:val="clear"/>
            <w:vAlign w:val="center"/>
          </w:tcPr>
          <w:p w14:paraId="5B2CDEFC">
            <w:pPr>
              <w:keepNext w:val="0"/>
              <w:keepLines w:val="0"/>
              <w:widowControl/>
              <w:suppressLineNumbers w:val="0"/>
              <w:jc w:val="left"/>
            </w:pPr>
            <w:r>
              <w:rPr>
                <w:rFonts w:ascii="宋体" w:hAnsi="宋体" w:eastAsia="宋体" w:cs="宋体"/>
                <w:kern w:val="0"/>
                <w:sz w:val="24"/>
                <w:szCs w:val="24"/>
                <w:lang w:val="en-US" w:eastAsia="zh-CN" w:bidi="ar"/>
              </w:rPr>
              <w:t>集成测试报告是记录模块集成测试结果与缺陷信息的文档</w:t>
            </w:r>
          </w:p>
        </w:tc>
        <w:tc>
          <w:tcPr>
            <w:tcW w:w="0" w:type="auto"/>
            <w:shd w:val="clear"/>
            <w:vAlign w:val="center"/>
          </w:tcPr>
          <w:p w14:paraId="35111EAB">
            <w:pPr>
              <w:keepNext w:val="0"/>
              <w:keepLines w:val="0"/>
              <w:widowControl/>
              <w:suppressLineNumbers w:val="0"/>
              <w:jc w:val="left"/>
            </w:pPr>
            <w:r>
              <w:rPr>
                <w:rFonts w:ascii="宋体" w:hAnsi="宋体" w:eastAsia="宋体" w:cs="宋体"/>
                <w:kern w:val="0"/>
                <w:sz w:val="24"/>
                <w:szCs w:val="24"/>
                <w:lang w:val="en-US" w:eastAsia="zh-CN" w:bidi="ar"/>
              </w:rPr>
              <w:t>测试阶段输出，作为版本发布条件之一</w:t>
            </w:r>
          </w:p>
        </w:tc>
        <w:tc>
          <w:tcPr>
            <w:tcW w:w="0" w:type="auto"/>
            <w:shd w:val="clear"/>
            <w:vAlign w:val="center"/>
          </w:tcPr>
          <w:p w14:paraId="3CF411B2">
            <w:pPr>
              <w:keepNext w:val="0"/>
              <w:keepLines w:val="0"/>
              <w:widowControl/>
              <w:suppressLineNumbers w:val="0"/>
              <w:jc w:val="left"/>
            </w:pPr>
            <w:r>
              <w:rPr>
                <w:rFonts w:ascii="宋体" w:hAnsi="宋体" w:eastAsia="宋体" w:cs="宋体"/>
                <w:kern w:val="0"/>
                <w:sz w:val="24"/>
                <w:szCs w:val="24"/>
                <w:lang w:val="en-US" w:eastAsia="zh-CN" w:bidi="ar"/>
              </w:rPr>
              <w:t>企业文档标准</w:t>
            </w:r>
          </w:p>
        </w:tc>
      </w:tr>
      <w:tr w14:paraId="4B2C70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9653284">
            <w:pPr>
              <w:keepNext w:val="0"/>
              <w:keepLines w:val="0"/>
              <w:widowControl/>
              <w:suppressLineNumbers w:val="0"/>
              <w:jc w:val="left"/>
            </w:pPr>
            <w:r>
              <w:rPr>
                <w:rFonts w:ascii="宋体" w:hAnsi="宋体" w:eastAsia="宋体" w:cs="宋体"/>
                <w:kern w:val="0"/>
                <w:sz w:val="24"/>
                <w:szCs w:val="24"/>
                <w:lang w:val="en-US" w:eastAsia="zh-CN" w:bidi="ar"/>
              </w:rPr>
              <w:t>系统运行调试</w:t>
            </w:r>
          </w:p>
        </w:tc>
        <w:tc>
          <w:tcPr>
            <w:tcW w:w="0" w:type="auto"/>
            <w:shd w:val="clear"/>
            <w:vAlign w:val="center"/>
          </w:tcPr>
          <w:p w14:paraId="12324497">
            <w:pPr>
              <w:keepNext w:val="0"/>
              <w:keepLines w:val="0"/>
              <w:widowControl/>
              <w:suppressLineNumbers w:val="0"/>
              <w:jc w:val="left"/>
            </w:pPr>
            <w:r>
              <w:rPr>
                <w:rFonts w:ascii="宋体" w:hAnsi="宋体" w:eastAsia="宋体" w:cs="宋体"/>
                <w:kern w:val="0"/>
                <w:sz w:val="24"/>
                <w:szCs w:val="24"/>
                <w:lang w:val="en-US" w:eastAsia="zh-CN" w:bidi="ar"/>
              </w:rPr>
              <w:t>系统运行调试是对整体系统在目标环境下进行部署与初步验证的活动</w:t>
            </w:r>
          </w:p>
        </w:tc>
        <w:tc>
          <w:tcPr>
            <w:tcW w:w="0" w:type="auto"/>
            <w:shd w:val="clear"/>
            <w:vAlign w:val="center"/>
          </w:tcPr>
          <w:p w14:paraId="1A89F8EA">
            <w:pPr>
              <w:keepNext w:val="0"/>
              <w:keepLines w:val="0"/>
              <w:widowControl/>
              <w:suppressLineNumbers w:val="0"/>
              <w:jc w:val="left"/>
            </w:pPr>
            <w:r>
              <w:rPr>
                <w:rFonts w:ascii="宋体" w:hAnsi="宋体" w:eastAsia="宋体" w:cs="宋体"/>
                <w:kern w:val="0"/>
                <w:sz w:val="24"/>
                <w:szCs w:val="24"/>
                <w:lang w:val="en-US" w:eastAsia="zh-CN" w:bidi="ar"/>
              </w:rPr>
              <w:t>在系统测试前执行环境检查、数据准备、兼容性测试</w:t>
            </w:r>
          </w:p>
        </w:tc>
        <w:tc>
          <w:tcPr>
            <w:tcW w:w="0" w:type="auto"/>
            <w:shd w:val="clear"/>
            <w:vAlign w:val="center"/>
          </w:tcPr>
          <w:p w14:paraId="2B58A1F9">
            <w:pPr>
              <w:keepNext w:val="0"/>
              <w:keepLines w:val="0"/>
              <w:widowControl/>
              <w:suppressLineNumbers w:val="0"/>
              <w:jc w:val="left"/>
            </w:pPr>
            <w:r>
              <w:rPr>
                <w:rFonts w:ascii="宋体" w:hAnsi="宋体" w:eastAsia="宋体" w:cs="宋体"/>
                <w:kern w:val="0"/>
                <w:sz w:val="24"/>
                <w:szCs w:val="24"/>
                <w:lang w:val="en-US" w:eastAsia="zh-CN" w:bidi="ar"/>
              </w:rPr>
              <w:t>企业实践</w:t>
            </w:r>
          </w:p>
        </w:tc>
      </w:tr>
      <w:tr w14:paraId="2D2DF4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5615CC3">
            <w:pPr>
              <w:keepNext w:val="0"/>
              <w:keepLines w:val="0"/>
              <w:widowControl/>
              <w:suppressLineNumbers w:val="0"/>
              <w:jc w:val="left"/>
            </w:pPr>
            <w:r>
              <w:rPr>
                <w:rFonts w:ascii="宋体" w:hAnsi="宋体" w:eastAsia="宋体" w:cs="宋体"/>
                <w:kern w:val="0"/>
                <w:sz w:val="24"/>
                <w:szCs w:val="24"/>
                <w:lang w:val="en-US" w:eastAsia="zh-CN" w:bidi="ar"/>
              </w:rPr>
              <w:t>系统测试</w:t>
            </w:r>
          </w:p>
        </w:tc>
        <w:tc>
          <w:tcPr>
            <w:tcW w:w="0" w:type="auto"/>
            <w:shd w:val="clear"/>
            <w:vAlign w:val="center"/>
          </w:tcPr>
          <w:p w14:paraId="2C77D37A">
            <w:pPr>
              <w:keepNext w:val="0"/>
              <w:keepLines w:val="0"/>
              <w:widowControl/>
              <w:suppressLineNumbers w:val="0"/>
              <w:jc w:val="left"/>
            </w:pPr>
            <w:r>
              <w:rPr>
                <w:rFonts w:ascii="宋体" w:hAnsi="宋体" w:eastAsia="宋体" w:cs="宋体"/>
                <w:kern w:val="0"/>
                <w:sz w:val="24"/>
                <w:szCs w:val="24"/>
                <w:lang w:val="en-US" w:eastAsia="zh-CN" w:bidi="ar"/>
              </w:rPr>
              <w:t>系统测试是验证系统整体功能、性能、接口等是否符合需求规格的测试活动</w:t>
            </w:r>
          </w:p>
        </w:tc>
        <w:tc>
          <w:tcPr>
            <w:tcW w:w="0" w:type="auto"/>
            <w:shd w:val="clear"/>
            <w:vAlign w:val="center"/>
          </w:tcPr>
          <w:p w14:paraId="0B51CF30">
            <w:pPr>
              <w:keepNext w:val="0"/>
              <w:keepLines w:val="0"/>
              <w:widowControl/>
              <w:suppressLineNumbers w:val="0"/>
              <w:jc w:val="left"/>
            </w:pPr>
            <w:r>
              <w:rPr>
                <w:rFonts w:ascii="宋体" w:hAnsi="宋体" w:eastAsia="宋体" w:cs="宋体"/>
                <w:kern w:val="0"/>
                <w:sz w:val="24"/>
                <w:szCs w:val="24"/>
                <w:lang w:val="en-US" w:eastAsia="zh-CN" w:bidi="ar"/>
              </w:rPr>
              <w:t>测试部门主导，在开发完成后评估系统质量</w:t>
            </w:r>
          </w:p>
        </w:tc>
        <w:tc>
          <w:tcPr>
            <w:tcW w:w="0" w:type="auto"/>
            <w:shd w:val="clear"/>
            <w:vAlign w:val="center"/>
          </w:tcPr>
          <w:p w14:paraId="199071BB">
            <w:pPr>
              <w:keepNext w:val="0"/>
              <w:keepLines w:val="0"/>
              <w:widowControl/>
              <w:suppressLineNumbers w:val="0"/>
              <w:jc w:val="left"/>
            </w:pPr>
            <w:r>
              <w:rPr>
                <w:rFonts w:ascii="宋体" w:hAnsi="宋体" w:eastAsia="宋体" w:cs="宋体"/>
                <w:kern w:val="0"/>
                <w:sz w:val="24"/>
                <w:szCs w:val="24"/>
                <w:lang w:val="en-US" w:eastAsia="zh-CN" w:bidi="ar"/>
              </w:rPr>
              <w:t>IEEE 829 / GB/T 15532</w:t>
            </w:r>
          </w:p>
        </w:tc>
      </w:tr>
      <w:tr w14:paraId="5DD128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02AB9F9">
            <w:pPr>
              <w:keepNext w:val="0"/>
              <w:keepLines w:val="0"/>
              <w:widowControl/>
              <w:suppressLineNumbers w:val="0"/>
              <w:jc w:val="left"/>
            </w:pPr>
            <w:r>
              <w:rPr>
                <w:rFonts w:ascii="宋体" w:hAnsi="宋体" w:eastAsia="宋体" w:cs="宋体"/>
                <w:kern w:val="0"/>
                <w:sz w:val="24"/>
                <w:szCs w:val="24"/>
                <w:lang w:val="en-US" w:eastAsia="zh-CN" w:bidi="ar"/>
              </w:rPr>
              <w:t>功能测试大纲</w:t>
            </w:r>
          </w:p>
        </w:tc>
        <w:tc>
          <w:tcPr>
            <w:tcW w:w="0" w:type="auto"/>
            <w:shd w:val="clear"/>
            <w:vAlign w:val="center"/>
          </w:tcPr>
          <w:p w14:paraId="193EBA31">
            <w:pPr>
              <w:keepNext w:val="0"/>
              <w:keepLines w:val="0"/>
              <w:widowControl/>
              <w:suppressLineNumbers w:val="0"/>
              <w:jc w:val="left"/>
            </w:pPr>
            <w:r>
              <w:rPr>
                <w:rFonts w:ascii="宋体" w:hAnsi="宋体" w:eastAsia="宋体" w:cs="宋体"/>
                <w:kern w:val="0"/>
                <w:sz w:val="24"/>
                <w:szCs w:val="24"/>
                <w:lang w:val="en-US" w:eastAsia="zh-CN" w:bidi="ar"/>
              </w:rPr>
              <w:t>功能测试大纲是规划系统功能性验证目标与覆盖范围的测试文档</w:t>
            </w:r>
          </w:p>
        </w:tc>
        <w:tc>
          <w:tcPr>
            <w:tcW w:w="0" w:type="auto"/>
            <w:shd w:val="clear"/>
            <w:vAlign w:val="center"/>
          </w:tcPr>
          <w:p w14:paraId="7DCB696D">
            <w:pPr>
              <w:keepNext w:val="0"/>
              <w:keepLines w:val="0"/>
              <w:widowControl/>
              <w:suppressLineNumbers w:val="0"/>
              <w:jc w:val="left"/>
            </w:pPr>
            <w:r>
              <w:rPr>
                <w:rFonts w:ascii="宋体" w:hAnsi="宋体" w:eastAsia="宋体" w:cs="宋体"/>
                <w:kern w:val="0"/>
                <w:sz w:val="24"/>
                <w:szCs w:val="24"/>
                <w:lang w:val="en-US" w:eastAsia="zh-CN" w:bidi="ar"/>
              </w:rPr>
              <w:t>系统测试前编写，确定测试点与验收基线</w:t>
            </w:r>
          </w:p>
        </w:tc>
        <w:tc>
          <w:tcPr>
            <w:tcW w:w="0" w:type="auto"/>
            <w:shd w:val="clear"/>
            <w:vAlign w:val="center"/>
          </w:tcPr>
          <w:p w14:paraId="680B5C13">
            <w:pPr>
              <w:keepNext w:val="0"/>
              <w:keepLines w:val="0"/>
              <w:widowControl/>
              <w:suppressLineNumbers w:val="0"/>
              <w:jc w:val="left"/>
            </w:pPr>
            <w:r>
              <w:rPr>
                <w:rFonts w:ascii="宋体" w:hAnsi="宋体" w:eastAsia="宋体" w:cs="宋体"/>
                <w:kern w:val="0"/>
                <w:sz w:val="24"/>
                <w:szCs w:val="24"/>
                <w:lang w:val="en-US" w:eastAsia="zh-CN" w:bidi="ar"/>
              </w:rPr>
              <w:t>企业测试计划模板</w:t>
            </w:r>
          </w:p>
        </w:tc>
      </w:tr>
      <w:tr w14:paraId="5D114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3B98EE6">
            <w:pPr>
              <w:keepNext w:val="0"/>
              <w:keepLines w:val="0"/>
              <w:widowControl/>
              <w:suppressLineNumbers w:val="0"/>
              <w:jc w:val="left"/>
            </w:pPr>
            <w:r>
              <w:rPr>
                <w:rFonts w:ascii="宋体" w:hAnsi="宋体" w:eastAsia="宋体" w:cs="宋体"/>
                <w:kern w:val="0"/>
                <w:sz w:val="24"/>
                <w:szCs w:val="24"/>
                <w:lang w:val="en-US" w:eastAsia="zh-CN" w:bidi="ar"/>
              </w:rPr>
              <w:t>功能测试报告</w:t>
            </w:r>
          </w:p>
        </w:tc>
        <w:tc>
          <w:tcPr>
            <w:tcW w:w="0" w:type="auto"/>
            <w:shd w:val="clear"/>
            <w:vAlign w:val="center"/>
          </w:tcPr>
          <w:p w14:paraId="34E2A611">
            <w:pPr>
              <w:keepNext w:val="0"/>
              <w:keepLines w:val="0"/>
              <w:widowControl/>
              <w:suppressLineNumbers w:val="0"/>
              <w:jc w:val="left"/>
            </w:pPr>
            <w:r>
              <w:rPr>
                <w:rFonts w:ascii="宋体" w:hAnsi="宋体" w:eastAsia="宋体" w:cs="宋体"/>
                <w:kern w:val="0"/>
                <w:sz w:val="24"/>
                <w:szCs w:val="24"/>
                <w:lang w:val="en-US" w:eastAsia="zh-CN" w:bidi="ar"/>
              </w:rPr>
              <w:t>功能测试报告是记录系统功能测试执行结果和缺陷处理情况的文档</w:t>
            </w:r>
          </w:p>
        </w:tc>
        <w:tc>
          <w:tcPr>
            <w:tcW w:w="0" w:type="auto"/>
            <w:shd w:val="clear"/>
            <w:vAlign w:val="center"/>
          </w:tcPr>
          <w:p w14:paraId="5A6BF814">
            <w:pPr>
              <w:keepNext w:val="0"/>
              <w:keepLines w:val="0"/>
              <w:widowControl/>
              <w:suppressLineNumbers w:val="0"/>
              <w:jc w:val="left"/>
            </w:pPr>
            <w:r>
              <w:rPr>
                <w:rFonts w:ascii="宋体" w:hAnsi="宋体" w:eastAsia="宋体" w:cs="宋体"/>
                <w:kern w:val="0"/>
                <w:sz w:val="24"/>
                <w:szCs w:val="24"/>
                <w:lang w:val="en-US" w:eastAsia="zh-CN" w:bidi="ar"/>
              </w:rPr>
              <w:t>系统测试后评估版本质量与交付可行性</w:t>
            </w:r>
          </w:p>
        </w:tc>
        <w:tc>
          <w:tcPr>
            <w:tcW w:w="0" w:type="auto"/>
            <w:shd w:val="clear"/>
            <w:vAlign w:val="center"/>
          </w:tcPr>
          <w:p w14:paraId="2024F908">
            <w:pPr>
              <w:keepNext w:val="0"/>
              <w:keepLines w:val="0"/>
              <w:widowControl/>
              <w:suppressLineNumbers w:val="0"/>
              <w:jc w:val="left"/>
            </w:pPr>
            <w:r>
              <w:rPr>
                <w:rFonts w:ascii="宋体" w:hAnsi="宋体" w:eastAsia="宋体" w:cs="宋体"/>
                <w:kern w:val="0"/>
                <w:sz w:val="24"/>
                <w:szCs w:val="24"/>
                <w:lang w:val="en-US" w:eastAsia="zh-CN" w:bidi="ar"/>
              </w:rPr>
              <w:t>企业文档规范</w:t>
            </w:r>
          </w:p>
        </w:tc>
      </w:tr>
      <w:tr w14:paraId="6FAA99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C1E07CD">
            <w:pPr>
              <w:keepNext w:val="0"/>
              <w:keepLines w:val="0"/>
              <w:widowControl/>
              <w:suppressLineNumbers w:val="0"/>
              <w:jc w:val="left"/>
            </w:pPr>
            <w:r>
              <w:rPr>
                <w:rFonts w:ascii="宋体" w:hAnsi="宋体" w:eastAsia="宋体" w:cs="宋体"/>
                <w:kern w:val="0"/>
                <w:sz w:val="24"/>
                <w:szCs w:val="24"/>
                <w:lang w:val="en-US" w:eastAsia="zh-CN" w:bidi="ar"/>
              </w:rPr>
              <w:t>系统安装与试运行</w:t>
            </w:r>
          </w:p>
        </w:tc>
        <w:tc>
          <w:tcPr>
            <w:tcW w:w="0" w:type="auto"/>
            <w:shd w:val="clear"/>
            <w:vAlign w:val="center"/>
          </w:tcPr>
          <w:p w14:paraId="25B332F7">
            <w:pPr>
              <w:keepNext w:val="0"/>
              <w:keepLines w:val="0"/>
              <w:widowControl/>
              <w:suppressLineNumbers w:val="0"/>
              <w:jc w:val="left"/>
            </w:pPr>
            <w:r>
              <w:rPr>
                <w:rFonts w:ascii="宋体" w:hAnsi="宋体" w:eastAsia="宋体" w:cs="宋体"/>
                <w:kern w:val="0"/>
                <w:sz w:val="24"/>
                <w:szCs w:val="24"/>
                <w:lang w:val="en-US" w:eastAsia="zh-CN" w:bidi="ar"/>
              </w:rPr>
              <w:t>系统安装与试运行是将系统部署到生产环境并验证其可用性的过程</w:t>
            </w:r>
          </w:p>
        </w:tc>
        <w:tc>
          <w:tcPr>
            <w:tcW w:w="0" w:type="auto"/>
            <w:shd w:val="clear"/>
            <w:vAlign w:val="center"/>
          </w:tcPr>
          <w:p w14:paraId="321D7F56">
            <w:pPr>
              <w:keepNext w:val="0"/>
              <w:keepLines w:val="0"/>
              <w:widowControl/>
              <w:suppressLineNumbers w:val="0"/>
              <w:jc w:val="left"/>
            </w:pPr>
            <w:r>
              <w:rPr>
                <w:rFonts w:ascii="宋体" w:hAnsi="宋体" w:eastAsia="宋体" w:cs="宋体"/>
                <w:kern w:val="0"/>
                <w:sz w:val="24"/>
                <w:szCs w:val="24"/>
                <w:lang w:val="en-US" w:eastAsia="zh-CN" w:bidi="ar"/>
              </w:rPr>
              <w:t>验收测试前由实施与运维组织执行</w:t>
            </w:r>
          </w:p>
        </w:tc>
        <w:tc>
          <w:tcPr>
            <w:tcW w:w="0" w:type="auto"/>
            <w:shd w:val="clear"/>
            <w:vAlign w:val="center"/>
          </w:tcPr>
          <w:p w14:paraId="439D387A">
            <w:pPr>
              <w:keepNext w:val="0"/>
              <w:keepLines w:val="0"/>
              <w:widowControl/>
              <w:suppressLineNumbers w:val="0"/>
              <w:jc w:val="left"/>
            </w:pPr>
            <w:r>
              <w:rPr>
                <w:rFonts w:ascii="宋体" w:hAnsi="宋体" w:eastAsia="宋体" w:cs="宋体"/>
                <w:kern w:val="0"/>
                <w:sz w:val="24"/>
                <w:szCs w:val="24"/>
                <w:lang w:val="en-US" w:eastAsia="zh-CN" w:bidi="ar"/>
              </w:rPr>
              <w:t>实施规范 / 企业流程</w:t>
            </w:r>
          </w:p>
        </w:tc>
      </w:tr>
      <w:tr w14:paraId="45B398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6E54147">
            <w:pPr>
              <w:keepNext w:val="0"/>
              <w:keepLines w:val="0"/>
              <w:widowControl/>
              <w:suppressLineNumbers w:val="0"/>
              <w:jc w:val="left"/>
            </w:pPr>
            <w:r>
              <w:rPr>
                <w:rFonts w:ascii="宋体" w:hAnsi="宋体" w:eastAsia="宋体" w:cs="宋体"/>
                <w:kern w:val="0"/>
                <w:sz w:val="24"/>
                <w:szCs w:val="24"/>
                <w:lang w:val="en-US" w:eastAsia="zh-CN" w:bidi="ar"/>
              </w:rPr>
              <w:t>验收测试</w:t>
            </w:r>
          </w:p>
        </w:tc>
        <w:tc>
          <w:tcPr>
            <w:tcW w:w="0" w:type="auto"/>
            <w:shd w:val="clear"/>
            <w:vAlign w:val="center"/>
          </w:tcPr>
          <w:p w14:paraId="298F7243">
            <w:pPr>
              <w:keepNext w:val="0"/>
              <w:keepLines w:val="0"/>
              <w:widowControl/>
              <w:suppressLineNumbers w:val="0"/>
              <w:jc w:val="left"/>
            </w:pPr>
            <w:r>
              <w:rPr>
                <w:rFonts w:ascii="宋体" w:hAnsi="宋体" w:eastAsia="宋体" w:cs="宋体"/>
                <w:kern w:val="0"/>
                <w:sz w:val="24"/>
                <w:szCs w:val="24"/>
                <w:lang w:val="en-US" w:eastAsia="zh-CN" w:bidi="ar"/>
              </w:rPr>
              <w:t>验收测试是验证系统是否满足用户业务需求的最终测试活动</w:t>
            </w:r>
          </w:p>
        </w:tc>
        <w:tc>
          <w:tcPr>
            <w:tcW w:w="0" w:type="auto"/>
            <w:shd w:val="clear"/>
            <w:vAlign w:val="center"/>
          </w:tcPr>
          <w:p w14:paraId="65E4FC56">
            <w:pPr>
              <w:keepNext w:val="0"/>
              <w:keepLines w:val="0"/>
              <w:widowControl/>
              <w:suppressLineNumbers w:val="0"/>
              <w:jc w:val="left"/>
            </w:pPr>
            <w:r>
              <w:rPr>
                <w:rFonts w:ascii="宋体" w:hAnsi="宋体" w:eastAsia="宋体" w:cs="宋体"/>
                <w:kern w:val="0"/>
                <w:sz w:val="24"/>
                <w:szCs w:val="24"/>
                <w:lang w:val="en-US" w:eastAsia="zh-CN" w:bidi="ar"/>
              </w:rPr>
              <w:t>客户或第三方主导，作为交付与付款依据</w:t>
            </w:r>
          </w:p>
        </w:tc>
        <w:tc>
          <w:tcPr>
            <w:tcW w:w="0" w:type="auto"/>
            <w:shd w:val="clear"/>
            <w:vAlign w:val="center"/>
          </w:tcPr>
          <w:p w14:paraId="70A0FCD0">
            <w:pPr>
              <w:keepNext w:val="0"/>
              <w:keepLines w:val="0"/>
              <w:widowControl/>
              <w:suppressLineNumbers w:val="0"/>
              <w:jc w:val="left"/>
            </w:pPr>
            <w:r>
              <w:rPr>
                <w:rFonts w:ascii="宋体" w:hAnsi="宋体" w:eastAsia="宋体" w:cs="宋体"/>
                <w:kern w:val="0"/>
                <w:sz w:val="24"/>
                <w:szCs w:val="24"/>
                <w:lang w:val="en-US" w:eastAsia="zh-CN" w:bidi="ar"/>
              </w:rPr>
              <w:t>GB/T 11457 / 合同标准条款</w:t>
            </w:r>
          </w:p>
        </w:tc>
      </w:tr>
      <w:tr w14:paraId="7210F5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7DF50F8">
            <w:pPr>
              <w:keepNext w:val="0"/>
              <w:keepLines w:val="0"/>
              <w:widowControl/>
              <w:suppressLineNumbers w:val="0"/>
              <w:jc w:val="left"/>
            </w:pPr>
            <w:r>
              <w:rPr>
                <w:rFonts w:ascii="宋体" w:hAnsi="宋体" w:eastAsia="宋体" w:cs="宋体"/>
                <w:kern w:val="0"/>
                <w:sz w:val="24"/>
                <w:szCs w:val="24"/>
                <w:lang w:val="en-US" w:eastAsia="zh-CN" w:bidi="ar"/>
              </w:rPr>
              <w:t>验收测试大纲</w:t>
            </w:r>
          </w:p>
        </w:tc>
        <w:tc>
          <w:tcPr>
            <w:tcW w:w="0" w:type="auto"/>
            <w:shd w:val="clear"/>
            <w:vAlign w:val="center"/>
          </w:tcPr>
          <w:p w14:paraId="74781ADE">
            <w:pPr>
              <w:keepNext w:val="0"/>
              <w:keepLines w:val="0"/>
              <w:widowControl/>
              <w:suppressLineNumbers w:val="0"/>
              <w:jc w:val="left"/>
            </w:pPr>
            <w:r>
              <w:rPr>
                <w:rFonts w:ascii="宋体" w:hAnsi="宋体" w:eastAsia="宋体" w:cs="宋体"/>
                <w:kern w:val="0"/>
                <w:sz w:val="24"/>
                <w:szCs w:val="24"/>
                <w:lang w:val="en-US" w:eastAsia="zh-CN" w:bidi="ar"/>
              </w:rPr>
              <w:t>验收测试大纲是定义终验测试内容、目标和通过标准的文档</w:t>
            </w:r>
          </w:p>
        </w:tc>
        <w:tc>
          <w:tcPr>
            <w:tcW w:w="0" w:type="auto"/>
            <w:shd w:val="clear"/>
            <w:vAlign w:val="center"/>
          </w:tcPr>
          <w:p w14:paraId="40B8FC49">
            <w:pPr>
              <w:keepNext w:val="0"/>
              <w:keepLines w:val="0"/>
              <w:widowControl/>
              <w:suppressLineNumbers w:val="0"/>
              <w:jc w:val="left"/>
            </w:pPr>
            <w:r>
              <w:rPr>
                <w:rFonts w:ascii="宋体" w:hAnsi="宋体" w:eastAsia="宋体" w:cs="宋体"/>
                <w:kern w:val="0"/>
                <w:sz w:val="24"/>
                <w:szCs w:val="24"/>
                <w:lang w:val="en-US" w:eastAsia="zh-CN" w:bidi="ar"/>
              </w:rPr>
              <w:t>项目验收前确认测试边界、角色与结果评估方式</w:t>
            </w:r>
          </w:p>
        </w:tc>
        <w:tc>
          <w:tcPr>
            <w:tcW w:w="0" w:type="auto"/>
            <w:shd w:val="clear"/>
            <w:vAlign w:val="center"/>
          </w:tcPr>
          <w:p w14:paraId="689210CA">
            <w:pPr>
              <w:keepNext w:val="0"/>
              <w:keepLines w:val="0"/>
              <w:widowControl/>
              <w:suppressLineNumbers w:val="0"/>
              <w:jc w:val="left"/>
            </w:pPr>
            <w:r>
              <w:rPr>
                <w:rFonts w:ascii="宋体" w:hAnsi="宋体" w:eastAsia="宋体" w:cs="宋体"/>
                <w:kern w:val="0"/>
                <w:sz w:val="24"/>
                <w:szCs w:val="24"/>
                <w:lang w:val="en-US" w:eastAsia="zh-CN" w:bidi="ar"/>
              </w:rPr>
              <w:t>企业交付模板</w:t>
            </w:r>
          </w:p>
        </w:tc>
      </w:tr>
      <w:tr w14:paraId="27DB70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C7980A3">
            <w:pPr>
              <w:keepNext w:val="0"/>
              <w:keepLines w:val="0"/>
              <w:widowControl/>
              <w:suppressLineNumbers w:val="0"/>
              <w:jc w:val="left"/>
            </w:pPr>
            <w:r>
              <w:rPr>
                <w:rFonts w:ascii="宋体" w:hAnsi="宋体" w:eastAsia="宋体" w:cs="宋体"/>
                <w:kern w:val="0"/>
                <w:sz w:val="24"/>
                <w:szCs w:val="24"/>
                <w:lang w:val="en-US" w:eastAsia="zh-CN" w:bidi="ar"/>
              </w:rPr>
              <w:t>验收测试报告</w:t>
            </w:r>
          </w:p>
        </w:tc>
        <w:tc>
          <w:tcPr>
            <w:tcW w:w="0" w:type="auto"/>
            <w:shd w:val="clear"/>
            <w:vAlign w:val="center"/>
          </w:tcPr>
          <w:p w14:paraId="13777945">
            <w:pPr>
              <w:keepNext w:val="0"/>
              <w:keepLines w:val="0"/>
              <w:widowControl/>
              <w:suppressLineNumbers w:val="0"/>
              <w:jc w:val="left"/>
            </w:pPr>
            <w:r>
              <w:rPr>
                <w:rFonts w:ascii="宋体" w:hAnsi="宋体" w:eastAsia="宋体" w:cs="宋体"/>
                <w:kern w:val="0"/>
                <w:sz w:val="24"/>
                <w:szCs w:val="24"/>
                <w:lang w:val="en-US" w:eastAsia="zh-CN" w:bidi="ar"/>
              </w:rPr>
              <w:t>验收测试报告是记录终验执行过程和结论的交付文档</w:t>
            </w:r>
          </w:p>
        </w:tc>
        <w:tc>
          <w:tcPr>
            <w:tcW w:w="0" w:type="auto"/>
            <w:shd w:val="clear"/>
            <w:vAlign w:val="center"/>
          </w:tcPr>
          <w:p w14:paraId="015EEBD1">
            <w:pPr>
              <w:keepNext w:val="0"/>
              <w:keepLines w:val="0"/>
              <w:widowControl/>
              <w:suppressLineNumbers w:val="0"/>
              <w:jc w:val="left"/>
            </w:pPr>
            <w:r>
              <w:rPr>
                <w:rFonts w:ascii="宋体" w:hAnsi="宋体" w:eastAsia="宋体" w:cs="宋体"/>
                <w:kern w:val="0"/>
                <w:sz w:val="24"/>
                <w:szCs w:val="24"/>
                <w:lang w:val="en-US" w:eastAsia="zh-CN" w:bidi="ar"/>
              </w:rPr>
              <w:t>项目收尾阶段，作为合同交付的重要成果物</w:t>
            </w:r>
          </w:p>
        </w:tc>
        <w:tc>
          <w:tcPr>
            <w:tcW w:w="0" w:type="auto"/>
            <w:shd w:val="clear"/>
            <w:vAlign w:val="center"/>
          </w:tcPr>
          <w:p w14:paraId="7EFC5F83">
            <w:pPr>
              <w:keepNext w:val="0"/>
              <w:keepLines w:val="0"/>
              <w:widowControl/>
              <w:suppressLineNumbers w:val="0"/>
              <w:jc w:val="left"/>
            </w:pPr>
            <w:r>
              <w:rPr>
                <w:rFonts w:ascii="宋体" w:hAnsi="宋体" w:eastAsia="宋体" w:cs="宋体"/>
                <w:kern w:val="0"/>
                <w:sz w:val="24"/>
                <w:szCs w:val="24"/>
                <w:lang w:val="en-US" w:eastAsia="zh-CN" w:bidi="ar"/>
              </w:rPr>
              <w:t>合同附件 / 客户验收流程</w:t>
            </w:r>
          </w:p>
        </w:tc>
      </w:tr>
    </w:tbl>
    <w:p w14:paraId="7B0726A4"/>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E274102"/>
    <w:rsid w:val="1835556E"/>
    <w:rsid w:val="27ED37DE"/>
    <w:rsid w:val="39CF2BF4"/>
    <w:rsid w:val="494F2555"/>
    <w:rsid w:val="4E274102"/>
    <w:rsid w:val="4F6827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3</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2025-08-08T06:08:00Z</dcterms:created>
  <dc:creator>maizi</dc:creator>
  <cp:lastModifiedBy>maizi</cp:lastModifiedBy>
  <dcterms:modified xsi:type="dcterms:W3CDTF">2025-08-08T06:12:02Z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7AC79E9DA20443EDB7D7675E16C0B892_11</vt:lpwstr>
  </property>
  <property fmtid="{D5CDD505-2E9C-101B-9397-08002B2CF9AE}" pid="4" name="KSOTemplateDocerSaveRecord">
    <vt:lpwstr>eyJoZGlkIjoiNjEzZmJmM2VkOTk4ODVkNTMxZTM5NDQ1ZDgzMTAxMjQiLCJ1c2VySWQiOiI0MjEwOTU5NDQifQ==</vt:lpwstr>
  </property>
</Properties>
</file>