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01728" w14:textId="73652787" w:rsidR="00A74EBE" w:rsidRPr="00A74EBE" w:rsidRDefault="00A74EBE" w:rsidP="00A74EBE">
      <w:pPr>
        <w:pBdr>
          <w:bottom w:val="single" w:sz="4" w:space="1" w:color="auto"/>
        </w:pBdr>
        <w:jc w:val="center"/>
        <w:rPr>
          <w:b/>
          <w:bCs/>
          <w:i/>
          <w:iCs/>
          <w:color w:val="4C94D8" w:themeColor="text2" w:themeTint="80"/>
          <w:sz w:val="40"/>
          <w:szCs w:val="40"/>
        </w:rPr>
      </w:pPr>
      <w:r w:rsidRPr="00A74EBE">
        <w:rPr>
          <w:b/>
          <w:bCs/>
          <w:i/>
          <w:iCs/>
          <w:color w:val="4C94D8" w:themeColor="text2" w:themeTint="80"/>
          <w:sz w:val="40"/>
          <w:szCs w:val="40"/>
        </w:rPr>
        <w:t>Sprint Review and Retrospective</w:t>
      </w:r>
    </w:p>
    <w:p w14:paraId="46A2AABD" w14:textId="77777777" w:rsidR="00A74EBE" w:rsidRDefault="00A74EBE" w:rsidP="00A74EBE"/>
    <w:p w14:paraId="07AF5E97" w14:textId="0AAA699F" w:rsidR="00A74EBE" w:rsidRPr="00A74EBE" w:rsidRDefault="00A74EBE" w:rsidP="00A74EBE">
      <w:pPr>
        <w:ind w:firstLine="720"/>
        <w:rPr>
          <w:rFonts w:ascii="Times New Roman" w:hAnsi="Times New Roman" w:cs="Times New Roman"/>
          <w:sz w:val="24"/>
          <w:szCs w:val="24"/>
        </w:rPr>
      </w:pPr>
      <w:r w:rsidRPr="00A74EBE">
        <w:rPr>
          <w:rFonts w:ascii="Times New Roman" w:hAnsi="Times New Roman" w:cs="Times New Roman"/>
          <w:sz w:val="24"/>
          <w:szCs w:val="24"/>
        </w:rPr>
        <w:t xml:space="preserve">The Sprint Review and Retrospective aim to evaluate the performance of the Scrum-Agile approach in developing the SNHU Travel application. This project was the first within </w:t>
      </w:r>
      <w:proofErr w:type="spellStart"/>
      <w:r w:rsidRPr="00A74EBE">
        <w:rPr>
          <w:rFonts w:ascii="Times New Roman" w:hAnsi="Times New Roman" w:cs="Times New Roman"/>
          <w:sz w:val="24"/>
          <w:szCs w:val="24"/>
        </w:rPr>
        <w:t>ChadaTech</w:t>
      </w:r>
      <w:proofErr w:type="spellEnd"/>
      <w:r w:rsidRPr="00A74EBE">
        <w:rPr>
          <w:rFonts w:ascii="Times New Roman" w:hAnsi="Times New Roman" w:cs="Times New Roman"/>
          <w:sz w:val="24"/>
          <w:szCs w:val="24"/>
        </w:rPr>
        <w:t xml:space="preserve"> to utilize Scrum-Agile, transitioning from a traditional waterfall model. The goal of the project was to develop an innovative application to help SNHU Travel expand its client base. This retrospective highlights how roles, processes, and tools contributed to success, addresses challenges faced, and evaluates the suitability of the Scrum-Agile approach for this project.</w:t>
      </w:r>
    </w:p>
    <w:p w14:paraId="6DCC79CE" w14:textId="77777777" w:rsidR="00A74EBE" w:rsidRPr="00A74EBE" w:rsidRDefault="00A74EBE" w:rsidP="00A74EBE">
      <w:pPr>
        <w:rPr>
          <w:rFonts w:ascii="Times New Roman" w:hAnsi="Times New Roman" w:cs="Times New Roman"/>
          <w:sz w:val="24"/>
          <w:szCs w:val="24"/>
        </w:rPr>
      </w:pPr>
    </w:p>
    <w:p w14:paraId="5869C174" w14:textId="17FEA41F"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Applying Roles</w:t>
      </w:r>
    </w:p>
    <w:p w14:paraId="6C2F7573" w14:textId="77777777" w:rsidR="00A74EBE" w:rsidRPr="00A74EBE" w:rsidRDefault="00A74EBE" w:rsidP="00A74EBE">
      <w:pPr>
        <w:rPr>
          <w:rFonts w:ascii="Times New Roman" w:hAnsi="Times New Roman" w:cs="Times New Roman"/>
          <w:sz w:val="24"/>
          <w:szCs w:val="24"/>
        </w:rPr>
      </w:pPr>
    </w:p>
    <w:p w14:paraId="73B9B5B5"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The success of the SNHU Travel project depended on the effective implementation of Scrum-Agile roles:</w:t>
      </w:r>
    </w:p>
    <w:p w14:paraId="367CE78D" w14:textId="77777777" w:rsidR="00A74EBE" w:rsidRPr="00A74EBE" w:rsidRDefault="00A74EBE" w:rsidP="00A74EBE">
      <w:pPr>
        <w:rPr>
          <w:rFonts w:ascii="Times New Roman" w:hAnsi="Times New Roman" w:cs="Times New Roman"/>
          <w:sz w:val="24"/>
          <w:szCs w:val="24"/>
        </w:rPr>
      </w:pPr>
    </w:p>
    <w:p w14:paraId="70CBDD5E" w14:textId="1E03ACF5"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Product Owner</w:t>
      </w:r>
      <w:proofErr w:type="gramStart"/>
      <w:r w:rsidRPr="00A74EBE">
        <w:rPr>
          <w:rFonts w:ascii="Times New Roman" w:hAnsi="Times New Roman" w:cs="Times New Roman"/>
          <w:sz w:val="24"/>
          <w:szCs w:val="24"/>
        </w:rPr>
        <w:t>:  This</w:t>
      </w:r>
      <w:proofErr w:type="gramEnd"/>
      <w:r w:rsidRPr="00A74EBE">
        <w:rPr>
          <w:rFonts w:ascii="Times New Roman" w:hAnsi="Times New Roman" w:cs="Times New Roman"/>
          <w:sz w:val="24"/>
          <w:szCs w:val="24"/>
        </w:rPr>
        <w:t xml:space="preserve"> role prioritized the product backlog based on customer needs and ensured that the development team focused on high-impact user stories. For instance, during Sprint 1, the Product Owner emphasized features such as travel package booking and user account creation.</w:t>
      </w:r>
    </w:p>
    <w:p w14:paraId="57F8547C" w14:textId="7E7C556C"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Scrum Master: The Scrum Master facilitated all Scrum events, removed blockers, and ensured adherence to Scrum principles. During Sprint 2, when API integration faced delays, the Scrum Master coordinated discussions to resolve dependencies.</w:t>
      </w:r>
    </w:p>
    <w:p w14:paraId="6CCE0444" w14:textId="03A14829"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Development Team</w:t>
      </w:r>
      <w:proofErr w:type="gramStart"/>
      <w:r w:rsidRPr="00A74EBE">
        <w:rPr>
          <w:rFonts w:ascii="Times New Roman" w:hAnsi="Times New Roman" w:cs="Times New Roman"/>
          <w:sz w:val="24"/>
          <w:szCs w:val="24"/>
        </w:rPr>
        <w:t>:  The</w:t>
      </w:r>
      <w:proofErr w:type="gramEnd"/>
      <w:r w:rsidRPr="00A74EBE">
        <w:rPr>
          <w:rFonts w:ascii="Times New Roman" w:hAnsi="Times New Roman" w:cs="Times New Roman"/>
          <w:sz w:val="24"/>
          <w:szCs w:val="24"/>
        </w:rPr>
        <w:t xml:space="preserve"> developers broke down user stories into actionable tasks and delivered working increments. For example, the team delivered a functional search filter for travel packages by the end of Sprint 2.</w:t>
      </w:r>
    </w:p>
    <w:p w14:paraId="3686A222" w14:textId="77777777" w:rsidR="00A74EBE" w:rsidRPr="00A74EBE" w:rsidRDefault="00A74EBE" w:rsidP="00A74EBE">
      <w:pPr>
        <w:rPr>
          <w:rFonts w:ascii="Times New Roman" w:hAnsi="Times New Roman" w:cs="Times New Roman"/>
          <w:sz w:val="24"/>
          <w:szCs w:val="24"/>
        </w:rPr>
      </w:pPr>
    </w:p>
    <w:p w14:paraId="6606CEE3"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These roles provided structure and accountability, ensuring the project’s progress aligned with objectives.</w:t>
      </w:r>
    </w:p>
    <w:p w14:paraId="2E3BC0D1" w14:textId="77777777" w:rsidR="00A74EBE" w:rsidRPr="00A74EBE" w:rsidRDefault="00A74EBE" w:rsidP="00A74EBE">
      <w:pPr>
        <w:rPr>
          <w:rFonts w:ascii="Times New Roman" w:hAnsi="Times New Roman" w:cs="Times New Roman"/>
          <w:sz w:val="24"/>
          <w:szCs w:val="24"/>
        </w:rPr>
      </w:pPr>
    </w:p>
    <w:p w14:paraId="4560F069" w14:textId="6912A062"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Completing User Stories</w:t>
      </w:r>
    </w:p>
    <w:p w14:paraId="32F3C7DC" w14:textId="77777777" w:rsidR="00A74EBE" w:rsidRPr="00A74EBE" w:rsidRDefault="00A74EBE" w:rsidP="00A74EBE">
      <w:pPr>
        <w:rPr>
          <w:rFonts w:ascii="Times New Roman" w:hAnsi="Times New Roman" w:cs="Times New Roman"/>
          <w:sz w:val="24"/>
          <w:szCs w:val="24"/>
        </w:rPr>
      </w:pPr>
    </w:p>
    <w:p w14:paraId="4D4702FC"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lastRenderedPageBreak/>
        <w:t>Scrum-</w:t>
      </w:r>
      <w:proofErr w:type="spellStart"/>
      <w:r w:rsidRPr="00A74EBE">
        <w:rPr>
          <w:rFonts w:ascii="Times New Roman" w:hAnsi="Times New Roman" w:cs="Times New Roman"/>
          <w:sz w:val="24"/>
          <w:szCs w:val="24"/>
        </w:rPr>
        <w:t>Agile’s</w:t>
      </w:r>
      <w:proofErr w:type="spellEnd"/>
      <w:r w:rsidRPr="00A74EBE">
        <w:rPr>
          <w:rFonts w:ascii="Times New Roman" w:hAnsi="Times New Roman" w:cs="Times New Roman"/>
          <w:sz w:val="24"/>
          <w:szCs w:val="24"/>
        </w:rPr>
        <w:t xml:space="preserve"> iterative nature played a critical role in completing user stories. Breaking the project into sprints allowed the team to focus on manageable tasks and integrate feedback. For instance, during Sprint 1, user feedback highlighted the need for a more intuitive booking interface. The team quickly adjusted the user story for the interface, ensuring completion by Sprint 2. The Definition of Done ensured that each completed user story met quality standards before moving to production.</w:t>
      </w:r>
    </w:p>
    <w:p w14:paraId="384A6300" w14:textId="77777777" w:rsidR="00A74EBE" w:rsidRPr="00A74EBE" w:rsidRDefault="00A74EBE" w:rsidP="00A74EBE">
      <w:pPr>
        <w:rPr>
          <w:rFonts w:ascii="Times New Roman" w:hAnsi="Times New Roman" w:cs="Times New Roman"/>
          <w:sz w:val="24"/>
          <w:szCs w:val="24"/>
        </w:rPr>
      </w:pPr>
    </w:p>
    <w:p w14:paraId="18C4CE98" w14:textId="16CF1BC9"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Handling Interruptions</w:t>
      </w:r>
    </w:p>
    <w:p w14:paraId="51365DA8" w14:textId="77777777" w:rsidR="00A74EBE" w:rsidRPr="00A74EBE" w:rsidRDefault="00A74EBE" w:rsidP="00A74EBE">
      <w:pPr>
        <w:rPr>
          <w:rFonts w:ascii="Times New Roman" w:hAnsi="Times New Roman" w:cs="Times New Roman"/>
          <w:sz w:val="24"/>
          <w:szCs w:val="24"/>
        </w:rPr>
      </w:pPr>
    </w:p>
    <w:p w14:paraId="2DB3D7F7"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The flexibility of Scrum-Agile allowed the team to handle interruptions and changes effectively. Midway through the project, SNHU Travel requested a dynamic pricing feature for travel packages. During the backlog refinement session, the team re-prioritized user stories to accommodate this request without disrupting overall progress. The incremental approach enabled the dynamic pricing feature to be delivered by the end of Sprint 3, ensuring client satisfaction.</w:t>
      </w:r>
    </w:p>
    <w:p w14:paraId="6770E1B7" w14:textId="77777777" w:rsidR="00A74EBE" w:rsidRPr="00A74EBE" w:rsidRDefault="00A74EBE" w:rsidP="00A74EBE">
      <w:pPr>
        <w:rPr>
          <w:rFonts w:ascii="Times New Roman" w:hAnsi="Times New Roman" w:cs="Times New Roman"/>
          <w:sz w:val="24"/>
          <w:szCs w:val="24"/>
        </w:rPr>
      </w:pPr>
    </w:p>
    <w:p w14:paraId="70901227" w14:textId="50C7266F"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Communication</w:t>
      </w:r>
    </w:p>
    <w:p w14:paraId="621558DA" w14:textId="77777777" w:rsidR="00A74EBE" w:rsidRPr="00A74EBE" w:rsidRDefault="00A74EBE" w:rsidP="00A74EBE">
      <w:pPr>
        <w:rPr>
          <w:rFonts w:ascii="Times New Roman" w:hAnsi="Times New Roman" w:cs="Times New Roman"/>
          <w:sz w:val="24"/>
          <w:szCs w:val="24"/>
        </w:rPr>
      </w:pPr>
    </w:p>
    <w:p w14:paraId="67FE989B"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Effective communication was central to the project’s success. The team used:</w:t>
      </w:r>
    </w:p>
    <w:p w14:paraId="2D31645A" w14:textId="475E8885"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Daily Stand-ups: These 15-minute meetings kept the team aligned and identified blockers. For instance, during Sprint 2, the stand-ups helped quickly address a delay in the database design.</w:t>
      </w:r>
    </w:p>
    <w:p w14:paraId="5AE395B4" w14:textId="5D4BB7C1"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Sprint Reviews: Stakeholders provided feedback on completed increments. For example, during the Sprint 2 review, stakeholders appreciated the implemented search filter but requested enhanced sorting options, which were added to the backlog.</w:t>
      </w:r>
    </w:p>
    <w:p w14:paraId="67F2FF64" w14:textId="77777777" w:rsidR="00A74EBE" w:rsidRPr="00A74EBE" w:rsidRDefault="00A74EBE" w:rsidP="00A74EBE">
      <w:pPr>
        <w:rPr>
          <w:rFonts w:ascii="Times New Roman" w:hAnsi="Times New Roman" w:cs="Times New Roman"/>
          <w:sz w:val="24"/>
          <w:szCs w:val="24"/>
        </w:rPr>
      </w:pPr>
    </w:p>
    <w:p w14:paraId="703C99D5"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These communication practices fostered transparency and collaboration, ensuring everyone was aligned with project goals.</w:t>
      </w:r>
    </w:p>
    <w:p w14:paraId="5FE67FE8" w14:textId="77777777" w:rsidR="00A74EBE" w:rsidRPr="00A74EBE" w:rsidRDefault="00A74EBE" w:rsidP="00A74EBE">
      <w:pPr>
        <w:rPr>
          <w:rFonts w:ascii="Times New Roman" w:hAnsi="Times New Roman" w:cs="Times New Roman"/>
          <w:sz w:val="24"/>
          <w:szCs w:val="24"/>
        </w:rPr>
      </w:pPr>
    </w:p>
    <w:p w14:paraId="28C5C71E" w14:textId="3328F983"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Organizational Tools</w:t>
      </w:r>
    </w:p>
    <w:p w14:paraId="46748996" w14:textId="77777777" w:rsidR="00A74EBE" w:rsidRPr="00A74EBE" w:rsidRDefault="00A74EBE" w:rsidP="00A74EBE">
      <w:pPr>
        <w:rPr>
          <w:rFonts w:ascii="Times New Roman" w:hAnsi="Times New Roman" w:cs="Times New Roman"/>
          <w:sz w:val="24"/>
          <w:szCs w:val="24"/>
        </w:rPr>
      </w:pPr>
    </w:p>
    <w:p w14:paraId="7FCF2877"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The team leveraged several tools and principles to stay organized:</w:t>
      </w:r>
    </w:p>
    <w:p w14:paraId="4950496D" w14:textId="10118FF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lastRenderedPageBreak/>
        <w:t>- Jira: Used for backlog management, sprint planning, and tracking progress. For example, Jira’s burn-down charts helped monitor sprint velocity.</w:t>
      </w:r>
    </w:p>
    <w:p w14:paraId="281DBF87" w14:textId="2DAB4D54"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Scrum Events: Sprint Planning ensured achievable goals, while Sprint Reviews gathered stakeholder feedback.</w:t>
      </w:r>
    </w:p>
    <w:p w14:paraId="18496B39" w14:textId="3BB97638"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Kanban Boards: Provided a visual representation of tasks, making it easy to track progress and identify bottlenecks.</w:t>
      </w:r>
    </w:p>
    <w:p w14:paraId="53A320A1" w14:textId="77777777" w:rsidR="00A74EBE" w:rsidRPr="00A74EBE" w:rsidRDefault="00A74EBE" w:rsidP="00A74EBE">
      <w:pPr>
        <w:rPr>
          <w:rFonts w:ascii="Times New Roman" w:hAnsi="Times New Roman" w:cs="Times New Roman"/>
          <w:sz w:val="24"/>
          <w:szCs w:val="24"/>
        </w:rPr>
      </w:pPr>
    </w:p>
    <w:p w14:paraId="34279FCC"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These tools, combined with Scrum principles, ensured the team’s productivity and adaptability.</w:t>
      </w:r>
    </w:p>
    <w:p w14:paraId="6F2A30BE" w14:textId="77777777" w:rsidR="00A74EBE" w:rsidRPr="00A74EBE" w:rsidRDefault="00A74EBE" w:rsidP="00A74EBE">
      <w:pPr>
        <w:rPr>
          <w:rFonts w:ascii="Times New Roman" w:hAnsi="Times New Roman" w:cs="Times New Roman"/>
          <w:sz w:val="24"/>
          <w:szCs w:val="24"/>
        </w:rPr>
      </w:pPr>
    </w:p>
    <w:p w14:paraId="409CEED8" w14:textId="6E1DAEB1"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Evaluating Agile Process</w:t>
      </w:r>
    </w:p>
    <w:p w14:paraId="5F83BE31" w14:textId="77777777" w:rsidR="00A74EBE" w:rsidRPr="00A74EBE" w:rsidRDefault="00A74EBE" w:rsidP="00A74EBE">
      <w:pPr>
        <w:rPr>
          <w:rFonts w:ascii="Times New Roman" w:hAnsi="Times New Roman" w:cs="Times New Roman"/>
          <w:sz w:val="24"/>
          <w:szCs w:val="24"/>
        </w:rPr>
      </w:pPr>
    </w:p>
    <w:p w14:paraId="5C2442F4"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The Scrum-Agile approach had several advantages and challenges:</w:t>
      </w:r>
    </w:p>
    <w:p w14:paraId="76296CB8" w14:textId="77777777" w:rsidR="00A74EBE" w:rsidRPr="00A74EBE" w:rsidRDefault="00A74EBE" w:rsidP="00A74EBE">
      <w:pPr>
        <w:rPr>
          <w:rFonts w:ascii="Times New Roman" w:hAnsi="Times New Roman" w:cs="Times New Roman"/>
          <w:sz w:val="24"/>
          <w:szCs w:val="24"/>
        </w:rPr>
      </w:pPr>
    </w:p>
    <w:p w14:paraId="2E3CC622" w14:textId="4F66CF39"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Pros:</w:t>
      </w:r>
    </w:p>
    <w:p w14:paraId="6C89C06B"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xml:space="preserve">  - Enhanced flexibility and responsiveness to change.</w:t>
      </w:r>
    </w:p>
    <w:p w14:paraId="7BA7C04E"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xml:space="preserve">  - Continuous feedback ensured client satisfaction.</w:t>
      </w:r>
    </w:p>
    <w:p w14:paraId="6D895EDA"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xml:space="preserve">  - Improved team collaboration and transparency.</w:t>
      </w:r>
    </w:p>
    <w:p w14:paraId="4A08CE66" w14:textId="77777777" w:rsidR="00A74EBE" w:rsidRPr="00A74EBE" w:rsidRDefault="00A74EBE" w:rsidP="00A74EBE">
      <w:pPr>
        <w:rPr>
          <w:rFonts w:ascii="Times New Roman" w:hAnsi="Times New Roman" w:cs="Times New Roman"/>
          <w:sz w:val="24"/>
          <w:szCs w:val="24"/>
        </w:rPr>
      </w:pPr>
    </w:p>
    <w:p w14:paraId="4EE30CF9" w14:textId="46102752"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Cons:</w:t>
      </w:r>
    </w:p>
    <w:p w14:paraId="77759833"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xml:space="preserve">  - Initial learning curve for team members new to Agile.</w:t>
      </w:r>
    </w:p>
    <w:p w14:paraId="755CE45F"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xml:space="preserve">  - Challenges in estimating story points accurately during early sprints.</w:t>
      </w:r>
    </w:p>
    <w:p w14:paraId="07B1F67E" w14:textId="77777777" w:rsidR="00A74EBE" w:rsidRPr="00A74EBE" w:rsidRDefault="00A74EBE" w:rsidP="00A74EBE">
      <w:pPr>
        <w:rPr>
          <w:rFonts w:ascii="Times New Roman" w:hAnsi="Times New Roman" w:cs="Times New Roman"/>
          <w:sz w:val="24"/>
          <w:szCs w:val="24"/>
        </w:rPr>
      </w:pPr>
    </w:p>
    <w:p w14:paraId="5149FB7E"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Overall, Scrum-Agile was the best approach for the SNHU Travel project. Its flexibility allowed the team to adapt to client requests and deliver incremental value. The traditional waterfall model would not have supported such adaptability, potentially leading to delays or dissatisfaction.</w:t>
      </w:r>
    </w:p>
    <w:p w14:paraId="1E41E1B3" w14:textId="77777777" w:rsidR="00A74EBE" w:rsidRPr="00A74EBE" w:rsidRDefault="00A74EBE" w:rsidP="00A74EBE">
      <w:pPr>
        <w:rPr>
          <w:rFonts w:ascii="Times New Roman" w:hAnsi="Times New Roman" w:cs="Times New Roman"/>
          <w:sz w:val="24"/>
          <w:szCs w:val="24"/>
        </w:rPr>
      </w:pPr>
    </w:p>
    <w:p w14:paraId="487DC26A" w14:textId="77777777" w:rsidR="00A74EBE" w:rsidRPr="00A74EBE" w:rsidRDefault="00A74EBE" w:rsidP="00A74EBE">
      <w:pPr>
        <w:rPr>
          <w:rFonts w:ascii="Times New Roman" w:hAnsi="Times New Roman" w:cs="Times New Roman"/>
          <w:sz w:val="24"/>
          <w:szCs w:val="24"/>
        </w:rPr>
      </w:pPr>
    </w:p>
    <w:p w14:paraId="397B053B" w14:textId="77777777" w:rsidR="00A74EBE" w:rsidRPr="00A74EBE" w:rsidRDefault="00A74EBE" w:rsidP="00A74EBE">
      <w:pPr>
        <w:rPr>
          <w:rFonts w:ascii="Times New Roman" w:hAnsi="Times New Roman" w:cs="Times New Roman"/>
          <w:sz w:val="24"/>
          <w:szCs w:val="24"/>
        </w:rPr>
      </w:pPr>
    </w:p>
    <w:p w14:paraId="607C4A18" w14:textId="3BF57D96"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Conclusion</w:t>
      </w:r>
    </w:p>
    <w:p w14:paraId="1B337228" w14:textId="77777777" w:rsidR="00A74EBE" w:rsidRPr="00A74EBE" w:rsidRDefault="00A74EBE" w:rsidP="00A74EBE">
      <w:pPr>
        <w:rPr>
          <w:rFonts w:ascii="Times New Roman" w:hAnsi="Times New Roman" w:cs="Times New Roman"/>
          <w:sz w:val="24"/>
          <w:szCs w:val="24"/>
        </w:rPr>
      </w:pPr>
    </w:p>
    <w:p w14:paraId="1FAF308A" w14:textId="77777777" w:rsidR="00A74EBE" w:rsidRPr="00A74EBE" w:rsidRDefault="00A74EBE" w:rsidP="00A74EBE">
      <w:pPr>
        <w:rPr>
          <w:rFonts w:ascii="Times New Roman" w:hAnsi="Times New Roman" w:cs="Times New Roman"/>
          <w:sz w:val="24"/>
          <w:szCs w:val="24"/>
        </w:rPr>
      </w:pPr>
      <w:r w:rsidRPr="00A74EBE">
        <w:rPr>
          <w:rFonts w:ascii="Times New Roman" w:hAnsi="Times New Roman" w:cs="Times New Roman"/>
          <w:sz w:val="24"/>
          <w:szCs w:val="24"/>
        </w:rPr>
        <w:t xml:space="preserve">The Sprint Review and Retrospective demonstrate that adopting a Scrum-Agile approach significantly contributed to the SNHU Travel project’s success. By enabling flexibility, fostering collaboration, and incorporating feedback, the approach ensured high-quality deliverables. These lessons provide valuable insights </w:t>
      </w:r>
      <w:proofErr w:type="gramStart"/>
      <w:r w:rsidRPr="00A74EBE">
        <w:rPr>
          <w:rFonts w:ascii="Times New Roman" w:hAnsi="Times New Roman" w:cs="Times New Roman"/>
          <w:sz w:val="24"/>
          <w:szCs w:val="24"/>
        </w:rPr>
        <w:t>for</w:t>
      </w:r>
      <w:proofErr w:type="gramEnd"/>
      <w:r w:rsidRPr="00A74EBE">
        <w:rPr>
          <w:rFonts w:ascii="Times New Roman" w:hAnsi="Times New Roman" w:cs="Times New Roman"/>
          <w:sz w:val="24"/>
          <w:szCs w:val="24"/>
        </w:rPr>
        <w:t xml:space="preserve"> </w:t>
      </w:r>
      <w:proofErr w:type="spellStart"/>
      <w:r w:rsidRPr="00A74EBE">
        <w:rPr>
          <w:rFonts w:ascii="Times New Roman" w:hAnsi="Times New Roman" w:cs="Times New Roman"/>
          <w:sz w:val="24"/>
          <w:szCs w:val="24"/>
        </w:rPr>
        <w:t>ChadaTech’s</w:t>
      </w:r>
      <w:proofErr w:type="spellEnd"/>
      <w:r w:rsidRPr="00A74EBE">
        <w:rPr>
          <w:rFonts w:ascii="Times New Roman" w:hAnsi="Times New Roman" w:cs="Times New Roman"/>
          <w:sz w:val="24"/>
          <w:szCs w:val="24"/>
        </w:rPr>
        <w:t xml:space="preserve"> broader transition to Agile methodologies.</w:t>
      </w:r>
    </w:p>
    <w:p w14:paraId="59FB6B22" w14:textId="77777777" w:rsidR="0052797F" w:rsidRDefault="0052797F"/>
    <w:sectPr w:rsidR="00527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BE"/>
    <w:rsid w:val="00133A4A"/>
    <w:rsid w:val="00306F2E"/>
    <w:rsid w:val="00524BB5"/>
    <w:rsid w:val="0052797F"/>
    <w:rsid w:val="00861FAA"/>
    <w:rsid w:val="00A7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8AB8"/>
  <w15:chartTrackingRefBased/>
  <w15:docId w15:val="{539FA03E-2B1B-4C05-B565-E1609088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EBE"/>
  </w:style>
  <w:style w:type="paragraph" w:styleId="Heading1">
    <w:name w:val="heading 1"/>
    <w:basedOn w:val="Normal"/>
    <w:next w:val="Normal"/>
    <w:link w:val="Heading1Char"/>
    <w:uiPriority w:val="9"/>
    <w:qFormat/>
    <w:rsid w:val="00A74EB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EB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74EB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74EB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74EB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74EB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74EB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74EB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74EB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EB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74EB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74EB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74EB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74EB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74EB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74EB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74EBE"/>
    <w:rPr>
      <w:b/>
      <w:bCs/>
      <w:i/>
      <w:iCs/>
    </w:rPr>
  </w:style>
  <w:style w:type="paragraph" w:styleId="Title">
    <w:name w:val="Title"/>
    <w:basedOn w:val="Normal"/>
    <w:next w:val="Normal"/>
    <w:link w:val="TitleChar"/>
    <w:uiPriority w:val="10"/>
    <w:qFormat/>
    <w:rsid w:val="00A74EB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A74EB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A74EB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A74EBE"/>
    <w:rPr>
      <w:color w:val="0E2841" w:themeColor="text2"/>
      <w:sz w:val="28"/>
      <w:szCs w:val="28"/>
    </w:rPr>
  </w:style>
  <w:style w:type="paragraph" w:styleId="Quote">
    <w:name w:val="Quote"/>
    <w:basedOn w:val="Normal"/>
    <w:next w:val="Normal"/>
    <w:link w:val="QuoteChar"/>
    <w:uiPriority w:val="29"/>
    <w:qFormat/>
    <w:rsid w:val="00A74EB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A74EBE"/>
    <w:rPr>
      <w:i/>
      <w:iCs/>
      <w:color w:val="124F1A" w:themeColor="accent3" w:themeShade="BF"/>
      <w:sz w:val="24"/>
      <w:szCs w:val="24"/>
    </w:rPr>
  </w:style>
  <w:style w:type="paragraph" w:styleId="ListParagraph">
    <w:name w:val="List Paragraph"/>
    <w:basedOn w:val="Normal"/>
    <w:uiPriority w:val="34"/>
    <w:qFormat/>
    <w:rsid w:val="00A74EBE"/>
    <w:pPr>
      <w:ind w:left="720"/>
      <w:contextualSpacing/>
    </w:pPr>
  </w:style>
  <w:style w:type="character" w:styleId="IntenseEmphasis">
    <w:name w:val="Intense Emphasis"/>
    <w:basedOn w:val="DefaultParagraphFont"/>
    <w:uiPriority w:val="21"/>
    <w:qFormat/>
    <w:rsid w:val="00A74EBE"/>
    <w:rPr>
      <w:b/>
      <w:bCs/>
      <w:i/>
      <w:iCs/>
      <w:color w:val="auto"/>
    </w:rPr>
  </w:style>
  <w:style w:type="paragraph" w:styleId="IntenseQuote">
    <w:name w:val="Intense Quote"/>
    <w:basedOn w:val="Normal"/>
    <w:next w:val="Normal"/>
    <w:link w:val="IntenseQuoteChar"/>
    <w:uiPriority w:val="30"/>
    <w:qFormat/>
    <w:rsid w:val="00A74EB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A74EB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A74EBE"/>
    <w:rPr>
      <w:b/>
      <w:bCs/>
      <w:caps w:val="0"/>
      <w:smallCaps/>
      <w:color w:val="auto"/>
      <w:spacing w:val="0"/>
      <w:u w:val="single"/>
    </w:rPr>
  </w:style>
  <w:style w:type="paragraph" w:styleId="Caption">
    <w:name w:val="caption"/>
    <w:basedOn w:val="Normal"/>
    <w:next w:val="Normal"/>
    <w:uiPriority w:val="35"/>
    <w:semiHidden/>
    <w:unhideWhenUsed/>
    <w:qFormat/>
    <w:rsid w:val="00A74EBE"/>
    <w:pPr>
      <w:spacing w:line="240" w:lineRule="auto"/>
    </w:pPr>
    <w:rPr>
      <w:b/>
      <w:bCs/>
      <w:color w:val="404040" w:themeColor="text1" w:themeTint="BF"/>
      <w:sz w:val="16"/>
      <w:szCs w:val="16"/>
    </w:rPr>
  </w:style>
  <w:style w:type="character" w:styleId="Strong">
    <w:name w:val="Strong"/>
    <w:basedOn w:val="DefaultParagraphFont"/>
    <w:uiPriority w:val="22"/>
    <w:qFormat/>
    <w:rsid w:val="00A74EBE"/>
    <w:rPr>
      <w:b/>
      <w:bCs/>
    </w:rPr>
  </w:style>
  <w:style w:type="character" w:styleId="Emphasis">
    <w:name w:val="Emphasis"/>
    <w:basedOn w:val="DefaultParagraphFont"/>
    <w:uiPriority w:val="20"/>
    <w:qFormat/>
    <w:rsid w:val="00A74EBE"/>
    <w:rPr>
      <w:i/>
      <w:iCs/>
      <w:color w:val="000000" w:themeColor="text1"/>
    </w:rPr>
  </w:style>
  <w:style w:type="paragraph" w:styleId="NoSpacing">
    <w:name w:val="No Spacing"/>
    <w:uiPriority w:val="1"/>
    <w:qFormat/>
    <w:rsid w:val="00A74EBE"/>
    <w:pPr>
      <w:spacing w:after="0" w:line="240" w:lineRule="auto"/>
    </w:pPr>
  </w:style>
  <w:style w:type="character" w:styleId="SubtleEmphasis">
    <w:name w:val="Subtle Emphasis"/>
    <w:basedOn w:val="DefaultParagraphFont"/>
    <w:uiPriority w:val="19"/>
    <w:qFormat/>
    <w:rsid w:val="00A74EBE"/>
    <w:rPr>
      <w:i/>
      <w:iCs/>
      <w:color w:val="595959" w:themeColor="text1" w:themeTint="A6"/>
    </w:rPr>
  </w:style>
  <w:style w:type="character" w:styleId="SubtleReference">
    <w:name w:val="Subtle Reference"/>
    <w:basedOn w:val="DefaultParagraphFont"/>
    <w:uiPriority w:val="31"/>
    <w:qFormat/>
    <w:rsid w:val="00A74EB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74EBE"/>
    <w:rPr>
      <w:b/>
      <w:bCs/>
      <w:caps w:val="0"/>
      <w:smallCaps/>
      <w:spacing w:val="0"/>
    </w:rPr>
  </w:style>
  <w:style w:type="paragraph" w:styleId="TOCHeading">
    <w:name w:val="TOC Heading"/>
    <w:basedOn w:val="Heading1"/>
    <w:next w:val="Normal"/>
    <w:uiPriority w:val="39"/>
    <w:semiHidden/>
    <w:unhideWhenUsed/>
    <w:qFormat/>
    <w:rsid w:val="00A74E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B956E-9CA4-48E2-9BF0-0A216BE9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Cruz</dc:creator>
  <cp:keywords/>
  <dc:description/>
  <cp:lastModifiedBy>Emily Cruz</cp:lastModifiedBy>
  <cp:revision>2</cp:revision>
  <dcterms:created xsi:type="dcterms:W3CDTF">2024-12-15T14:27:00Z</dcterms:created>
  <dcterms:modified xsi:type="dcterms:W3CDTF">2024-12-15T14:27:00Z</dcterms:modified>
</cp:coreProperties>
</file>