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E271" w14:textId="0ED08AE6" w:rsidR="00B504F8" w:rsidRDefault="00B504F8" w:rsidP="002A39E1">
      <w:pPr>
        <w:shd w:val="clear" w:color="auto" w:fill="FFFFFF"/>
        <w:spacing w:before="100" w:beforeAutospacing="1" w:after="0" w:line="240" w:lineRule="auto"/>
        <w:outlineLvl w:val="0"/>
        <w:rPr>
          <w:rFonts w:ascii="Bookman Old Style" w:eastAsia="Times New Roman" w:hAnsi="Bookman Old Style" w:cs="Helvetica"/>
          <w:color w:val="121212"/>
          <w:kern w:val="36"/>
          <w:sz w:val="20"/>
          <w:szCs w:val="20"/>
          <w14:ligatures w14:val="none"/>
        </w:rPr>
      </w:pPr>
      <w:r>
        <w:rPr>
          <w:rFonts w:ascii="Bookman Old Style" w:eastAsia="Times New Roman" w:hAnsi="Bookman Old Style" w:cs="Helvetica"/>
          <w:color w:val="121212"/>
          <w:kern w:val="36"/>
          <w:sz w:val="20"/>
          <w:szCs w:val="20"/>
          <w14:ligatures w14:val="none"/>
        </w:rPr>
        <w:t>The project is to examine the microplastics concentration around the world.</w:t>
      </w:r>
    </w:p>
    <w:p w14:paraId="14AA3E82" w14:textId="7BB64B62" w:rsidR="002A39E1" w:rsidRDefault="002A39E1" w:rsidP="002A39E1">
      <w:pPr>
        <w:shd w:val="clear" w:color="auto" w:fill="FFFFFF"/>
        <w:spacing w:before="100" w:beforeAutospacing="1" w:after="0" w:line="240" w:lineRule="auto"/>
        <w:outlineLvl w:val="0"/>
        <w:rPr>
          <w:rFonts w:ascii="Bookman Old Style" w:eastAsia="Times New Roman" w:hAnsi="Bookman Old Style" w:cs="Helvetica"/>
          <w:color w:val="121212"/>
          <w:kern w:val="36"/>
          <w:sz w:val="20"/>
          <w:szCs w:val="20"/>
          <w14:ligatures w14:val="none"/>
        </w:rPr>
      </w:pPr>
      <w:r w:rsidRPr="002A39E1">
        <w:rPr>
          <w:rFonts w:ascii="Bookman Old Style" w:eastAsia="Times New Roman" w:hAnsi="Bookman Old Style" w:cs="Helvetica"/>
          <w:color w:val="121212"/>
          <w:kern w:val="36"/>
          <w:sz w:val="20"/>
          <w:szCs w:val="20"/>
          <w14:ligatures w14:val="none"/>
        </w:rPr>
        <w:t>Microplastics</w:t>
      </w:r>
    </w:p>
    <w:p w14:paraId="21403C9E" w14:textId="77777777" w:rsidR="00DA4AD1" w:rsidRPr="002A39E1" w:rsidRDefault="00DA4AD1" w:rsidP="002A39E1">
      <w:pPr>
        <w:shd w:val="clear" w:color="auto" w:fill="FFFFFF"/>
        <w:spacing w:before="100" w:beforeAutospacing="1" w:after="0" w:line="240" w:lineRule="auto"/>
        <w:outlineLvl w:val="0"/>
        <w:rPr>
          <w:rFonts w:ascii="Bookman Old Style" w:eastAsia="Times New Roman" w:hAnsi="Bookman Old Style" w:cs="Helvetica"/>
          <w:color w:val="121212"/>
          <w:kern w:val="36"/>
          <w:sz w:val="20"/>
          <w:szCs w:val="20"/>
          <w14:ligatures w14:val="none"/>
        </w:rPr>
      </w:pPr>
    </w:p>
    <w:p w14:paraId="622CBA05" w14:textId="77777777" w:rsidR="002A39E1" w:rsidRPr="002A39E1" w:rsidRDefault="002A39E1" w:rsidP="002A39E1">
      <w:pPr>
        <w:shd w:val="clear" w:color="auto" w:fill="FFFFFF"/>
        <w:spacing w:after="100" w:afterAutospacing="1" w:line="240" w:lineRule="auto"/>
        <w:rPr>
          <w:rFonts w:ascii="Bookman Old Style" w:eastAsia="Times New Roman" w:hAnsi="Bookman Old Style" w:cs="Arial"/>
          <w:color w:val="121212"/>
          <w:kern w:val="0"/>
          <w:sz w:val="20"/>
          <w:szCs w:val="20"/>
          <w14:ligatures w14:val="none"/>
        </w:rPr>
      </w:pPr>
      <w:r w:rsidRPr="002A39E1">
        <w:rPr>
          <w:rFonts w:ascii="Bookman Old Style" w:eastAsia="Times New Roman" w:hAnsi="Bookman Old Style" w:cs="Arial"/>
          <w:color w:val="121212"/>
          <w:kern w:val="0"/>
          <w:sz w:val="20"/>
          <w:szCs w:val="20"/>
          <w14:ligatures w14:val="none"/>
        </w:rPr>
        <w:t>Microplastics are tiny plastic particles that result from both commercial product development and the breakdown of larger plastics. As a pollutant, microplastics can be harmful to the environment and animal health.</w:t>
      </w:r>
    </w:p>
    <w:p w14:paraId="3C8D2199" w14:textId="77777777" w:rsidR="002A39E1" w:rsidRPr="002A39E1" w:rsidRDefault="002A39E1" w:rsidP="002A39E1">
      <w:pPr>
        <w:pStyle w:val="NormalWeb"/>
        <w:shd w:val="clear" w:color="auto" w:fill="FFFFFF"/>
        <w:spacing w:before="0" w:beforeAutospacing="0"/>
        <w:rPr>
          <w:rFonts w:ascii="Bookman Old Style" w:hAnsi="Bookman Old Style" w:cs="Arial"/>
          <w:color w:val="121212"/>
          <w:sz w:val="20"/>
          <w:szCs w:val="20"/>
        </w:rPr>
      </w:pPr>
      <w:r w:rsidRPr="002A39E1">
        <w:rPr>
          <w:rStyle w:val="cursor-pointer"/>
          <w:rFonts w:ascii="Bookman Old Style" w:eastAsiaTheme="majorEastAsia" w:hAnsi="Bookman Old Style" w:cs="Arial"/>
          <w:color w:val="121212"/>
          <w:sz w:val="20"/>
          <w:szCs w:val="20"/>
        </w:rPr>
        <w:t>Microplastics</w:t>
      </w:r>
      <w:r w:rsidRPr="002A39E1">
        <w:rPr>
          <w:rFonts w:ascii="Bookman Old Style" w:hAnsi="Bookman Old Style" w:cs="Arial"/>
          <w:color w:val="121212"/>
          <w:sz w:val="20"/>
          <w:szCs w:val="20"/>
        </w:rPr>
        <w:t>, as the name implies, are tiny </w:t>
      </w:r>
      <w:r w:rsidRPr="002A39E1">
        <w:rPr>
          <w:rStyle w:val="cursor-pointer"/>
          <w:rFonts w:ascii="Bookman Old Style" w:eastAsiaTheme="majorEastAsia" w:hAnsi="Bookman Old Style" w:cs="Arial"/>
          <w:color w:val="121212"/>
          <w:sz w:val="20"/>
          <w:szCs w:val="20"/>
        </w:rPr>
        <w:t>plastic</w:t>
      </w:r>
      <w:r w:rsidRPr="002A39E1">
        <w:rPr>
          <w:rFonts w:ascii="Bookman Old Style" w:hAnsi="Bookman Old Style" w:cs="Arial"/>
          <w:color w:val="121212"/>
          <w:sz w:val="20"/>
          <w:szCs w:val="20"/>
        </w:rPr>
        <w:t> particles. Officially, they are defined as plastics less than five millimeters (0.2 inches) in diameter—smaller in diameter than the standard pearl used in jewelry. There are two categories of microplastics: primary and secondary.</w:t>
      </w:r>
    </w:p>
    <w:p w14:paraId="0D4EBDE8" w14:textId="584953EF" w:rsidR="002A39E1" w:rsidRPr="002A39E1" w:rsidRDefault="002A39E1" w:rsidP="002A39E1">
      <w:pPr>
        <w:pStyle w:val="NormalWeb"/>
        <w:shd w:val="clear" w:color="auto" w:fill="FFFFFF"/>
        <w:spacing w:before="0" w:beforeAutospacing="0"/>
        <w:rPr>
          <w:rFonts w:ascii="Bookman Old Style" w:hAnsi="Bookman Old Style" w:cs="Arial"/>
          <w:color w:val="121212"/>
          <w:sz w:val="20"/>
          <w:szCs w:val="20"/>
        </w:rPr>
      </w:pPr>
      <w:r w:rsidRPr="002A39E1">
        <w:rPr>
          <w:rFonts w:ascii="Bookman Old Style" w:hAnsi="Bookman Old Style" w:cs="Arial"/>
          <w:color w:val="121212"/>
          <w:sz w:val="20"/>
          <w:szCs w:val="20"/>
        </w:rPr>
        <w:t>Primary microplastics are tiny particles designed for commercial use, such as </w:t>
      </w:r>
      <w:r w:rsidRPr="002A39E1">
        <w:rPr>
          <w:rStyle w:val="cursor-pointer"/>
          <w:rFonts w:ascii="Bookman Old Style" w:eastAsiaTheme="majorEastAsia" w:hAnsi="Bookman Old Style" w:cs="Arial"/>
          <w:color w:val="121212"/>
          <w:sz w:val="20"/>
          <w:szCs w:val="20"/>
        </w:rPr>
        <w:t>cosmetics</w:t>
      </w:r>
      <w:r w:rsidRPr="002A39E1">
        <w:rPr>
          <w:rFonts w:ascii="Bookman Old Style" w:hAnsi="Bookman Old Style" w:cs="Arial"/>
          <w:color w:val="121212"/>
          <w:sz w:val="20"/>
          <w:szCs w:val="20"/>
        </w:rPr>
        <w:t>, as well as microfibers shed from clothing and other </w:t>
      </w:r>
      <w:r w:rsidRPr="002A39E1">
        <w:rPr>
          <w:rStyle w:val="cursor-pointer"/>
          <w:rFonts w:ascii="Bookman Old Style" w:eastAsiaTheme="majorEastAsia" w:hAnsi="Bookman Old Style" w:cs="Arial"/>
          <w:color w:val="121212"/>
          <w:sz w:val="20"/>
          <w:szCs w:val="20"/>
        </w:rPr>
        <w:t>textiles</w:t>
      </w:r>
      <w:r w:rsidRPr="002A39E1">
        <w:rPr>
          <w:rFonts w:ascii="Bookman Old Style" w:hAnsi="Bookman Old Style" w:cs="Arial"/>
          <w:color w:val="121212"/>
          <w:sz w:val="20"/>
          <w:szCs w:val="20"/>
        </w:rPr>
        <w:t xml:space="preserve">, such as fishing nets. </w:t>
      </w:r>
      <w:r w:rsidRPr="002A39E1">
        <w:rPr>
          <w:rFonts w:ascii="Bookman Old Style" w:hAnsi="Bookman Old Style" w:cs="Arial"/>
          <w:color w:val="121212"/>
          <w:sz w:val="20"/>
          <w:szCs w:val="20"/>
        </w:rPr>
        <w:t>Secondary microplastics</w:t>
      </w:r>
      <w:r w:rsidRPr="002A39E1">
        <w:rPr>
          <w:rFonts w:ascii="Bookman Old Style" w:hAnsi="Bookman Old Style" w:cs="Arial"/>
          <w:color w:val="121212"/>
          <w:sz w:val="20"/>
          <w:szCs w:val="20"/>
        </w:rPr>
        <w:t> are particles that result from the breakdown of larger plastic items, such as water bottles. This breakdown is caused by exposure to environmental factors, mainly the sun’s </w:t>
      </w:r>
      <w:r w:rsidRPr="002A39E1">
        <w:rPr>
          <w:rStyle w:val="cursor-pointer"/>
          <w:rFonts w:ascii="Bookman Old Style" w:eastAsiaTheme="majorEastAsia" w:hAnsi="Bookman Old Style" w:cs="Arial"/>
          <w:color w:val="121212"/>
          <w:sz w:val="20"/>
          <w:szCs w:val="20"/>
        </w:rPr>
        <w:t>radiation</w:t>
      </w:r>
      <w:r w:rsidRPr="002A39E1">
        <w:rPr>
          <w:rFonts w:ascii="Bookman Old Style" w:hAnsi="Bookman Old Style" w:cs="Arial"/>
          <w:color w:val="121212"/>
          <w:sz w:val="20"/>
          <w:szCs w:val="20"/>
        </w:rPr>
        <w:t> and ocean waves.</w:t>
      </w:r>
    </w:p>
    <w:p w14:paraId="20D82029" w14:textId="77777777" w:rsidR="002A39E1" w:rsidRPr="002A39E1" w:rsidRDefault="002A39E1" w:rsidP="002A39E1">
      <w:pPr>
        <w:pStyle w:val="NormalWeb"/>
        <w:shd w:val="clear" w:color="auto" w:fill="FFFFFF"/>
        <w:spacing w:before="0" w:beforeAutospacing="0"/>
        <w:rPr>
          <w:rFonts w:ascii="Bookman Old Style" w:hAnsi="Bookman Old Style" w:cs="Arial"/>
          <w:color w:val="121212"/>
          <w:sz w:val="20"/>
          <w:szCs w:val="20"/>
        </w:rPr>
      </w:pPr>
      <w:r w:rsidRPr="002A39E1">
        <w:rPr>
          <w:rFonts w:ascii="Bookman Old Style" w:hAnsi="Bookman Old Style" w:cs="Arial"/>
          <w:color w:val="121212"/>
          <w:sz w:val="20"/>
          <w:szCs w:val="20"/>
        </w:rPr>
        <w:t>The problem with microplastics is that—like plastic items of any size—they do not readily break down into harmless molecules. Plastics can take hundreds or thousands of years to decompose—and in the meantime, wreak havoc on the environment. On beaches, microplastics are visible as tiny multicolored plastic bits in sand. In the oceans, microplastic </w:t>
      </w:r>
      <w:r w:rsidRPr="002A39E1">
        <w:rPr>
          <w:rStyle w:val="cursor-pointer"/>
          <w:rFonts w:ascii="Bookman Old Style" w:eastAsiaTheme="majorEastAsia" w:hAnsi="Bookman Old Style" w:cs="Arial"/>
          <w:color w:val="121212"/>
          <w:sz w:val="20"/>
          <w:szCs w:val="20"/>
        </w:rPr>
        <w:t>pollution</w:t>
      </w:r>
      <w:r w:rsidRPr="002A39E1">
        <w:rPr>
          <w:rFonts w:ascii="Bookman Old Style" w:hAnsi="Bookman Old Style" w:cs="Arial"/>
          <w:color w:val="121212"/>
          <w:sz w:val="20"/>
          <w:szCs w:val="20"/>
        </w:rPr>
        <w:t> is often consumed by </w:t>
      </w:r>
      <w:r w:rsidRPr="002A39E1">
        <w:rPr>
          <w:rStyle w:val="cursor-pointer"/>
          <w:rFonts w:ascii="Bookman Old Style" w:eastAsiaTheme="majorEastAsia" w:hAnsi="Bookman Old Style" w:cs="Arial"/>
          <w:color w:val="121212"/>
          <w:sz w:val="20"/>
          <w:szCs w:val="20"/>
        </w:rPr>
        <w:t>marine</w:t>
      </w:r>
      <w:r w:rsidRPr="002A39E1">
        <w:rPr>
          <w:rFonts w:ascii="Bookman Old Style" w:hAnsi="Bookman Old Style" w:cs="Arial"/>
          <w:color w:val="121212"/>
          <w:sz w:val="20"/>
          <w:szCs w:val="20"/>
        </w:rPr>
        <w:t> animals.</w:t>
      </w:r>
    </w:p>
    <w:p w14:paraId="1E56852F" w14:textId="77777777" w:rsidR="002A39E1" w:rsidRPr="002A39E1" w:rsidRDefault="002A39E1" w:rsidP="002A39E1">
      <w:pPr>
        <w:pStyle w:val="NormalWeb"/>
        <w:shd w:val="clear" w:color="auto" w:fill="FFFFFF"/>
        <w:spacing w:before="0" w:beforeAutospacing="0"/>
        <w:rPr>
          <w:rFonts w:ascii="Bookman Old Style" w:hAnsi="Bookman Old Style" w:cs="Arial"/>
          <w:color w:val="121212"/>
          <w:sz w:val="20"/>
          <w:szCs w:val="20"/>
        </w:rPr>
      </w:pPr>
      <w:r w:rsidRPr="002A39E1">
        <w:rPr>
          <w:rFonts w:ascii="Bookman Old Style" w:hAnsi="Bookman Old Style" w:cs="Arial"/>
          <w:color w:val="121212"/>
          <w:sz w:val="20"/>
          <w:szCs w:val="20"/>
        </w:rPr>
        <w:t>Some of this environmental pollution is from littering, but much is the result of storms, water </w:t>
      </w:r>
      <w:r w:rsidRPr="002A39E1">
        <w:rPr>
          <w:rStyle w:val="cursor-pointer"/>
          <w:rFonts w:ascii="Bookman Old Style" w:eastAsiaTheme="majorEastAsia" w:hAnsi="Bookman Old Style" w:cs="Arial"/>
          <w:color w:val="121212"/>
          <w:sz w:val="20"/>
          <w:szCs w:val="20"/>
        </w:rPr>
        <w:t>runoff</w:t>
      </w:r>
      <w:r w:rsidRPr="002A39E1">
        <w:rPr>
          <w:rFonts w:ascii="Bookman Old Style" w:hAnsi="Bookman Old Style" w:cs="Arial"/>
          <w:color w:val="121212"/>
          <w:sz w:val="20"/>
          <w:szCs w:val="20"/>
        </w:rPr>
        <w:t>, and winds that carry plastic—both intact objects and microplastics—into our oceans. Single-use plastics—plastic items meant to be used just once and then discarded, such as a straw—are the primary source of secondary plastics in the environment.</w:t>
      </w:r>
    </w:p>
    <w:p w14:paraId="78403011" w14:textId="77777777" w:rsidR="002A39E1" w:rsidRDefault="002A39E1" w:rsidP="002A39E1">
      <w:pPr>
        <w:pStyle w:val="NormalWeb"/>
        <w:shd w:val="clear" w:color="auto" w:fill="FFFFFF"/>
        <w:spacing w:before="0" w:beforeAutospacing="0"/>
        <w:rPr>
          <w:rFonts w:ascii="Bookman Old Style" w:hAnsi="Bookman Old Style" w:cs="Arial"/>
          <w:color w:val="121212"/>
          <w:sz w:val="20"/>
          <w:szCs w:val="20"/>
        </w:rPr>
      </w:pPr>
      <w:r w:rsidRPr="002A39E1">
        <w:rPr>
          <w:rFonts w:ascii="Bookman Old Style" w:hAnsi="Bookman Old Style" w:cs="Arial"/>
          <w:color w:val="121212"/>
          <w:sz w:val="20"/>
          <w:szCs w:val="20"/>
        </w:rPr>
        <w:t>Microplastics have been detected in marine organisms from plankton to whales, in commercial seafood, and even in drinking water. Alarmingly, standard water treatment facilities cannot remove all traces of microplastics. To further complicate matters, microplastics in the ocean can bind with other harmful chemicals before being ingested by marine organisms.</w:t>
      </w:r>
    </w:p>
    <w:p w14:paraId="0FA7278A" w14:textId="54E40284" w:rsidR="002A39E1" w:rsidRDefault="00B504F8" w:rsidP="002A39E1">
      <w:pPr>
        <w:pStyle w:val="NormalWeb"/>
        <w:shd w:val="clear" w:color="auto" w:fill="FFFFFF"/>
        <w:spacing w:before="0" w:beforeAutospacing="0"/>
        <w:rPr>
          <w:rFonts w:ascii="Bookman Old Style" w:hAnsi="Bookman Old Style" w:cs="Arial"/>
          <w:color w:val="121212"/>
          <w:sz w:val="20"/>
          <w:szCs w:val="20"/>
        </w:rPr>
      </w:pPr>
      <w:r w:rsidRPr="00B504F8">
        <w:rPr>
          <w:rFonts w:ascii="Bookman Old Style" w:hAnsi="Bookman Old Style" w:cs="Arial"/>
          <w:color w:val="121212"/>
          <w:sz w:val="20"/>
          <w:szCs w:val="20"/>
        </w:rPr>
        <w:drawing>
          <wp:inline distT="0" distB="0" distL="0" distR="0" wp14:anchorId="4A4176B1" wp14:editId="480ED2B5">
            <wp:extent cx="5657850" cy="3821144"/>
            <wp:effectExtent l="0" t="0" r="0" b="8255"/>
            <wp:docPr id="1939260475" name="Picture 1" descr="A fish swimming in a tank with plastic debr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60475" name="Picture 1" descr="A fish swimming in a tank with plastic debris&#10;&#10;Description automatically generated"/>
                    <pic:cNvPicPr/>
                  </pic:nvPicPr>
                  <pic:blipFill>
                    <a:blip r:embed="rId4"/>
                    <a:stretch>
                      <a:fillRect/>
                    </a:stretch>
                  </pic:blipFill>
                  <pic:spPr>
                    <a:xfrm>
                      <a:off x="0" y="0"/>
                      <a:ext cx="5659452" cy="3822226"/>
                    </a:xfrm>
                    <a:prstGeom prst="rect">
                      <a:avLst/>
                    </a:prstGeom>
                  </pic:spPr>
                </pic:pic>
              </a:graphicData>
            </a:graphic>
          </wp:inline>
        </w:drawing>
      </w:r>
    </w:p>
    <w:p w14:paraId="2AF2D872" w14:textId="0CBA06A6" w:rsidR="00DA4AD1" w:rsidRPr="002A39E1" w:rsidRDefault="00DA4AD1" w:rsidP="002A39E1">
      <w:pPr>
        <w:pStyle w:val="NormalWeb"/>
        <w:shd w:val="clear" w:color="auto" w:fill="FFFFFF"/>
        <w:spacing w:before="0" w:beforeAutospacing="0"/>
        <w:rPr>
          <w:rFonts w:ascii="Bookman Old Style" w:hAnsi="Bookman Old Style" w:cs="Arial"/>
          <w:color w:val="121212"/>
          <w:sz w:val="20"/>
          <w:szCs w:val="20"/>
        </w:rPr>
      </w:pPr>
      <w:r w:rsidRPr="00DA4AD1">
        <w:rPr>
          <w:rFonts w:ascii="Bookman Old Style" w:hAnsi="Bookman Old Style" w:cs="Arial"/>
          <w:color w:val="121212"/>
          <w:sz w:val="20"/>
          <w:szCs w:val="20"/>
        </w:rPr>
        <w:lastRenderedPageBreak/>
        <w:t>https://education.nationalgeographic.org/resource/microplastics/</w:t>
      </w:r>
    </w:p>
    <w:p w14:paraId="5106FCDF" w14:textId="77777777" w:rsidR="002A39E1" w:rsidRDefault="002A39E1"/>
    <w:sectPr w:rsidR="002A39E1" w:rsidSect="002A39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E1"/>
    <w:rsid w:val="002A39E1"/>
    <w:rsid w:val="00B504F8"/>
    <w:rsid w:val="00DA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C7F0"/>
  <w15:chartTrackingRefBased/>
  <w15:docId w15:val="{C5EFA845-8F66-4CA8-A0E4-ED8F9A25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9E1"/>
    <w:rPr>
      <w:rFonts w:eastAsiaTheme="majorEastAsia" w:cstheme="majorBidi"/>
      <w:color w:val="272727" w:themeColor="text1" w:themeTint="D8"/>
    </w:rPr>
  </w:style>
  <w:style w:type="paragraph" w:styleId="Title">
    <w:name w:val="Title"/>
    <w:basedOn w:val="Normal"/>
    <w:next w:val="Normal"/>
    <w:link w:val="TitleChar"/>
    <w:uiPriority w:val="10"/>
    <w:qFormat/>
    <w:rsid w:val="002A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9E1"/>
    <w:pPr>
      <w:spacing w:before="160"/>
      <w:jc w:val="center"/>
    </w:pPr>
    <w:rPr>
      <w:i/>
      <w:iCs/>
      <w:color w:val="404040" w:themeColor="text1" w:themeTint="BF"/>
    </w:rPr>
  </w:style>
  <w:style w:type="character" w:customStyle="1" w:styleId="QuoteChar">
    <w:name w:val="Quote Char"/>
    <w:basedOn w:val="DefaultParagraphFont"/>
    <w:link w:val="Quote"/>
    <w:uiPriority w:val="29"/>
    <w:rsid w:val="002A39E1"/>
    <w:rPr>
      <w:i/>
      <w:iCs/>
      <w:color w:val="404040" w:themeColor="text1" w:themeTint="BF"/>
    </w:rPr>
  </w:style>
  <w:style w:type="paragraph" w:styleId="ListParagraph">
    <w:name w:val="List Paragraph"/>
    <w:basedOn w:val="Normal"/>
    <w:uiPriority w:val="34"/>
    <w:qFormat/>
    <w:rsid w:val="002A39E1"/>
    <w:pPr>
      <w:ind w:left="720"/>
      <w:contextualSpacing/>
    </w:pPr>
  </w:style>
  <w:style w:type="character" w:styleId="IntenseEmphasis">
    <w:name w:val="Intense Emphasis"/>
    <w:basedOn w:val="DefaultParagraphFont"/>
    <w:uiPriority w:val="21"/>
    <w:qFormat/>
    <w:rsid w:val="002A39E1"/>
    <w:rPr>
      <w:i/>
      <w:iCs/>
      <w:color w:val="0F4761" w:themeColor="accent1" w:themeShade="BF"/>
    </w:rPr>
  </w:style>
  <w:style w:type="paragraph" w:styleId="IntenseQuote">
    <w:name w:val="Intense Quote"/>
    <w:basedOn w:val="Normal"/>
    <w:next w:val="Normal"/>
    <w:link w:val="IntenseQuoteChar"/>
    <w:uiPriority w:val="30"/>
    <w:qFormat/>
    <w:rsid w:val="002A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9E1"/>
    <w:rPr>
      <w:i/>
      <w:iCs/>
      <w:color w:val="0F4761" w:themeColor="accent1" w:themeShade="BF"/>
    </w:rPr>
  </w:style>
  <w:style w:type="character" w:styleId="IntenseReference">
    <w:name w:val="Intense Reference"/>
    <w:basedOn w:val="DefaultParagraphFont"/>
    <w:uiPriority w:val="32"/>
    <w:qFormat/>
    <w:rsid w:val="002A39E1"/>
    <w:rPr>
      <w:b/>
      <w:bCs/>
      <w:smallCaps/>
      <w:color w:val="0F4761" w:themeColor="accent1" w:themeShade="BF"/>
      <w:spacing w:val="5"/>
    </w:rPr>
  </w:style>
  <w:style w:type="paragraph" w:styleId="NormalWeb">
    <w:name w:val="Normal (Web)"/>
    <w:basedOn w:val="Normal"/>
    <w:uiPriority w:val="99"/>
    <w:semiHidden/>
    <w:unhideWhenUsed/>
    <w:rsid w:val="002A39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ursor-pointer">
    <w:name w:val="cursor-pointer"/>
    <w:basedOn w:val="DefaultParagraphFont"/>
    <w:rsid w:val="002A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4654">
      <w:bodyDiv w:val="1"/>
      <w:marLeft w:val="0"/>
      <w:marRight w:val="0"/>
      <w:marTop w:val="0"/>
      <w:marBottom w:val="0"/>
      <w:divBdr>
        <w:top w:val="none" w:sz="0" w:space="0" w:color="auto"/>
        <w:left w:val="none" w:sz="0" w:space="0" w:color="auto"/>
        <w:bottom w:val="none" w:sz="0" w:space="0" w:color="auto"/>
        <w:right w:val="none" w:sz="0" w:space="0" w:color="auto"/>
      </w:divBdr>
    </w:div>
    <w:div w:id="1742559396">
      <w:bodyDiv w:val="1"/>
      <w:marLeft w:val="0"/>
      <w:marRight w:val="0"/>
      <w:marTop w:val="0"/>
      <w:marBottom w:val="0"/>
      <w:divBdr>
        <w:top w:val="none" w:sz="0" w:space="0" w:color="auto"/>
        <w:left w:val="none" w:sz="0" w:space="0" w:color="auto"/>
        <w:bottom w:val="none" w:sz="0" w:space="0" w:color="auto"/>
        <w:right w:val="none" w:sz="0" w:space="0" w:color="auto"/>
      </w:divBdr>
      <w:divsChild>
        <w:div w:id="259721613">
          <w:marLeft w:val="0"/>
          <w:marRight w:val="0"/>
          <w:marTop w:val="0"/>
          <w:marBottom w:val="0"/>
          <w:divBdr>
            <w:top w:val="none" w:sz="0" w:space="0" w:color="auto"/>
            <w:left w:val="none" w:sz="0" w:space="0" w:color="auto"/>
            <w:bottom w:val="none" w:sz="0" w:space="0" w:color="auto"/>
            <w:right w:val="none" w:sz="0" w:space="0" w:color="auto"/>
          </w:divBdr>
          <w:divsChild>
            <w:div w:id="62870424">
              <w:marLeft w:val="0"/>
              <w:marRight w:val="0"/>
              <w:marTop w:val="0"/>
              <w:marBottom w:val="0"/>
              <w:divBdr>
                <w:top w:val="none" w:sz="0" w:space="0" w:color="auto"/>
                <w:left w:val="none" w:sz="0" w:space="0" w:color="auto"/>
                <w:bottom w:val="none" w:sz="0" w:space="0" w:color="auto"/>
                <w:right w:val="none" w:sz="0" w:space="0" w:color="auto"/>
              </w:divBdr>
            </w:div>
          </w:divsChild>
        </w:div>
        <w:div w:id="426509361">
          <w:marLeft w:val="0"/>
          <w:marRight w:val="0"/>
          <w:marTop w:val="0"/>
          <w:marBottom w:val="0"/>
          <w:divBdr>
            <w:top w:val="none" w:sz="0" w:space="0" w:color="auto"/>
            <w:left w:val="none" w:sz="0" w:space="0" w:color="auto"/>
            <w:bottom w:val="none" w:sz="0" w:space="0" w:color="auto"/>
            <w:right w:val="none" w:sz="0" w:space="0" w:color="auto"/>
          </w:divBdr>
          <w:divsChild>
            <w:div w:id="15758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Aygyul Nardelli</dc:creator>
  <cp:keywords/>
  <dc:description/>
  <cp:lastModifiedBy>Aygyul Nardelli</cp:lastModifiedBy>
  <cp:revision>3</cp:revision>
  <dcterms:created xsi:type="dcterms:W3CDTF">2024-01-24T01:44:00Z</dcterms:created>
  <dcterms:modified xsi:type="dcterms:W3CDTF">2024-01-24T01:49:00Z</dcterms:modified>
</cp:coreProperties>
</file>