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7AD0F1" w14:textId="7D8D84E8" w:rsidR="00B06D08" w:rsidRDefault="00B06D08" w:rsidP="00331D49">
      <w:pPr>
        <w:rPr>
          <w:rFonts w:ascii="Helvetica Neue" w:eastAsia="Times New Roman" w:hAnsi="Helvetica Neue" w:cs="Times New Roman"/>
          <w:color w:val="666666"/>
          <w:sz w:val="21"/>
          <w:szCs w:val="21"/>
          <w:lang w:eastAsia="en-GB"/>
        </w:rPr>
      </w:pPr>
      <w:hyperlink r:id="rId5" w:history="1">
        <w:r w:rsidRPr="00F44787">
          <w:rPr>
            <w:rStyle w:val="Hyperlink"/>
            <w:rFonts w:ascii="Helvetica Neue" w:eastAsia="Times New Roman" w:hAnsi="Helvetica Neue" w:cs="Times New Roman"/>
            <w:sz w:val="21"/>
            <w:szCs w:val="21"/>
            <w:lang w:eastAsia="en-GB"/>
          </w:rPr>
          <w:t>https://github.com/emilybradley00/runstats</w:t>
        </w:r>
      </w:hyperlink>
    </w:p>
    <w:p w14:paraId="3930A946" w14:textId="77777777" w:rsidR="00B06D08" w:rsidRDefault="00B06D08" w:rsidP="00331D49">
      <w:pPr>
        <w:rPr>
          <w:rFonts w:ascii="Helvetica Neue" w:eastAsia="Times New Roman" w:hAnsi="Helvetica Neue" w:cs="Times New Roman"/>
          <w:color w:val="666666"/>
          <w:sz w:val="21"/>
          <w:szCs w:val="21"/>
          <w:lang w:eastAsia="en-GB"/>
        </w:rPr>
      </w:pPr>
    </w:p>
    <w:p w14:paraId="174A0807" w14:textId="472082FB" w:rsidR="00B06D08" w:rsidRDefault="007430D4" w:rsidP="00331D49">
      <w:pPr>
        <w:rPr>
          <w:rFonts w:ascii="Helvetica Neue" w:eastAsia="Times New Roman" w:hAnsi="Helvetica Neue" w:cs="Times New Roman"/>
          <w:color w:val="666666"/>
          <w:sz w:val="21"/>
          <w:szCs w:val="21"/>
          <w:lang w:eastAsia="en-GB"/>
        </w:rPr>
      </w:pPr>
      <w:hyperlink r:id="rId6" w:history="1">
        <w:r w:rsidR="00B06D08" w:rsidRPr="00F44787">
          <w:rPr>
            <w:rStyle w:val="Hyperlink"/>
            <w:rFonts w:ascii="Helvetica Neue" w:eastAsia="Times New Roman" w:hAnsi="Helvetica Neue" w:cs="Times New Roman"/>
            <w:sz w:val="21"/>
            <w:szCs w:val="21"/>
            <w:lang w:eastAsia="en-GB"/>
          </w:rPr>
          <w:t>https://github.com/pe-st/garmin-connect-export</w:t>
        </w:r>
      </w:hyperlink>
    </w:p>
    <w:p w14:paraId="454DBF69" w14:textId="77777777" w:rsidR="00B06D08" w:rsidRDefault="00B06D08" w:rsidP="00331D49">
      <w:pPr>
        <w:rPr>
          <w:rFonts w:ascii="Helvetica Neue" w:eastAsia="Times New Roman" w:hAnsi="Helvetica Neue" w:cs="Times New Roman"/>
          <w:color w:val="666666"/>
          <w:sz w:val="21"/>
          <w:szCs w:val="21"/>
          <w:lang w:eastAsia="en-GB"/>
        </w:rPr>
      </w:pPr>
    </w:p>
    <w:p w14:paraId="171D9844" w14:textId="0E22C1CC" w:rsidR="00331D49" w:rsidRPr="00331D49" w:rsidRDefault="00331D49" w:rsidP="00331D49">
      <w:pPr>
        <w:rPr>
          <w:rFonts w:ascii="Times New Roman" w:eastAsia="Times New Roman" w:hAnsi="Times New Roman" w:cs="Times New Roman"/>
          <w:lang w:eastAsia="en-GB"/>
        </w:rPr>
      </w:pPr>
      <w:r>
        <w:rPr>
          <w:rFonts w:ascii="Helvetica Neue" w:eastAsia="Times New Roman" w:hAnsi="Helvetica Neue" w:cs="Times New Roman"/>
          <w:color w:val="666666"/>
          <w:sz w:val="21"/>
          <w:szCs w:val="21"/>
          <w:lang w:eastAsia="en-GB"/>
        </w:rPr>
        <w:t xml:space="preserve">One hour spent at </w:t>
      </w:r>
      <w:r w:rsidRPr="00331D49">
        <w:rPr>
          <w:rFonts w:ascii="Helvetica Neue" w:eastAsia="Times New Roman" w:hAnsi="Helvetica Neue" w:cs="Times New Roman"/>
          <w:color w:val="666666"/>
          <w:sz w:val="21"/>
          <w:szCs w:val="21"/>
          <w:lang w:eastAsia="en-GB"/>
        </w:rPr>
        <w:t>Functional Threshold Power (FTP) is equal to 100 points</w:t>
      </w:r>
    </w:p>
    <w:p w14:paraId="656721F2" w14:textId="77777777" w:rsidR="005A5A39" w:rsidRDefault="007430D4"/>
    <w:p w14:paraId="408E386D" w14:textId="77777777" w:rsidR="00331D49" w:rsidRPr="00331D49" w:rsidRDefault="00331D49" w:rsidP="00331D49">
      <w:pPr>
        <w:spacing w:before="100" w:beforeAutospacing="1" w:after="100" w:afterAutospacing="1"/>
        <w:rPr>
          <w:rFonts w:ascii="Helvetica Neue" w:eastAsia="Times New Roman" w:hAnsi="Helvetica Neue" w:cs="Times New Roman"/>
          <w:color w:val="666666"/>
          <w:sz w:val="21"/>
          <w:szCs w:val="21"/>
          <w:lang w:eastAsia="en-GB"/>
        </w:rPr>
      </w:pPr>
      <w:r w:rsidRPr="00331D49">
        <w:rPr>
          <w:rFonts w:ascii="Helvetica Neue" w:eastAsia="Times New Roman" w:hAnsi="Helvetica Neue" w:cs="Times New Roman"/>
          <w:color w:val="666666"/>
          <w:sz w:val="21"/>
          <w:szCs w:val="21"/>
          <w:lang w:eastAsia="en-GB"/>
        </w:rPr>
        <w:t>Intensity Factor (IF) for TSS: For any workout or part of a workout, the ratio of the Normalized Power to the rider's functional threshold power, which gives the user a relative intensity in relation to their threshold power. IF is used to calculate TSS.</w:t>
      </w:r>
    </w:p>
    <w:p w14:paraId="2B177C93" w14:textId="77777777" w:rsidR="005F11B1" w:rsidRPr="005F11B1" w:rsidRDefault="005F11B1" w:rsidP="005F11B1">
      <w:pPr>
        <w:rPr>
          <w:rFonts w:ascii="Times New Roman" w:eastAsia="Times New Roman" w:hAnsi="Times New Roman" w:cs="Times New Roman"/>
          <w:lang w:eastAsia="en-GB"/>
        </w:rPr>
      </w:pPr>
      <w:r w:rsidRPr="005F11B1">
        <w:rPr>
          <w:rFonts w:ascii="Helvetica Neue" w:eastAsia="Times New Roman" w:hAnsi="Helvetica Neue" w:cs="Times New Roman"/>
          <w:color w:val="666666"/>
          <w:sz w:val="21"/>
          <w:szCs w:val="21"/>
          <w:lang w:eastAsia="en-GB"/>
        </w:rPr>
        <w:t>the elements of the normalized graded pace (NGP, see below), relative to the functional threshold pace. Coupled with the duration of the workout, we can determine an appropriate rTSS score for each workout</w:t>
      </w:r>
    </w:p>
    <w:p w14:paraId="3F12D81D" w14:textId="77777777" w:rsidR="00331D49" w:rsidRDefault="00331D49"/>
    <w:p w14:paraId="50F999AA" w14:textId="77777777" w:rsidR="00FA60AE" w:rsidRPr="00FA60AE" w:rsidRDefault="00FA60AE" w:rsidP="00FA60AE">
      <w:pPr>
        <w:numPr>
          <w:ilvl w:val="0"/>
          <w:numId w:val="2"/>
        </w:numPr>
        <w:spacing w:before="100" w:beforeAutospacing="1" w:after="100" w:afterAutospacing="1"/>
        <w:ind w:left="600"/>
        <w:rPr>
          <w:rFonts w:ascii="Helvetica Neue" w:eastAsia="Times New Roman" w:hAnsi="Helvetica Neue" w:cs="Times New Roman"/>
          <w:color w:val="666666"/>
          <w:sz w:val="21"/>
          <w:szCs w:val="21"/>
          <w:lang w:eastAsia="en-GB"/>
        </w:rPr>
      </w:pPr>
      <w:r w:rsidRPr="00FA60AE">
        <w:rPr>
          <w:rFonts w:ascii="Helvetica Neue" w:eastAsia="Times New Roman" w:hAnsi="Helvetica Neue" w:cs="Times New Roman"/>
          <w:color w:val="666666"/>
          <w:sz w:val="21"/>
          <w:szCs w:val="21"/>
          <w:lang w:eastAsia="en-GB"/>
        </w:rPr>
        <w:t>Normalized Graded Pace (NGP): The adjusted pace reported from a global positioning system (GPS), or other speed/distance device, that reflects the changes in grade and intensity that contribute to the physiological cost of running on varied terrain. For more information on NGP, please see: </w:t>
      </w:r>
    </w:p>
    <w:p w14:paraId="1288F364" w14:textId="77777777" w:rsidR="00FA60AE" w:rsidRPr="00FA60AE" w:rsidRDefault="00FA60AE" w:rsidP="00FA60AE">
      <w:pPr>
        <w:numPr>
          <w:ilvl w:val="0"/>
          <w:numId w:val="2"/>
        </w:numPr>
        <w:spacing w:before="100" w:beforeAutospacing="1" w:after="100" w:afterAutospacing="1"/>
        <w:rPr>
          <w:rFonts w:ascii="Helvetica Neue" w:eastAsia="Times New Roman" w:hAnsi="Helvetica Neue" w:cs="Times New Roman"/>
          <w:color w:val="666666"/>
          <w:sz w:val="21"/>
          <w:szCs w:val="21"/>
          <w:lang w:eastAsia="en-GB"/>
        </w:rPr>
      </w:pPr>
      <w:r w:rsidRPr="00FA60AE">
        <w:rPr>
          <w:rFonts w:ascii="Helvetica Neue" w:eastAsia="Times New Roman" w:hAnsi="Helvetica Neue" w:cs="Times New Roman"/>
          <w:color w:val="666666"/>
          <w:sz w:val="21"/>
          <w:szCs w:val="21"/>
          <w:lang w:eastAsia="en-GB"/>
        </w:rPr>
        <w:t>Intensity Factor (IF) for rTSS: For any workout or part of a workout, the ratio of the Normalized Graded Pace to the runner's functional threshold running pace, which gives the user a relative intensity in relation to their threshold pace. IF is used to calculate rTSS.</w:t>
      </w:r>
    </w:p>
    <w:p w14:paraId="2AEDF4A2" w14:textId="77777777" w:rsidR="00FA60AE" w:rsidRPr="00322983" w:rsidRDefault="005C0283">
      <w:pPr>
        <w:rPr>
          <w:rFonts w:eastAsiaTheme="minorEastAsia"/>
        </w:rPr>
      </w:pPr>
      <m:oMathPara>
        <m:oMathParaPr>
          <m:jc m:val="left"/>
        </m:oMathParaPr>
        <m:oMath>
          <m:r>
            <w:rPr>
              <w:rFonts w:ascii="Cambria Math" w:hAnsi="Cambria Math"/>
            </w:rPr>
            <m:t xml:space="preserve">rTSS= </m:t>
          </m:r>
          <m:f>
            <m:fPr>
              <m:ctrlPr>
                <w:rPr>
                  <w:rFonts w:ascii="Cambria Math" w:hAnsi="Cambria Math"/>
                  <w:i/>
                </w:rPr>
              </m:ctrlPr>
            </m:fPr>
            <m:num>
              <m:r>
                <w:rPr>
                  <w:rFonts w:ascii="Cambria Math" w:hAnsi="Cambria Math"/>
                </w:rPr>
                <m:t>s*NGP*IF</m:t>
              </m:r>
            </m:num>
            <m:den>
              <m:r>
                <w:rPr>
                  <w:rFonts w:ascii="Cambria Math" w:hAnsi="Cambria Math"/>
                </w:rPr>
                <m:t>FTP*3600</m:t>
              </m:r>
            </m:den>
          </m:f>
          <m:r>
            <w:rPr>
              <w:rFonts w:ascii="Cambria Math" w:hAnsi="Cambria Math"/>
            </w:rPr>
            <m:t>*100</m:t>
          </m:r>
        </m:oMath>
      </m:oMathPara>
    </w:p>
    <w:p w14:paraId="05CEB243" w14:textId="77777777" w:rsidR="00322983" w:rsidRDefault="00322983">
      <w:pPr>
        <w:rPr>
          <w:rFonts w:eastAsiaTheme="minorEastAsia"/>
        </w:rPr>
      </w:pPr>
    </w:p>
    <w:p w14:paraId="65996BC9" w14:textId="77777777" w:rsidR="00322983" w:rsidRDefault="00322983">
      <w:pPr>
        <w:rPr>
          <w:rFonts w:eastAsiaTheme="minorEastAsia"/>
        </w:rPr>
      </w:pPr>
      <w:r>
        <w:rPr>
          <w:rFonts w:eastAsiaTheme="minorEastAsia"/>
        </w:rPr>
        <w:t>rTSS = running training stress score</w:t>
      </w:r>
    </w:p>
    <w:p w14:paraId="49C8E7BE" w14:textId="77777777" w:rsidR="00322983" w:rsidRDefault="00322983">
      <w:pPr>
        <w:rPr>
          <w:rFonts w:eastAsiaTheme="minorEastAsia"/>
        </w:rPr>
      </w:pPr>
      <w:r>
        <w:rPr>
          <w:rFonts w:eastAsiaTheme="minorEastAsia"/>
        </w:rPr>
        <w:t>NGP = normalised graded pace (GAP)</w:t>
      </w:r>
    </w:p>
    <w:p w14:paraId="3B6F492D" w14:textId="77777777" w:rsidR="00322983" w:rsidRDefault="00322983">
      <w:pPr>
        <w:rPr>
          <w:rFonts w:eastAsiaTheme="minorEastAsia"/>
        </w:rPr>
      </w:pPr>
      <w:r>
        <w:rPr>
          <w:rFonts w:eastAsiaTheme="minorEastAsia"/>
        </w:rPr>
        <w:t>IF = intensity factor</w:t>
      </w:r>
    </w:p>
    <w:p w14:paraId="3757256E" w14:textId="77777777" w:rsidR="00322983" w:rsidRDefault="00322983">
      <w:pPr>
        <w:rPr>
          <w:rFonts w:eastAsiaTheme="minorEastAsia"/>
        </w:rPr>
      </w:pPr>
      <w:r>
        <w:rPr>
          <w:rFonts w:eastAsiaTheme="minorEastAsia"/>
        </w:rPr>
        <w:t>S = duration in seconds</w:t>
      </w:r>
    </w:p>
    <w:p w14:paraId="2543BDE3" w14:textId="77777777" w:rsidR="00322983" w:rsidRDefault="00322983">
      <w:pPr>
        <w:rPr>
          <w:rFonts w:eastAsiaTheme="minorEastAsia"/>
        </w:rPr>
      </w:pPr>
      <w:r>
        <w:rPr>
          <w:rFonts w:eastAsiaTheme="minorEastAsia"/>
        </w:rPr>
        <w:t>FTP = functional threshold pace (all-out effort for an hour pace)</w:t>
      </w:r>
    </w:p>
    <w:p w14:paraId="32D86789" w14:textId="77777777" w:rsidR="00E92DEE" w:rsidRDefault="00E92DEE">
      <w:pPr>
        <w:rPr>
          <w:rFonts w:eastAsiaTheme="minorEastAsia"/>
        </w:rPr>
      </w:pPr>
    </w:p>
    <w:p w14:paraId="3308C3D8" w14:textId="77777777" w:rsidR="00E92DEE" w:rsidRDefault="00770265">
      <w:pPr>
        <w:rPr>
          <w:rFonts w:eastAsiaTheme="minorEastAsia"/>
        </w:rPr>
      </w:pPr>
      <w:r>
        <w:rPr>
          <w:rFonts w:eastAsiaTheme="minorEastAsia"/>
        </w:rPr>
        <w:t>Threshold = 1.07 x 5km pace??</w:t>
      </w:r>
    </w:p>
    <w:p w14:paraId="724DFD79" w14:textId="77777777" w:rsidR="00314EB3" w:rsidRDefault="00314EB3">
      <w:pPr>
        <w:rPr>
          <w:rFonts w:eastAsiaTheme="minorEastAsia"/>
        </w:rPr>
      </w:pPr>
    </w:p>
    <w:p w14:paraId="3501FA27" w14:textId="77777777" w:rsidR="00314EB3" w:rsidRDefault="007430D4">
      <w:hyperlink r:id="rId7" w:history="1">
        <w:r w:rsidR="00314EB3" w:rsidRPr="00E36BD0">
          <w:rPr>
            <w:rStyle w:val="Hyperlink"/>
          </w:rPr>
          <w:t>https://github.com/pe-st/garmin-connect-export</w:t>
        </w:r>
      </w:hyperlink>
    </w:p>
    <w:p w14:paraId="27E672ED" w14:textId="77777777" w:rsidR="00314EB3" w:rsidRDefault="00314EB3"/>
    <w:p w14:paraId="4ED3AFE2" w14:textId="77777777" w:rsidR="00333963" w:rsidRDefault="007430D4">
      <w:hyperlink r:id="rId8" w:history="1">
        <w:r w:rsidR="00333963" w:rsidRPr="00E36BD0">
          <w:rPr>
            <w:rStyle w:val="Hyperlink"/>
          </w:rPr>
          <w:t>https://www.garmin.com/en-US/account/datamanagement/exportdata/</w:t>
        </w:r>
      </w:hyperlink>
    </w:p>
    <w:p w14:paraId="2A0F5D60" w14:textId="77777777" w:rsidR="00333963" w:rsidRDefault="00333963"/>
    <w:p w14:paraId="2A7DF169" w14:textId="0AF93B17" w:rsidR="00333963" w:rsidRDefault="007430D4">
      <w:hyperlink r:id="rId9" w:history="1">
        <w:r w:rsidR="00EE27F0" w:rsidRPr="00F44787">
          <w:rPr>
            <w:rStyle w:val="Hyperlink"/>
          </w:rPr>
          <w:t>https://uphillathlete.com/aerobic-training/trainingpeaks-metrics-ctl-tss/</w:t>
        </w:r>
      </w:hyperlink>
    </w:p>
    <w:p w14:paraId="512AAA6F" w14:textId="77777777" w:rsidR="00EE27F0" w:rsidRDefault="00EE27F0"/>
    <w:p w14:paraId="165CA34C" w14:textId="5935E402" w:rsidR="00EE27F0" w:rsidRDefault="007430D4">
      <w:hyperlink r:id="rId10" w:history="1">
        <w:r w:rsidR="00B06D08" w:rsidRPr="00F44787">
          <w:rPr>
            <w:rStyle w:val="Hyperlink"/>
          </w:rPr>
          <w:t>https://www.trainingpeaks.com/learn/articles/the-science-of-the-performance-manager/</w:t>
        </w:r>
      </w:hyperlink>
    </w:p>
    <w:p w14:paraId="027A00B1" w14:textId="77777777" w:rsidR="00B06D08" w:rsidRDefault="00B06D08"/>
    <w:p w14:paraId="037901D6" w14:textId="4642C64A" w:rsidR="00B06D08" w:rsidRDefault="007905D0">
      <w:r>
        <w:t>garmin-connect-export-pest/gcexport.py</w:t>
      </w:r>
    </w:p>
    <w:p w14:paraId="20CF281E" w14:textId="6FB0DABE" w:rsidR="007905D0" w:rsidRDefault="007905D0">
      <w:r>
        <w:t>usage:</w:t>
      </w:r>
    </w:p>
    <w:p w14:paraId="009BAFB8" w14:textId="30808E97" w:rsidR="007905D0" w:rsidRDefault="007905D0" w:rsidP="007905D0">
      <w:pPr>
        <w:pStyle w:val="ListParagraph"/>
        <w:numPr>
          <w:ilvl w:val="0"/>
          <w:numId w:val="4"/>
        </w:numPr>
      </w:pPr>
      <w:r>
        <w:t>-f tcx (file type)</w:t>
      </w:r>
    </w:p>
    <w:p w14:paraId="2543AE40" w14:textId="2E671DD1" w:rsidR="007905D0" w:rsidRDefault="007905D0" w:rsidP="007905D0">
      <w:pPr>
        <w:pStyle w:val="ListParagraph"/>
        <w:numPr>
          <w:ilvl w:val="0"/>
          <w:numId w:val="4"/>
        </w:numPr>
      </w:pPr>
      <w:r>
        <w:t>-sd 2023-07-31 (start date)</w:t>
      </w:r>
    </w:p>
    <w:p w14:paraId="44EF9D89" w14:textId="1775F4A9" w:rsidR="007905D0" w:rsidRDefault="007905D0" w:rsidP="007905D0">
      <w:pPr>
        <w:pStyle w:val="ListParagraph"/>
        <w:numPr>
          <w:ilvl w:val="0"/>
          <w:numId w:val="4"/>
        </w:numPr>
      </w:pPr>
      <w:r>
        <w:t>-c 50 (count, how many recent files to include)</w:t>
      </w:r>
    </w:p>
    <w:p w14:paraId="377B7CF8" w14:textId="2D7CF254" w:rsidR="007905D0" w:rsidRDefault="007905D0" w:rsidP="007905D0">
      <w:pPr>
        <w:pStyle w:val="ListParagraph"/>
        <w:numPr>
          <w:ilvl w:val="0"/>
          <w:numId w:val="4"/>
        </w:numPr>
      </w:pPr>
      <w:r>
        <w:t>-d em_files_updated_April24</w:t>
      </w:r>
    </w:p>
    <w:p w14:paraId="1A80BB32" w14:textId="29A106EE" w:rsidR="00D50D43" w:rsidRDefault="00D50D43" w:rsidP="00D50D43">
      <w:r>
        <w:lastRenderedPageBreak/>
        <w:t>Upgrades:</w:t>
      </w:r>
    </w:p>
    <w:p w14:paraId="4A682AAF" w14:textId="084D71E3" w:rsidR="008C7D78" w:rsidRDefault="008C7D78" w:rsidP="00D50D43">
      <w:pPr>
        <w:pStyle w:val="ListParagraph"/>
        <w:numPr>
          <w:ilvl w:val="0"/>
          <w:numId w:val="5"/>
        </w:numPr>
      </w:pPr>
      <w:r>
        <w:t>post graph report – what % of files failed</w:t>
      </w:r>
      <w:r w:rsidR="00F55A86">
        <w:t xml:space="preserve"> and why</w:t>
      </w:r>
    </w:p>
    <w:p w14:paraId="26FAA882" w14:textId="7E4DB1BA" w:rsidR="009B25B1" w:rsidRDefault="009B25B1" w:rsidP="00D50D43">
      <w:pPr>
        <w:pStyle w:val="ListParagraph"/>
        <w:numPr>
          <w:ilvl w:val="0"/>
          <w:numId w:val="5"/>
        </w:numPr>
      </w:pPr>
      <w:r>
        <w:t>tweak rTSS (26km long run getting similar to Cambridge half? 22/4/23)</w:t>
      </w:r>
      <w:r w:rsidR="007430D4">
        <w:t>, does it favour no-lap activities?</w:t>
      </w:r>
      <w:bookmarkStart w:id="0" w:name="_GoBack"/>
      <w:bookmarkEnd w:id="0"/>
    </w:p>
    <w:p w14:paraId="45FED37A" w14:textId="5C03C2F0" w:rsidR="00B4519A" w:rsidRDefault="00B4519A" w:rsidP="00D50D43">
      <w:pPr>
        <w:pStyle w:val="ListParagraph"/>
        <w:numPr>
          <w:ilvl w:val="0"/>
          <w:numId w:val="5"/>
        </w:numPr>
      </w:pPr>
      <w:r>
        <w:t>Why is yellow line negative?</w:t>
      </w:r>
    </w:p>
    <w:p w14:paraId="26E49125" w14:textId="7D71A6A6" w:rsidR="00D50D43" w:rsidRDefault="00D50D43" w:rsidP="00D50D43">
      <w:pPr>
        <w:pStyle w:val="ListParagraph"/>
        <w:numPr>
          <w:ilvl w:val="0"/>
          <w:numId w:val="5"/>
        </w:numPr>
      </w:pPr>
      <w:r>
        <w:t>indoor/treadmill running</w:t>
      </w:r>
    </w:p>
    <w:p w14:paraId="31755604" w14:textId="66719295" w:rsidR="00D50D43" w:rsidRDefault="00637222" w:rsidP="00D50D43">
      <w:pPr>
        <w:pStyle w:val="ListParagraph"/>
        <w:numPr>
          <w:ilvl w:val="0"/>
          <w:numId w:val="5"/>
        </w:numPr>
      </w:pPr>
      <w:r>
        <w:t>swimming</w:t>
      </w:r>
    </w:p>
    <w:p w14:paraId="61110ECC" w14:textId="6640CF64" w:rsidR="00637222" w:rsidRDefault="00637222" w:rsidP="00D50D43">
      <w:pPr>
        <w:pStyle w:val="ListParagraph"/>
        <w:numPr>
          <w:ilvl w:val="0"/>
          <w:numId w:val="5"/>
        </w:numPr>
      </w:pPr>
      <w:r>
        <w:t>custom graph length display (6, 12, 18 months or all data)</w:t>
      </w:r>
    </w:p>
    <w:p w14:paraId="2E113C3E" w14:textId="5F612A5C" w:rsidR="00637222" w:rsidRDefault="00637222" w:rsidP="00D50D43">
      <w:pPr>
        <w:pStyle w:val="ListParagraph"/>
        <w:numPr>
          <w:ilvl w:val="0"/>
          <w:numId w:val="5"/>
        </w:numPr>
      </w:pPr>
      <w:r>
        <w:t>Change graph length in UI</w:t>
      </w:r>
    </w:p>
    <w:p w14:paraId="5C1CCD5D" w14:textId="7B5A6FDD" w:rsidR="00BB4471" w:rsidRPr="00322983" w:rsidRDefault="00BB4471" w:rsidP="00D50D43">
      <w:pPr>
        <w:pStyle w:val="ListParagraph"/>
        <w:numPr>
          <w:ilvl w:val="0"/>
          <w:numId w:val="5"/>
        </w:numPr>
      </w:pPr>
      <w:r>
        <w:t>UI to enter garmin username &amp; password, graph length, threshold pace or estimated 5km time right now</w:t>
      </w:r>
    </w:p>
    <w:sectPr w:rsidR="00BB4471" w:rsidRPr="00322983" w:rsidSect="00F5218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w:panose1 w:val="02000503000000020004"/>
    <w:charset w:val="00"/>
    <w:family w:val="swiss"/>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9338D6"/>
    <w:multiLevelType w:val="hybridMultilevel"/>
    <w:tmpl w:val="74905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BC21DC6"/>
    <w:multiLevelType w:val="multilevel"/>
    <w:tmpl w:val="F808C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EC30588"/>
    <w:multiLevelType w:val="hybridMultilevel"/>
    <w:tmpl w:val="CACC79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9783816"/>
    <w:multiLevelType w:val="multilevel"/>
    <w:tmpl w:val="AA260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D18595F"/>
    <w:multiLevelType w:val="multilevel"/>
    <w:tmpl w:val="B46C3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D49"/>
    <w:rsid w:val="00314EB3"/>
    <w:rsid w:val="00322983"/>
    <w:rsid w:val="00331D49"/>
    <w:rsid w:val="00333963"/>
    <w:rsid w:val="004B1DCE"/>
    <w:rsid w:val="005C0283"/>
    <w:rsid w:val="005F11B1"/>
    <w:rsid w:val="00637222"/>
    <w:rsid w:val="00661CF6"/>
    <w:rsid w:val="007430D4"/>
    <w:rsid w:val="00770265"/>
    <w:rsid w:val="007905D0"/>
    <w:rsid w:val="00825FE9"/>
    <w:rsid w:val="008C7D78"/>
    <w:rsid w:val="009B25B1"/>
    <w:rsid w:val="00B06D08"/>
    <w:rsid w:val="00B4519A"/>
    <w:rsid w:val="00BB4471"/>
    <w:rsid w:val="00D50D43"/>
    <w:rsid w:val="00E92DEE"/>
    <w:rsid w:val="00EE27F0"/>
    <w:rsid w:val="00F52189"/>
    <w:rsid w:val="00F55A86"/>
    <w:rsid w:val="00FA60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E7BDDF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0283"/>
    <w:rPr>
      <w:color w:val="808080"/>
    </w:rPr>
  </w:style>
  <w:style w:type="character" w:styleId="Hyperlink">
    <w:name w:val="Hyperlink"/>
    <w:basedOn w:val="DefaultParagraphFont"/>
    <w:uiPriority w:val="99"/>
    <w:unhideWhenUsed/>
    <w:rsid w:val="00314EB3"/>
    <w:rPr>
      <w:color w:val="0563C1" w:themeColor="hyperlink"/>
      <w:u w:val="single"/>
    </w:rPr>
  </w:style>
  <w:style w:type="character" w:styleId="FollowedHyperlink">
    <w:name w:val="FollowedHyperlink"/>
    <w:basedOn w:val="DefaultParagraphFont"/>
    <w:uiPriority w:val="99"/>
    <w:semiHidden/>
    <w:unhideWhenUsed/>
    <w:rsid w:val="007905D0"/>
    <w:rPr>
      <w:color w:val="954F72" w:themeColor="followedHyperlink"/>
      <w:u w:val="single"/>
    </w:rPr>
  </w:style>
  <w:style w:type="paragraph" w:styleId="ListParagraph">
    <w:name w:val="List Paragraph"/>
    <w:basedOn w:val="Normal"/>
    <w:uiPriority w:val="34"/>
    <w:qFormat/>
    <w:rsid w:val="007905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151435">
      <w:bodyDiv w:val="1"/>
      <w:marLeft w:val="0"/>
      <w:marRight w:val="0"/>
      <w:marTop w:val="0"/>
      <w:marBottom w:val="0"/>
      <w:divBdr>
        <w:top w:val="none" w:sz="0" w:space="0" w:color="auto"/>
        <w:left w:val="none" w:sz="0" w:space="0" w:color="auto"/>
        <w:bottom w:val="none" w:sz="0" w:space="0" w:color="auto"/>
        <w:right w:val="none" w:sz="0" w:space="0" w:color="auto"/>
      </w:divBdr>
    </w:div>
    <w:div w:id="898399129">
      <w:bodyDiv w:val="1"/>
      <w:marLeft w:val="0"/>
      <w:marRight w:val="0"/>
      <w:marTop w:val="0"/>
      <w:marBottom w:val="0"/>
      <w:divBdr>
        <w:top w:val="none" w:sz="0" w:space="0" w:color="auto"/>
        <w:left w:val="none" w:sz="0" w:space="0" w:color="auto"/>
        <w:bottom w:val="none" w:sz="0" w:space="0" w:color="auto"/>
        <w:right w:val="none" w:sz="0" w:space="0" w:color="auto"/>
      </w:divBdr>
    </w:div>
    <w:div w:id="1631353366">
      <w:bodyDiv w:val="1"/>
      <w:marLeft w:val="0"/>
      <w:marRight w:val="0"/>
      <w:marTop w:val="0"/>
      <w:marBottom w:val="0"/>
      <w:divBdr>
        <w:top w:val="none" w:sz="0" w:space="0" w:color="auto"/>
        <w:left w:val="none" w:sz="0" w:space="0" w:color="auto"/>
        <w:bottom w:val="none" w:sz="0" w:space="0" w:color="auto"/>
        <w:right w:val="none" w:sz="0" w:space="0" w:color="auto"/>
      </w:divBdr>
    </w:div>
    <w:div w:id="1636252997">
      <w:bodyDiv w:val="1"/>
      <w:marLeft w:val="0"/>
      <w:marRight w:val="0"/>
      <w:marTop w:val="0"/>
      <w:marBottom w:val="0"/>
      <w:divBdr>
        <w:top w:val="none" w:sz="0" w:space="0" w:color="auto"/>
        <w:left w:val="none" w:sz="0" w:space="0" w:color="auto"/>
        <w:bottom w:val="none" w:sz="0" w:space="0" w:color="auto"/>
        <w:right w:val="none" w:sz="0" w:space="0" w:color="auto"/>
      </w:divBdr>
    </w:div>
    <w:div w:id="1984458295">
      <w:bodyDiv w:val="1"/>
      <w:marLeft w:val="0"/>
      <w:marRight w:val="0"/>
      <w:marTop w:val="0"/>
      <w:marBottom w:val="0"/>
      <w:divBdr>
        <w:top w:val="none" w:sz="0" w:space="0" w:color="auto"/>
        <w:left w:val="none" w:sz="0" w:space="0" w:color="auto"/>
        <w:bottom w:val="none" w:sz="0" w:space="0" w:color="auto"/>
        <w:right w:val="none" w:sz="0" w:space="0" w:color="auto"/>
      </w:divBdr>
    </w:div>
    <w:div w:id="19980287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emilybradley00/runstats" TargetMode="External"/><Relationship Id="rId6" Type="http://schemas.openxmlformats.org/officeDocument/2006/relationships/hyperlink" Target="https://github.com/pe-st/garmin-connect-export" TargetMode="External"/><Relationship Id="rId7" Type="http://schemas.openxmlformats.org/officeDocument/2006/relationships/hyperlink" Target="https://github.com/pe-st/garmin-connect-export" TargetMode="External"/><Relationship Id="rId8" Type="http://schemas.openxmlformats.org/officeDocument/2006/relationships/hyperlink" Target="https://www.garmin.com/en-US/account/datamanagement/exportdata/" TargetMode="External"/><Relationship Id="rId9" Type="http://schemas.openxmlformats.org/officeDocument/2006/relationships/hyperlink" Target="https://uphillathlete.com/aerobic-training/trainingpeaks-metrics-ctl-tss/" TargetMode="External"/><Relationship Id="rId10" Type="http://schemas.openxmlformats.org/officeDocument/2006/relationships/hyperlink" Target="https://www.trainingpeaks.com/learn/articles/the-science-of-the-performance-mana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412</Words>
  <Characters>2353</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Bradley</dc:creator>
  <cp:keywords/>
  <dc:description/>
  <cp:lastModifiedBy>Emily Bradley</cp:lastModifiedBy>
  <cp:revision>7</cp:revision>
  <dcterms:created xsi:type="dcterms:W3CDTF">2022-10-08T02:54:00Z</dcterms:created>
  <dcterms:modified xsi:type="dcterms:W3CDTF">2023-12-12T18:02:00Z</dcterms:modified>
</cp:coreProperties>
</file>