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9016" w14:textId="44D9F2B7" w:rsidR="00A571BC" w:rsidRPr="00A571BC" w:rsidRDefault="00A571BC" w:rsidP="00A571BC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A571BC">
        <w:rPr>
          <w:rFonts w:ascii="Times New Roman" w:hAnsi="Times New Roman" w:cs="Times New Roman"/>
        </w:rPr>
        <w:t>References:</w:t>
      </w:r>
    </w:p>
    <w:p w14:paraId="2339B5F8" w14:textId="77777777" w:rsidR="00A571BC" w:rsidRPr="00A571BC" w:rsidRDefault="00A571BC" w:rsidP="00A571BC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71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Berkowitz, S. A., Karter, A. J., Corbie-Smith, G., Seligman, H. K., Ackroyd, S. A., Barnard, L. S., Atlas, S. J., &amp; Wexler, D. J. (2018). Food insecurity, food “deserts,” and glycemic control in patients with diabetes: A longitudinal analysis. </w:t>
      </w:r>
      <w:r w:rsidRPr="00A571B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Diabetes Care, 41</w:t>
      </w:r>
      <w:r w:rsidRPr="00A571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(6), 1188–1195. </w:t>
      </w:r>
      <w:hyperlink r:id="rId5" w:history="1">
        <w:r w:rsidRPr="00A571BC">
          <w:rPr>
            <w:rFonts w:ascii="Times New Roman" w:eastAsia="Times New Roman" w:hAnsi="Times New Roman" w:cs="Times New Roman"/>
            <w:color w:val="0F5DB9"/>
            <w:kern w:val="0"/>
            <w:u w:val="single"/>
            <w14:ligatures w14:val="none"/>
          </w:rPr>
          <w:t>https://doi.org/10.2337/dc17-1981</w:t>
        </w:r>
      </w:hyperlink>
    </w:p>
    <w:p w14:paraId="7806A469" w14:textId="77777777" w:rsidR="00A571BC" w:rsidRPr="00A571BC" w:rsidRDefault="00A571BC" w:rsidP="00A571BC">
      <w:pPr>
        <w:spacing w:before="240" w:after="240" w:line="240" w:lineRule="auto"/>
        <w:ind w:left="720" w:hanging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71BC">
        <w:rPr>
          <w:rFonts w:ascii="Times New Roman" w:eastAsia="Times New Roman" w:hAnsi="Times New Roman" w:cs="Times New Roman"/>
          <w:color w:val="1B1B1B"/>
          <w:kern w:val="0"/>
          <w14:ligatures w14:val="none"/>
        </w:rPr>
        <w:t xml:space="preserve">Rural Health Information Hub. (n.d.). </w:t>
      </w:r>
      <w:r w:rsidRPr="00A571BC">
        <w:rPr>
          <w:rFonts w:ascii="Times New Roman" w:eastAsia="Times New Roman" w:hAnsi="Times New Roman" w:cs="Times New Roman"/>
          <w:i/>
          <w:iCs/>
          <w:color w:val="1B1B1B"/>
          <w:kern w:val="0"/>
          <w14:ligatures w14:val="none"/>
        </w:rPr>
        <w:t>Rural data explorer</w:t>
      </w:r>
      <w:r w:rsidRPr="00A571BC">
        <w:rPr>
          <w:rFonts w:ascii="Times New Roman" w:eastAsia="Times New Roman" w:hAnsi="Times New Roman" w:cs="Times New Roman"/>
          <w:color w:val="1B1B1B"/>
          <w:kern w:val="0"/>
          <w14:ligatures w14:val="none"/>
        </w:rPr>
        <w:t xml:space="preserve">. Retrieved March 12, 2025, from </w:t>
      </w:r>
      <w:r w:rsidRPr="00A571BC">
        <w:rPr>
          <w:rFonts w:ascii="Times New Roman" w:eastAsia="Times New Roman" w:hAnsi="Times New Roman" w:cs="Times New Roman"/>
          <w:color w:val="1155CC"/>
          <w:kern w:val="0"/>
          <w14:ligatures w14:val="none"/>
        </w:rPr>
        <w:t>https://www.ruralhealthinfo.org/data-explorer?id=192</w:t>
      </w:r>
    </w:p>
    <w:p w14:paraId="31DE4EA0" w14:textId="77777777" w:rsidR="00A571BC" w:rsidRPr="00A571BC" w:rsidRDefault="00A571BC" w:rsidP="00A571BC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71BC">
        <w:rPr>
          <w:rFonts w:ascii="Times New Roman" w:eastAsia="Times New Roman" w:hAnsi="Times New Roman" w:cs="Times New Roman"/>
          <w:color w:val="222222"/>
          <w:kern w:val="0"/>
          <w:shd w:val="clear" w:color="auto" w:fill="FFFFFF"/>
          <w14:ligatures w14:val="none"/>
        </w:rPr>
        <w:t xml:space="preserve">Seligman, H.K., Bindman, A.B., Vittinghoff, E. </w:t>
      </w:r>
      <w:r w:rsidRPr="00A571BC">
        <w:rPr>
          <w:rFonts w:ascii="Times New Roman" w:eastAsia="Times New Roman" w:hAnsi="Times New Roman" w:cs="Times New Roman"/>
          <w:i/>
          <w:iCs/>
          <w:color w:val="222222"/>
          <w:kern w:val="0"/>
          <w14:ligatures w14:val="none"/>
        </w:rPr>
        <w:t>et al.</w:t>
      </w:r>
      <w:r w:rsidRPr="00A571BC">
        <w:rPr>
          <w:rFonts w:ascii="Times New Roman" w:eastAsia="Times New Roman" w:hAnsi="Times New Roman" w:cs="Times New Roman"/>
          <w:color w:val="222222"/>
          <w:kern w:val="0"/>
          <w:shd w:val="clear" w:color="auto" w:fill="FFFFFF"/>
          <w14:ligatures w14:val="none"/>
        </w:rPr>
        <w:t xml:space="preserve"> Food Insecurity is Associated with Diabetes Mellitus: Results from the National Health Examination and Nutrition Examination Survey (NHANES) 1999–2002. </w:t>
      </w:r>
      <w:r w:rsidRPr="00A571BC">
        <w:rPr>
          <w:rFonts w:ascii="Times New Roman" w:eastAsia="Times New Roman" w:hAnsi="Times New Roman" w:cs="Times New Roman"/>
          <w:i/>
          <w:iCs/>
          <w:color w:val="222222"/>
          <w:kern w:val="0"/>
          <w14:ligatures w14:val="none"/>
        </w:rPr>
        <w:t>J GEN INTERN MED</w:t>
      </w:r>
      <w:r w:rsidRPr="00A571BC">
        <w:rPr>
          <w:rFonts w:ascii="Times New Roman" w:eastAsia="Times New Roman" w:hAnsi="Times New Roman" w:cs="Times New Roman"/>
          <w:color w:val="222222"/>
          <w:kern w:val="0"/>
          <w:shd w:val="clear" w:color="auto" w:fill="FFFFFF"/>
          <w14:ligatures w14:val="none"/>
        </w:rPr>
        <w:t xml:space="preserve"> </w:t>
      </w:r>
      <w:r w:rsidRPr="00A571BC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22</w:t>
      </w:r>
      <w:r w:rsidRPr="00A571BC">
        <w:rPr>
          <w:rFonts w:ascii="Times New Roman" w:eastAsia="Times New Roman" w:hAnsi="Times New Roman" w:cs="Times New Roman"/>
          <w:color w:val="222222"/>
          <w:kern w:val="0"/>
          <w:shd w:val="clear" w:color="auto" w:fill="FFFFFF"/>
          <w14:ligatures w14:val="none"/>
        </w:rPr>
        <w:t xml:space="preserve">, 1018–1023 (2007). </w:t>
      </w:r>
      <w:hyperlink r:id="rId6" w:history="1">
        <w:r w:rsidRPr="00A571BC">
          <w:rPr>
            <w:rFonts w:ascii="Times New Roman" w:eastAsia="Times New Roman" w:hAnsi="Times New Roman" w:cs="Times New Roman"/>
            <w:color w:val="1155CC"/>
            <w:kern w:val="0"/>
            <w:u w:val="single"/>
            <w:shd w:val="clear" w:color="auto" w:fill="FFFFFF"/>
            <w14:ligatures w14:val="none"/>
          </w:rPr>
          <w:t>https://doi.org/10.1007/s11606-007-0192-6</w:t>
        </w:r>
      </w:hyperlink>
    </w:p>
    <w:p w14:paraId="3B0FB27A" w14:textId="77777777" w:rsidR="00A571BC" w:rsidRPr="00A571BC" w:rsidRDefault="00A571BC" w:rsidP="00A571BC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072A09" w14:textId="387B1AFB" w:rsidR="00A571BC" w:rsidRPr="00A571BC" w:rsidRDefault="00A571BC" w:rsidP="00A571BC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A571BC">
        <w:rPr>
          <w:rFonts w:ascii="Times New Roman" w:eastAsia="Times New Roman" w:hAnsi="Times New Roman" w:cs="Times New Roman"/>
          <w:color w:val="1B1B1B"/>
          <w:kern w:val="0"/>
          <w:shd w:val="clear" w:color="auto" w:fill="FFFFFF"/>
          <w14:ligatures w14:val="none"/>
        </w:rPr>
        <w:t xml:space="preserve">Economic Research Service (ERS), U.S. Department of Agriculture (USDA). </w:t>
      </w:r>
      <w:hyperlink r:id="rId7" w:history="1">
        <w:r w:rsidRPr="00A571BC">
          <w:rPr>
            <w:rFonts w:ascii="Times New Roman" w:eastAsia="Times New Roman" w:hAnsi="Times New Roman" w:cs="Times New Roman"/>
            <w:color w:val="54278F"/>
            <w:kern w:val="0"/>
            <w:u w:val="single"/>
            <w14:ligatures w14:val="none"/>
          </w:rPr>
          <w:t>Food Access Research Atlas</w:t>
        </w:r>
      </w:hyperlink>
      <w:r w:rsidRPr="00A571BC">
        <w:rPr>
          <w:rFonts w:ascii="Times New Roman" w:eastAsia="Times New Roman" w:hAnsi="Times New Roman" w:cs="Times New Roman"/>
          <w:color w:val="1B1B1B"/>
          <w:kern w:val="0"/>
          <w:shd w:val="clear" w:color="auto" w:fill="FFFFFF"/>
          <w14:ligatures w14:val="none"/>
        </w:rPr>
        <w:t xml:space="preserve">, </w:t>
      </w:r>
      <w:hyperlink r:id="rId8" w:history="1">
        <w:r w:rsidRPr="00A571BC">
          <w:rPr>
            <w:rFonts w:ascii="Times New Roman" w:eastAsia="Times New Roman" w:hAnsi="Times New Roman" w:cs="Times New Roman"/>
            <w:color w:val="009668"/>
            <w:kern w:val="0"/>
            <w:u w:val="single"/>
            <w:shd w:val="clear" w:color="auto" w:fill="FFFFFF"/>
            <w14:ligatures w14:val="none"/>
          </w:rPr>
          <w:t>https://www.ers.usda.gov/data-products/food-access-research-atlas/</w:t>
        </w:r>
      </w:hyperlink>
    </w:p>
    <w:sectPr w:rsidR="00A571BC" w:rsidRPr="00A57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BC"/>
    <w:rsid w:val="00A571BC"/>
    <w:rsid w:val="00C5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E295"/>
  <w15:chartTrackingRefBased/>
  <w15:docId w15:val="{D6C56464-3B7D-D34C-9C37-71C5084D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571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7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rs.usda.gov/data-products/food-access-research-atla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rs.usda.gov/data-products/food-access-research-atl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s11606-007-0192-6" TargetMode="External"/><Relationship Id="rId5" Type="http://schemas.openxmlformats.org/officeDocument/2006/relationships/hyperlink" Target="https://doi.org/10.2337/dc17-198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29DF14-F2ED-B94B-B135-DA5C415F1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Donofrio</dc:creator>
  <cp:keywords/>
  <dc:description/>
  <cp:lastModifiedBy>Emily Donofrio</cp:lastModifiedBy>
  <cp:revision>1</cp:revision>
  <dcterms:created xsi:type="dcterms:W3CDTF">2025-03-25T00:50:00Z</dcterms:created>
  <dcterms:modified xsi:type="dcterms:W3CDTF">2025-03-25T00:52:00Z</dcterms:modified>
</cp:coreProperties>
</file>