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2C2C2A"/>
          <w:sz w:val="40"/>
          <w:szCs w:val="40"/>
        </w:rPr>
        <w:t xml:space="preserve">Personal Kanban — Claude Code Build Spec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Feature requests, UI/UX direction &amp; implementation brief</w:t>
      </w:r>
    </w:p>
    <w:p>
      <w:pPr>
        <w:spacing w:after="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Version 2.0  ·  April 2026</w:t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UI / UX Revamp  —  HIGH PRIORITY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The current implementation has critical layout and theming issues that must be fixed before any new features are added.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CURRENT ISSUES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Columns are stacked vertically (Ready / WIP / Review / Done shown as rows within each swimlane). The dark background is harsh and unsuitable. WIP status indicators are oversized blobs. The add-card form is disconnected from the board. The overall layout feels like a list manager, not a kanban board.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UI-1  Layout — Horizontal Columns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most critical fix. The board must render as a true kanban grid: swimlane rows on the Y-axis, columns (Ready / WIP / Review / Done) on the X-axis.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Required grid structure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a CSS grid with 5 columns: one narrow label column (120px) followed by four equal card columns (1fr each). Each swimlane is a full row spanning all 5 columns.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Grid definition: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grid-template-columns: 120px repeat(4, 1fr)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Column headers row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sticky header row sits above the swimlane rows. Columns from left to right: (empty label cell) | Ready (max 5) | WIP (max 3) | Review (max 2) | Done (resets Sun).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Header row is sticky: position: sticky; top: 0 so it stays visible when scrolling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Each header cell shows: column name in 12px uppercase + WIP limit in 11px muted text beneath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WIP column header tinted amber when at-limit, red when over-limit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Swimlane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Label cell (leftmost): swimlane name rotated 0 degrees (horizontal text), coloured dot, 120px wide, vertically centred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Four card cells follow: each is a drop zone, min-height 80px, expands to fit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Lane order top to bottom: Deep Work, Growth, Healthy Living, Life Admin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UI-2  Colour Palette — Light &amp; Soft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Replace all dark backgrounds with a soft, warm off-white palette. The board should feel calm and focused, not like a terminal.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660"/>
        <w:gridCol w:w="3400"/>
      </w:tblGrid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Page bg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#F5F4F0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--bg-page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Overall page / app background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Board bg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#EDECEA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--bg-board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Behind the kanban grid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E6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 bg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#E8E6E2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--bg-col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Card column drop zones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Card bg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#FFFFFF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--bg-card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Individual card background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Header bg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#F0EFEB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--bg-header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Sticky column header row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8D6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Border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#D8D6D0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--border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Card borders, column borders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#2C2C2A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Card titles, labels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887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muted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#888780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Effort, metadata, column subtext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WIP amber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#FAEEDA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--wip-warn-bg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WIP column bg tint when at limit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WIP red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#FCEBEB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--wip-over-bg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WIP column bg tint when over limit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UI-3  Swimlane Accent Colours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Each swimlane has a subtle left border accent and a matching dot in its label. No filled colour backgrounds — accents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660"/>
        <w:gridCol w:w="3400"/>
      </w:tblGrid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Work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#534AB7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--lane-deep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3px left border on Deep Work card cells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#1D9E75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--lane-growth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3px left border on Growth card cells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 Living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#185FA5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--lane-health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3px left border on Healthy Living card cells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 Admin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#D85A30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--lane-admin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3px left border on Life Admin card cells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UI-4  Card Design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Cards are white rectangles with a 1px border and 8px radius. They should feel like sticky notes — compact and readable.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Card anatomy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Title: 13px, font-weight 500, colour --text-primary, max 2 lines then truncate with ellipsis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Tag pill: 10px, coloured background chip, sits below the title on the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Effort: 10px, --text-muted, sits to the right of the tag pill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AI-generated indicator: 2px left border in --color-border-info (blue), border-radius 0 on left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Done cards: opacity 0.55, no pointer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Hover state: border-color darkens to --border-hover (#B4B2A9), subtle cursor: grab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Dragging state: opacity 0.35, dashed border, cursor: grabbing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Card padding &amp; 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Padding: 8px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Min-height: none — card height driven entirely by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Margin between stacked cards: 6px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Border-radius: 8px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UI-5  WIP Counter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Replace the large green blob indicators with small inline pills inside each column header cell. No standalone WIP status section above the board.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Pill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Size: 11px text, padding 2px 7px, border-radius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Healthy (under limit): background #EAF3DE, text #3B6D11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At-limit (e.g. 2/3): background #FAEEDA, text #854F0B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Over-limit (e.g. 4/3): background #FCEBEB, text #993C1D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Position: inline in column header, right-aligned within the header cell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Count reflects total cards in that column across all swimlanes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REMOVE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Delete the large standalone WIP status section (the green circle indicators with '1/5', '0/3', '0/2' shown above the board). This information belongs only in the column headers as small pills.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UI-6  Add Card Form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add-card trigger must be contextual — it lives inside the Ready cell of each swimlane, not as a global form above the board.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Each Ready cell has a faint '+ add' button at the bottom, visible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Clicking '+ add' expands an inline mini-form inside that Ready cell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The form pre-selects the swimlane of the cell that was clicked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Fields: title input (full width), tag dropdown, effort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Buttons: 'Add card' (primary) and 'Cancel' (text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 confirm: card appears immediately in that Ready cell, form collapses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 cancel: form collapses, no changes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Form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Background: --bg-card (white), border: 1px solid --border, border-radius: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Input font size: 12px, padding 5px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Dropdowns: same height as input, 12px 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Confirm button: background #E6F1FB, text #185FA5, border none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REMOVE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Remove the global 'Card title / Deep Work / Architecture / Add to Ready' form that sits above the board. Replace it entirely with the inline per-swimlane form described above.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UI-7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600"/>
        <w:gridCol w:w="180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Board title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System sans-serif, 16px, weight 500, --text-primary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Week badge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11px, weight 400, --text-muted, pill with --bg-col border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Column headers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11px uppercase, letter-spacing 0.05em, weight 500, --text-muted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Lane labels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11px, weight 500, --text-muted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 title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13px, weight 500, --text-primary, line-height 1.35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Tag pills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10px, weight 500, coloured per tag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Effort text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10px, --text-muted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Form inputs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12px, --text-primary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All Other Feature Requests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These features remain as specified. Build after the UI revamp is complete.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Target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600"/>
        <w:gridCol w:w="180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JSON files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Source of truth for cards, state, and transitions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DuckDB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Append-only event log, analytics, weekly reflect queries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Streamlit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Board UI, drag-and-drop, forms, Discord webhook triggers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Local LLM / OpenAI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Backlog parsing, card generation, daily summary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Discord webhooks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Push notifications on card events and morning pulse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/ Apple Calendar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Soft schedule integration via ical or API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Board Architecture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Swimlanes (top to bottom)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Deep Work — architecture, coding, design, deep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Growth — study (AWS, AI), experiments,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Healthy Living — rowing, recovery, meal prep, health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Life Admin — admin tasks, follow-ups, dev ops housekeeping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Columns with WIP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600"/>
        <w:gridCol w:w="180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Ready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Curated queue pulled from Backlog. Max 5 total across all lanes.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WIP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Active work. Hard limit of 3 cards total. Enforced in UI.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Review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Awaiting review or verification. Max 2 cards.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Completed this week. Resets to empty every Sunday.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Card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600"/>
        <w:gridCol w:w="180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 card (inline)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Per-swimlane inline form in Ready cell. Title, tag, effort. See UI-6.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Drag and drop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Drag card to any column × lane. WIP counters update live. JSON + DuckDB updated on drop.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WIP enforcement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Pill counter in column header. Amber at limit, red over limit. Toast warning when hard block triggered.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Edit card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Click card title to open inline edit. Change title, tag, effort.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Delete card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Trash icon on hover. Confirm before remove. Soft-delete in DuckDB.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 detail panel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Click to expand: all fields, transition history, schedule button.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Schedule card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Button in detail panel. Pushes effort-sized block to Google or Apple Calendar.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Backlog /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600"/>
        <w:gridCol w:w="180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File structure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/backlog/raw/, /backlog/processed/, /backlog/ai_generated/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Backlog ingestion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Reads .md, .txt, .mp3 (Whisper), .png (vision) from /backlog/raw/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 card generation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LLM extracts intent, action, effort, priority, lane. Drops to ai_generated/tasks_{date}.json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Staging review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Generated cards shown in staging view before promoted to Ready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On-demand trigger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CLI: python parse_backlog.py. Also runs on Sunday reset.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Persistence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600"/>
        <w:gridCol w:w="180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cards table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Mirrors cards.json. Upserted on every card change.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events table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Append-only: event_id, card_id, from_col, to_col, lane, ts.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weekly_summary view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GROUP BY week, lane: done count, avg cycle time, WIP breaches.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cycle_time view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 from ready → done per card. Used in reflect report.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Discord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600"/>
        <w:gridCol w:w="180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#backlog-bucket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Fires when AI parser drops new cards into staging.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#daily-pulse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Morning trigger: current WIP + top 2 Ready picks.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#reminders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Nudge when card in WIP for &gt; 24h without movement.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#done-log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Fires on every card reaching Done. Title + lane + effort.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Webhook utility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post_discord.py --channel &lt;n&gt; --message &lt;text&gt;. Called from Streamlit.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Calendar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600"/>
        <w:gridCol w:w="180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Schedule button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 detail panel. Pre-fills title (card title) and duration (effort).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Calendar API. Creates time block. Stores event_id on card.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Apple Calendar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Generates .ics and opens system handler. Fallback for non-Google.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Scheduled indicator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Cards with scheduled_at show a small calendar icon in board UI.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Weekly Rhythm &amp;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600"/>
        <w:gridCol w:w="180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Sunday reset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Cron at 06:00 Sunday. Archives Done to DuckDB, clears Done column, runs backlog parser.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Weekly reflect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Markdown summary: cards done, avg cycle time, WIP breaches. Saved to /reports/.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Backlog feed-back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Patterns from reflect appended to /backlog/raw/weekly_retro.md for next AI parse.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Recommended Build Order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1 — UI revamp first (do this before anything else)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Replace dark theme with soft off-white palette (UI-2)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Implement horizontal grid layout: lane labels × 4 columns (UI-1)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Remove global add-card form above board; add inline per-swimlane form (UI-6)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Remove standalone WIP status blobs; add pills to column headers (UI-5)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Correct card typography and sizing (UI-4, UI-7)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2 — Working board (P0)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JSON read/write for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Drag and drop with live WIP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DuckDB events table wired to every card transition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3 — Loop completion (P1)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AI backlog parser with staging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Discord webhooks on state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Card edit and soft-delete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Sunday reset cron + weekly reflect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Card detail panel with transition history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4 — Polish &amp; integrations (P2)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Calendar scheduling (Google or Apple)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Scheduled card indicator in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#reminders nudges for stale WIP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Backlog feed-back from reflect report</w:t>
      </w:r>
    </w:p>
    <w:p>
      <w:pPr>
        <w:spacing w:after="40" w:before="4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Personal Kanban Build Spec  ·  v2.0  ·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2026-04-08T11:01:13.126Z</dcterms:created>
  <dcterms:modified xsi:type="dcterms:W3CDTF">2026-04-08T11:01:13.127Z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