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bdstricture02</w:t>
      </w:r>
    </w:p>
    <w:p>
      <w:pPr>
        <w:pStyle w:val="Heading2"/>
      </w:pPr>
      <w:r>
        <w:t>Indications</w:t>
      </w:r>
    </w:p>
    <w:p>
      <w:r>
        <w:t>78-year-old male patient is here for an ERCP procedure for evaluation of biliary stricture leading to jaundice.</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evaluation of biliary stricture leading to jaundice.</w:t>
        <w:br/>
        <w:br/>
        <w:t xml:space="preserve"> No history of no definitive head of pancreas mass on imaging, no malignancy detected on previous pathology is reported unless otherwise specified.Normal main pancreatic duct, gluon-y gastric bypass anatomy, hepatico-jejunostomy, stent placed 4 weeks ago to treat jaundice.</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 Q180V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w:t>
        <w:br/>
        <w:br/>
        <w:t>The duodenoscope Olympus TJF Q180V was advanced to the second portion of the duodenum without difficulty and without detailed examination of the upper GI tract.</w:t>
        <w:br/>
        <w:t xml:space="preserve"> The esophagus, stomach, and duodenum appeared unremarkable on limited inspection.</w:t>
        <w:br/>
        <w:t>The major papilla could not be located, and the procedure was aborted.</w:t>
        <w:br/>
        <w:br/>
        <w:t>The minor papilla could not be located.</w:t>
        <w:br/>
        <w:br/>
        <w:t>The ampulla was identified and found to be not visualized.</w:t>
        <w:br/>
        <w:br/>
        <w:t>Bile duct cannulation was attempted using a sphincterotome preloaded with a guidewire (Visiglide 1).</w:t>
        <w:br/>
        <w:t>Bile duct cannulation was successful. Biliary cannulation was achieved without pancreatic duct entry.</w:t>
        <w:br/>
        <w:br/>
        <w:t>Contrast was injected under fluoroscopic guidance and cholangiogram was performed.</w:t>
        <w:br/>
        <w:t>The common bile duct (CBD) measured 12.0 mm. Intrahepatic ducts were mildly dilated. 2 cm distal CBD stricture with erythema and nodularity suggestive of malignancy. Fully covered self-expandable metal stent had migrated.</w:t>
        <w:br/>
        <w:t>Pancreatogram was not performed.</w:t>
        <w:br/>
        <w:br/>
        <w:t>Sphincterotomy was performed.</w:t>
        <w:br/>
        <w:br/>
        <w:t>A 8 cm FCSEMS placed across the HJ with approximately 4 cm extending into the jejunum was placed. The scope was then completely withdrawn from the patient and the procedure completed.</w:t>
        <w:br/>
        <w:br/>
        <w:t>Estimated blood loss: None.</w:t>
        <w:br/>
        <w:br/>
        <w:t>Specimens removed: Specimens were optained. 3 spybite biopsies and biliary brushings..</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prophylaxis:Lactated ringers: Yes, refer to record of source.</w:t>
        <w:br/>
        <w:t>Rectal indomethacin:  Yes</w:t>
        <w:br/>
        <w:t>.</w:t>
        <w:br/>
        <w:t>Successful completion of intended procedure: Yes.</w:t>
        <w:br/>
        <w:t>Failed ERCP from another facility or provider: No.</w:t>
      </w:r>
    </w:p>
    <w:p>
      <w:pPr>
        <w:pStyle w:val="Heading2"/>
      </w:pPr>
      <w:r>
        <w:t>Impressions</w:t>
      </w:r>
    </w:p>
    <w:p>
      <w:pPr>
        <w:spacing w:after="0"/>
      </w:pPr>
      <w:r>
        <w:t>1. Normal esophagus and stomach on limited views</w:t>
      </w:r>
    </w:p>
    <w:p>
      <w:pPr>
        <w:spacing w:after="0"/>
      </w:pPr>
      <w:r>
        <w:t>2. Gastro-jejunostomy anastomosis was patent</w:t>
      </w:r>
    </w:p>
    <w:p>
      <w:pPr>
        <w:spacing w:after="0"/>
      </w:pPr>
      <w:r>
        <w:t>3. Previously placed FCSEMS had migrated</w:t>
      </w:r>
    </w:p>
    <w:p>
      <w:pPr>
        <w:spacing w:after="0"/>
      </w:pPr>
      <w:r>
        <w:t>4. 12 mm dilation of the common bile duct above a distal biliary stricture</w:t>
      </w:r>
    </w:p>
    <w:p>
      <w:pPr>
        <w:spacing w:after="0"/>
      </w:pPr>
      <w:r>
        <w:t>5. 2 cm distal CBD stricture with erythema and nodularity suggestive of malignancy</w:t>
      </w:r>
    </w:p>
    <w:p>
      <w:pPr>
        <w:spacing w:after="0"/>
      </w:pPr>
      <w:r>
        <w:t>6. 3 spybite biopsies and biliary brushings obtained</w:t>
      </w:r>
    </w:p>
    <w:p>
      <w:pPr>
        <w:spacing w:after="0"/>
      </w:pPr>
      <w:r>
        <w:t>7. New 8 cm FCSEMS placed across the HJ with approximately 4 cm extending into the jejunum</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